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3AC9" w14:textId="77777777" w:rsidR="001B15D0" w:rsidRDefault="001B15D0" w:rsidP="001B15D0">
      <w:pPr>
        <w:bidi/>
        <w:jc w:val="center"/>
        <w:rPr>
          <w:rFonts w:cstheme="majorBidi"/>
          <w:b/>
          <w:bCs/>
          <w:sz w:val="36"/>
          <w:szCs w:val="36"/>
          <w:rtl/>
          <w:lang w:bidi="ar-IQ"/>
        </w:rPr>
      </w:pPr>
      <w:r w:rsidRPr="00C32342">
        <w:rPr>
          <w:rFonts w:cstheme="majorBidi" w:hint="cs"/>
          <w:b/>
          <w:bCs/>
          <w:sz w:val="36"/>
          <w:szCs w:val="36"/>
          <w:rtl/>
          <w:lang w:bidi="ar-IQ"/>
        </w:rPr>
        <w:t>الخلاصة</w:t>
      </w:r>
    </w:p>
    <w:p w14:paraId="7A1C02EA" w14:textId="77777777" w:rsidR="001B15D0" w:rsidRDefault="001B15D0" w:rsidP="001B15D0">
      <w:pPr>
        <w:bidi/>
        <w:rPr>
          <w:rFonts w:cstheme="majorBidi"/>
          <w:szCs w:val="28"/>
        </w:rPr>
      </w:pPr>
    </w:p>
    <w:p w14:paraId="1FA8B94E" w14:textId="77777777" w:rsidR="001B15D0" w:rsidRPr="00B711C7" w:rsidRDefault="001B15D0" w:rsidP="001B15D0">
      <w:pPr>
        <w:bidi/>
        <w:rPr>
          <w:rFonts w:cstheme="majorBidi"/>
          <w:szCs w:val="28"/>
          <w:rtl/>
        </w:rPr>
      </w:pPr>
      <w:r w:rsidRPr="00B711C7">
        <w:rPr>
          <w:rFonts w:cstheme="majorBidi"/>
          <w:szCs w:val="28"/>
          <w:rtl/>
        </w:rPr>
        <w:t>غالبا" ما يكون ضمان الارساء المناسب امرا" صعبا" في تقويم الاسنان لأن العديد من الطرق المختلفة المطورة لتقوية الارساء تعتمد على امتثال المريض يجب مراعاة العديد من العوامل عند اختيار مواقع وضع الغرسة المصغرة مثل تشريح الانسجة الرخوة، المسافة بين الجذور، شكل الجيوب الانفية ، موقع العصب وعمق عظم الخد.</w:t>
      </w:r>
    </w:p>
    <w:p w14:paraId="26D9A733" w14:textId="77777777" w:rsidR="001B15D0" w:rsidRPr="00B711C7" w:rsidRDefault="001B15D0" w:rsidP="001B15D0">
      <w:pPr>
        <w:bidi/>
        <w:rPr>
          <w:rFonts w:cstheme="majorBidi"/>
          <w:szCs w:val="28"/>
          <w:rtl/>
        </w:rPr>
      </w:pPr>
      <w:r w:rsidRPr="00B711C7">
        <w:rPr>
          <w:rFonts w:cstheme="majorBidi"/>
          <w:szCs w:val="28"/>
          <w:rtl/>
        </w:rPr>
        <w:t xml:space="preserve">وجود كمية من العظم في موقع وضع الغرسة المصغرة يؤثر على نجاح أو فشل الارساء لذلك يعتبر قياس سمك العظم شئ اساسي او الزامي. </w:t>
      </w:r>
    </w:p>
    <w:p w14:paraId="06F01C68" w14:textId="77777777" w:rsidR="001B15D0" w:rsidRPr="00B711C7" w:rsidRDefault="001B15D0" w:rsidP="001B15D0">
      <w:pPr>
        <w:bidi/>
        <w:rPr>
          <w:rFonts w:cstheme="majorBidi"/>
          <w:szCs w:val="28"/>
          <w:rtl/>
        </w:rPr>
      </w:pPr>
      <w:r w:rsidRPr="00B711C7">
        <w:rPr>
          <w:rFonts w:cstheme="majorBidi"/>
          <w:szCs w:val="28"/>
          <w:rtl/>
        </w:rPr>
        <w:t>تعتبر منطقة الحنك من افضل مواقع الارساء في الفك العلوي لانها تتكون من عظم قشري كثيف كما يظمن النسيج الصلب واللين الاستقرار الميكانيكي الحيوي لوضع الغرسة المصغرة.</w:t>
      </w:r>
    </w:p>
    <w:p w14:paraId="447E8332" w14:textId="77777777" w:rsidR="001B15D0" w:rsidRPr="00B711C7" w:rsidRDefault="001B15D0" w:rsidP="001B15D0">
      <w:pPr>
        <w:bidi/>
        <w:rPr>
          <w:rFonts w:cstheme="majorBidi"/>
          <w:szCs w:val="28"/>
          <w:rtl/>
        </w:rPr>
      </w:pPr>
      <w:r w:rsidRPr="00B711C7">
        <w:rPr>
          <w:rFonts w:cstheme="majorBidi"/>
          <w:szCs w:val="28"/>
          <w:rtl/>
        </w:rPr>
        <w:t>الهدف من الدراسة هو تقييم سمك وكثافة عظم الحنك من اجل تحديد الموقع الافضل ومدى تاثير الجنس في سمك وكثافة عظم الحنك باستخدام التصوير المقطعي المحوسب ذو الحزمة المخروطية لسكان العراق</w:t>
      </w:r>
      <w:r>
        <w:rPr>
          <w:rFonts w:cstheme="majorBidi" w:hint="cs"/>
          <w:szCs w:val="28"/>
          <w:rtl/>
        </w:rPr>
        <w:t xml:space="preserve"> من</w:t>
      </w:r>
      <w:r w:rsidRPr="00B711C7">
        <w:rPr>
          <w:rFonts w:cstheme="majorBidi"/>
          <w:szCs w:val="28"/>
          <w:rtl/>
        </w:rPr>
        <w:t xml:space="preserve"> العرب الذين تتراوح اعمارهم من 18-24 سنة .</w:t>
      </w:r>
    </w:p>
    <w:p w14:paraId="447BDE98" w14:textId="77777777" w:rsidR="001B15D0" w:rsidRPr="00B711C7" w:rsidRDefault="001B15D0" w:rsidP="001B15D0">
      <w:pPr>
        <w:bidi/>
        <w:rPr>
          <w:rFonts w:cstheme="majorBidi"/>
          <w:b/>
          <w:bCs/>
          <w:szCs w:val="28"/>
          <w:rtl/>
        </w:rPr>
      </w:pPr>
      <w:r w:rsidRPr="00B711C7">
        <w:rPr>
          <w:rFonts w:cstheme="majorBidi"/>
          <w:b/>
          <w:bCs/>
          <w:szCs w:val="28"/>
          <w:rtl/>
        </w:rPr>
        <w:t>المواد والطرق</w:t>
      </w:r>
    </w:p>
    <w:p w14:paraId="5F17475B" w14:textId="77777777" w:rsidR="001B15D0" w:rsidRPr="00B711C7" w:rsidRDefault="001B15D0" w:rsidP="001B15D0">
      <w:pPr>
        <w:bidi/>
        <w:rPr>
          <w:rFonts w:cstheme="majorBidi"/>
          <w:szCs w:val="28"/>
          <w:rtl/>
        </w:rPr>
      </w:pPr>
      <w:r w:rsidRPr="00B711C7">
        <w:rPr>
          <w:rFonts w:cstheme="majorBidi"/>
          <w:szCs w:val="28"/>
          <w:rtl/>
        </w:rPr>
        <w:t>تكونت العينة من 60 صورة اشعة مقطعية محوسبة ذات شعاع مخروطي من قاعدة بيانات المرضى من كلا الجنسين الذين تتراوح اعمارهم بين 18-24 سنة .</w:t>
      </w:r>
    </w:p>
    <w:p w14:paraId="1B195B9B" w14:textId="77777777" w:rsidR="001B15D0" w:rsidRPr="00B711C7" w:rsidRDefault="001B15D0" w:rsidP="001B15D0">
      <w:pPr>
        <w:bidi/>
        <w:rPr>
          <w:rFonts w:cstheme="majorBidi"/>
          <w:szCs w:val="28"/>
        </w:rPr>
      </w:pPr>
      <w:r w:rsidRPr="00B711C7">
        <w:rPr>
          <w:rFonts w:cstheme="majorBidi"/>
          <w:szCs w:val="28"/>
          <w:rtl/>
        </w:rPr>
        <w:t xml:space="preserve">تم اخذ صور التصوير المقطعي المحوسب ذات الحزمة المخروطية لجميع الموضوعات من قاعدة بيانات  </w:t>
      </w:r>
      <w:r>
        <w:rPr>
          <w:rFonts w:cstheme="majorBidi"/>
          <w:szCs w:val="28"/>
        </w:rPr>
        <w:t xml:space="preserve"> </w:t>
      </w:r>
      <w:proofErr w:type="spellStart"/>
      <w:r w:rsidRPr="00B711C7">
        <w:rPr>
          <w:rFonts w:cstheme="majorBidi"/>
          <w:szCs w:val="28"/>
        </w:rPr>
        <w:t>KaVo</w:t>
      </w:r>
      <w:proofErr w:type="spellEnd"/>
      <w:r w:rsidRPr="00B711C7">
        <w:rPr>
          <w:rFonts w:cstheme="majorBidi"/>
          <w:szCs w:val="28"/>
        </w:rPr>
        <w:t xml:space="preserve"> OP 3D </w:t>
      </w:r>
      <w:r w:rsidRPr="00B711C7">
        <w:rPr>
          <w:rFonts w:cstheme="majorBidi"/>
          <w:szCs w:val="28"/>
          <w:rtl/>
        </w:rPr>
        <w:t>المرضى المخزونة في جهاز الاشعة</w:t>
      </w:r>
    </w:p>
    <w:p w14:paraId="36DC1237" w14:textId="77777777" w:rsidR="001B15D0" w:rsidRPr="00B711C7" w:rsidRDefault="001B15D0" w:rsidP="001B15D0">
      <w:pPr>
        <w:bidi/>
        <w:rPr>
          <w:rFonts w:cstheme="majorBidi"/>
          <w:szCs w:val="28"/>
          <w:rtl/>
        </w:rPr>
      </w:pPr>
      <w:r w:rsidRPr="00B711C7">
        <w:rPr>
          <w:rFonts w:cstheme="majorBidi"/>
          <w:szCs w:val="28"/>
          <w:rtl/>
        </w:rPr>
        <w:t>تم استخدام خط منتصف الحنك والثقب القاطعة كدليل سهمي ومحوري على التوالي.</w:t>
      </w:r>
    </w:p>
    <w:p w14:paraId="33B397B5" w14:textId="77777777" w:rsidR="001B15D0" w:rsidRPr="00B711C7" w:rsidRDefault="001B15D0" w:rsidP="001B15D0">
      <w:pPr>
        <w:bidi/>
        <w:rPr>
          <w:rFonts w:cstheme="majorBidi"/>
          <w:b/>
          <w:bCs/>
          <w:szCs w:val="28"/>
          <w:rtl/>
        </w:rPr>
      </w:pPr>
      <w:r w:rsidRPr="00B711C7">
        <w:rPr>
          <w:rFonts w:cstheme="majorBidi"/>
          <w:b/>
          <w:bCs/>
          <w:szCs w:val="28"/>
          <w:rtl/>
        </w:rPr>
        <w:t xml:space="preserve"> النتيجة والمناقشة</w:t>
      </w:r>
    </w:p>
    <w:p w14:paraId="0BCFB86C" w14:textId="77777777" w:rsidR="001B15D0" w:rsidRDefault="001B15D0" w:rsidP="001B15D0">
      <w:pPr>
        <w:bidi/>
        <w:rPr>
          <w:rFonts w:cstheme="majorBidi"/>
          <w:szCs w:val="28"/>
        </w:rPr>
      </w:pPr>
      <w:r>
        <w:rPr>
          <w:rFonts w:cstheme="majorBidi" w:hint="cs"/>
          <w:szCs w:val="28"/>
          <w:rtl/>
        </w:rPr>
        <w:t>اظهرت نتائج</w:t>
      </w:r>
      <w:r w:rsidRPr="00B711C7">
        <w:rPr>
          <w:rFonts w:cstheme="majorBidi"/>
          <w:szCs w:val="28"/>
          <w:rtl/>
        </w:rPr>
        <w:t xml:space="preserve"> هذه الدراسة</w:t>
      </w:r>
      <w:r>
        <w:rPr>
          <w:rFonts w:cstheme="majorBidi" w:hint="cs"/>
          <w:szCs w:val="28"/>
          <w:rtl/>
        </w:rPr>
        <w:t xml:space="preserve"> ان</w:t>
      </w:r>
      <w:r w:rsidRPr="00B711C7">
        <w:rPr>
          <w:rFonts w:cstheme="majorBidi"/>
          <w:szCs w:val="28"/>
          <w:rtl/>
        </w:rPr>
        <w:t xml:space="preserve"> سماكة عظم الحنك في 60 شاب بالغ (30 رجال 30 نساء ) ان سمك عظم الحنك تتراوح من </w:t>
      </w:r>
      <w:r>
        <w:rPr>
          <w:rFonts w:cstheme="majorBidi"/>
          <w:szCs w:val="28"/>
        </w:rPr>
        <w:t>1.89</w:t>
      </w:r>
      <w:r w:rsidRPr="00B711C7">
        <w:rPr>
          <w:rFonts w:cstheme="majorBidi"/>
          <w:szCs w:val="28"/>
          <w:rtl/>
        </w:rPr>
        <w:t xml:space="preserve"> الى </w:t>
      </w:r>
      <w:r>
        <w:rPr>
          <w:rFonts w:cstheme="majorBidi"/>
          <w:szCs w:val="28"/>
        </w:rPr>
        <w:t>12.43</w:t>
      </w:r>
      <w:r w:rsidRPr="00B711C7">
        <w:rPr>
          <w:rFonts w:cstheme="majorBidi"/>
          <w:szCs w:val="28"/>
          <w:rtl/>
        </w:rPr>
        <w:t xml:space="preserve"> ملم بمتوسط </w:t>
      </w:r>
      <w:r>
        <w:rPr>
          <w:rFonts w:cstheme="majorBidi"/>
          <w:szCs w:val="28"/>
        </w:rPr>
        <w:t>5.41</w:t>
      </w:r>
      <w:r w:rsidRPr="00B711C7">
        <w:rPr>
          <w:rFonts w:cstheme="majorBidi"/>
          <w:szCs w:val="28"/>
          <w:rtl/>
        </w:rPr>
        <w:t xml:space="preserve"> ملم للذكور و </w:t>
      </w:r>
      <w:r>
        <w:rPr>
          <w:rFonts w:cstheme="majorBidi"/>
          <w:szCs w:val="28"/>
        </w:rPr>
        <w:t>1.62</w:t>
      </w:r>
      <w:r>
        <w:rPr>
          <w:rFonts w:cstheme="majorBidi" w:hint="cs"/>
          <w:szCs w:val="28"/>
          <w:rtl/>
          <w:lang w:bidi="ar-IQ"/>
        </w:rPr>
        <w:t xml:space="preserve"> الى </w:t>
      </w:r>
      <w:r>
        <w:rPr>
          <w:rFonts w:cstheme="majorBidi"/>
          <w:szCs w:val="28"/>
          <w:lang w:bidi="ar-IQ"/>
        </w:rPr>
        <w:t>10.27</w:t>
      </w:r>
      <w:r>
        <w:rPr>
          <w:rFonts w:cstheme="majorBidi" w:hint="cs"/>
          <w:szCs w:val="28"/>
          <w:rtl/>
          <w:lang w:bidi="ar-IQ"/>
        </w:rPr>
        <w:t xml:space="preserve"> ملم بمتوسط </w:t>
      </w:r>
      <w:r>
        <w:rPr>
          <w:rFonts w:cstheme="majorBidi"/>
          <w:szCs w:val="28"/>
          <w:lang w:bidi="ar-IQ"/>
        </w:rPr>
        <w:t>4.44</w:t>
      </w:r>
      <w:r w:rsidRPr="00B711C7">
        <w:rPr>
          <w:rFonts w:cstheme="majorBidi"/>
          <w:szCs w:val="28"/>
          <w:rtl/>
        </w:rPr>
        <w:t xml:space="preserve"> للاناث بينما يتراوح كثافة عظم</w:t>
      </w:r>
      <w:r w:rsidRPr="00B711C7">
        <w:rPr>
          <w:rFonts w:cstheme="majorBidi"/>
          <w:szCs w:val="28"/>
        </w:rPr>
        <w:t xml:space="preserve"> </w:t>
      </w:r>
      <w:r w:rsidRPr="00B711C7">
        <w:rPr>
          <w:rFonts w:cstheme="majorBidi"/>
          <w:szCs w:val="28"/>
          <w:rtl/>
        </w:rPr>
        <w:t>الحنك بمتوسط 340</w:t>
      </w:r>
      <w:r>
        <w:rPr>
          <w:rFonts w:cstheme="majorBidi"/>
          <w:szCs w:val="28"/>
        </w:rPr>
        <w:t>HU</w:t>
      </w:r>
      <w:r w:rsidRPr="00B711C7">
        <w:rPr>
          <w:rFonts w:cstheme="majorBidi"/>
          <w:szCs w:val="28"/>
          <w:rtl/>
        </w:rPr>
        <w:t xml:space="preserve"> للذكور و405</w:t>
      </w:r>
      <w:r>
        <w:rPr>
          <w:rFonts w:cstheme="majorBidi"/>
          <w:szCs w:val="28"/>
        </w:rPr>
        <w:t xml:space="preserve"> HU</w:t>
      </w:r>
      <w:r w:rsidRPr="00B711C7">
        <w:rPr>
          <w:rFonts w:cstheme="majorBidi"/>
          <w:szCs w:val="28"/>
          <w:rtl/>
        </w:rPr>
        <w:t xml:space="preserve"> للاناث</w:t>
      </w:r>
    </w:p>
    <w:p w14:paraId="3AE2CD85" w14:textId="77777777" w:rsidR="001B15D0" w:rsidRPr="00B711C7" w:rsidRDefault="001B15D0" w:rsidP="001B15D0">
      <w:pPr>
        <w:bidi/>
        <w:rPr>
          <w:rFonts w:cstheme="majorBidi"/>
          <w:szCs w:val="28"/>
          <w:rtl/>
        </w:rPr>
      </w:pPr>
      <w:r>
        <w:rPr>
          <w:rFonts w:cstheme="majorBidi" w:hint="cs"/>
          <w:szCs w:val="28"/>
          <w:rtl/>
        </w:rPr>
        <w:t xml:space="preserve"> وقد بينت بان </w:t>
      </w:r>
      <w:r w:rsidRPr="00B711C7">
        <w:rPr>
          <w:rFonts w:cstheme="majorBidi"/>
          <w:szCs w:val="28"/>
          <w:rtl/>
        </w:rPr>
        <w:t>هنالك انخفاظ تدريجي في سمك العظم من الجزء الامامي الى الجزء الخلفي من الحنك ، حيث تكون سماكة العظم وكثافتها عالية بشكل ملحوظ في الجزء الامامي في كلا الجنسين .</w:t>
      </w:r>
    </w:p>
    <w:p w14:paraId="29F32954" w14:textId="77777777" w:rsidR="001B15D0" w:rsidRPr="00B711C7" w:rsidRDefault="001B15D0" w:rsidP="001B15D0">
      <w:pPr>
        <w:spacing w:after="160" w:line="259" w:lineRule="auto"/>
        <w:jc w:val="left"/>
        <w:rPr>
          <w:rFonts w:cstheme="majorBidi"/>
          <w:szCs w:val="28"/>
          <w:rtl/>
          <w:lang w:bidi="ar-IQ"/>
        </w:rPr>
      </w:pPr>
      <w:r w:rsidRPr="00B711C7">
        <w:rPr>
          <w:rFonts w:cstheme="majorBidi"/>
          <w:szCs w:val="28"/>
          <w:rtl/>
          <w:lang w:bidi="ar-IQ"/>
        </w:rPr>
        <w:br w:type="page"/>
      </w:r>
    </w:p>
    <w:p w14:paraId="70855653" w14:textId="77777777" w:rsidR="001B15D0" w:rsidRPr="00E5384B" w:rsidRDefault="001B15D0" w:rsidP="001B15D0">
      <w:pPr>
        <w:autoSpaceDE w:val="0"/>
        <w:autoSpaceDN w:val="0"/>
        <w:bidi/>
        <w:adjustRightInd w:val="0"/>
        <w:jc w:val="center"/>
        <w:rPr>
          <w:sz w:val="32"/>
          <w:szCs w:val="32"/>
          <w:rtl/>
        </w:rPr>
      </w:pPr>
      <w:r w:rsidRPr="00967974">
        <w:rPr>
          <w:rFonts w:ascii="TimesNewRomanPSMT" w:hAnsi="TimesNewRomanPSMT"/>
          <w:noProof/>
          <w:szCs w:val="28"/>
        </w:rPr>
        <w:lastRenderedPageBreak/>
        <w:drawing>
          <wp:anchor distT="0" distB="0" distL="114300" distR="114300" simplePos="0" relativeHeight="251660288" behindDoc="0" locked="0" layoutInCell="1" allowOverlap="1" wp14:anchorId="4D3D3556" wp14:editId="4033FB9C">
            <wp:simplePos x="0" y="0"/>
            <wp:positionH relativeFrom="margin">
              <wp:align>right</wp:align>
            </wp:positionH>
            <wp:positionV relativeFrom="paragraph">
              <wp:posOffset>24765</wp:posOffset>
            </wp:positionV>
            <wp:extent cx="1255923" cy="1246245"/>
            <wp:effectExtent l="0" t="0" r="1905" b="0"/>
            <wp:wrapNone/>
            <wp:docPr id="96" name="Picture 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A picture containing text&#10;&#10;Description automatically generated"/>
                    <pic:cNvPicPr/>
                  </pic:nvPicPr>
                  <pic:blipFill rotWithShape="1">
                    <a:blip r:embed="rId4" cstate="print">
                      <a:extLst>
                        <a:ext uri="{28A0092B-C50C-407E-A947-70E740481C1C}">
                          <a14:useLocalDpi xmlns:a14="http://schemas.microsoft.com/office/drawing/2010/main" val="0"/>
                        </a:ext>
                      </a:extLst>
                    </a:blip>
                    <a:srcRect l="8075" t="8765" r="8105" b="7390"/>
                    <a:stretch/>
                  </pic:blipFill>
                  <pic:spPr bwMode="auto">
                    <a:xfrm>
                      <a:off x="0" y="0"/>
                      <a:ext cx="1255923" cy="1246245"/>
                    </a:xfrm>
                    <a:prstGeom prst="rect">
                      <a:avLst/>
                    </a:prstGeom>
                    <a:ln>
                      <a:noFill/>
                    </a:ln>
                    <a:extLst>
                      <a:ext uri="{53640926-AAD7-44D8-BBD7-CCE9431645EC}">
                        <a14:shadowObscured xmlns:a14="http://schemas.microsoft.com/office/drawing/2010/main"/>
                      </a:ext>
                    </a:extLst>
                  </pic:spPr>
                </pic:pic>
              </a:graphicData>
            </a:graphic>
          </wp:anchor>
        </w:drawing>
      </w:r>
      <w:r w:rsidRPr="00967974">
        <w:rPr>
          <w:b/>
          <w:bCs/>
          <w:noProof/>
          <w:color w:val="000000"/>
          <w:szCs w:val="28"/>
        </w:rPr>
        <w:drawing>
          <wp:anchor distT="0" distB="0" distL="114300" distR="114300" simplePos="0" relativeHeight="251659264" behindDoc="0" locked="0" layoutInCell="1" allowOverlap="1" wp14:anchorId="25486192" wp14:editId="64D3E5F8">
            <wp:simplePos x="0" y="0"/>
            <wp:positionH relativeFrom="margin">
              <wp:align>left</wp:align>
            </wp:positionH>
            <wp:positionV relativeFrom="paragraph">
              <wp:posOffset>13970</wp:posOffset>
            </wp:positionV>
            <wp:extent cx="1328420" cy="1325245"/>
            <wp:effectExtent l="0" t="0" r="5080" b="8255"/>
            <wp:wrapNone/>
            <wp:docPr id="95" name="Picture 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8420" cy="1325245"/>
                    </a:xfrm>
                    <a:prstGeom prst="rect">
                      <a:avLst/>
                    </a:prstGeom>
                  </pic:spPr>
                </pic:pic>
              </a:graphicData>
            </a:graphic>
            <wp14:sizeRelH relativeFrom="margin">
              <wp14:pctWidth>0</wp14:pctWidth>
            </wp14:sizeRelH>
            <wp14:sizeRelV relativeFrom="margin">
              <wp14:pctHeight>0</wp14:pctHeight>
            </wp14:sizeRelV>
          </wp:anchor>
        </w:drawing>
      </w:r>
      <w:r w:rsidRPr="00E5384B">
        <w:rPr>
          <w:rFonts w:hint="cs"/>
          <w:sz w:val="32"/>
          <w:szCs w:val="32"/>
          <w:rtl/>
        </w:rPr>
        <w:t>جمهورية</w:t>
      </w:r>
      <w:r w:rsidRPr="00E5384B">
        <w:rPr>
          <w:sz w:val="32"/>
          <w:szCs w:val="32"/>
          <w:rtl/>
        </w:rPr>
        <w:t xml:space="preserve"> العراق</w:t>
      </w:r>
    </w:p>
    <w:p w14:paraId="464DB40D" w14:textId="77777777" w:rsidR="001B15D0" w:rsidRPr="00E5384B" w:rsidRDefault="001B15D0" w:rsidP="001B15D0">
      <w:pPr>
        <w:pStyle w:val="NoSpacing"/>
        <w:bidi/>
        <w:spacing w:line="276" w:lineRule="auto"/>
        <w:jc w:val="center"/>
        <w:rPr>
          <w:sz w:val="32"/>
          <w:szCs w:val="32"/>
          <w:rtl/>
        </w:rPr>
      </w:pPr>
      <w:r w:rsidRPr="00E5384B">
        <w:rPr>
          <w:sz w:val="32"/>
          <w:szCs w:val="32"/>
          <w:rtl/>
        </w:rPr>
        <w:t xml:space="preserve">وزارة </w:t>
      </w:r>
      <w:r w:rsidRPr="00E5384B">
        <w:rPr>
          <w:rFonts w:hint="cs"/>
          <w:sz w:val="32"/>
          <w:szCs w:val="32"/>
          <w:rtl/>
        </w:rPr>
        <w:t>التعليم</w:t>
      </w:r>
      <w:r w:rsidRPr="00E5384B">
        <w:rPr>
          <w:sz w:val="32"/>
          <w:szCs w:val="32"/>
          <w:rtl/>
        </w:rPr>
        <w:t xml:space="preserve"> العالي والبحث العلمي</w:t>
      </w:r>
    </w:p>
    <w:p w14:paraId="2E0120FA" w14:textId="77777777" w:rsidR="001B15D0" w:rsidRPr="00E5384B" w:rsidRDefault="001B15D0" w:rsidP="001B15D0">
      <w:pPr>
        <w:pStyle w:val="NoSpacing"/>
        <w:bidi/>
        <w:spacing w:line="276" w:lineRule="auto"/>
        <w:jc w:val="center"/>
        <w:rPr>
          <w:sz w:val="32"/>
          <w:szCs w:val="32"/>
          <w:rtl/>
        </w:rPr>
      </w:pPr>
      <w:r w:rsidRPr="00E5384B">
        <w:rPr>
          <w:sz w:val="32"/>
          <w:szCs w:val="32"/>
          <w:rtl/>
        </w:rPr>
        <w:t>جامعة بغداد</w:t>
      </w:r>
    </w:p>
    <w:p w14:paraId="7C5AF0E1" w14:textId="77777777" w:rsidR="001B15D0" w:rsidRPr="00E5384B" w:rsidRDefault="001B15D0" w:rsidP="001B15D0">
      <w:pPr>
        <w:bidi/>
        <w:ind w:right="-40"/>
        <w:jc w:val="center"/>
        <w:rPr>
          <w:szCs w:val="28"/>
          <w14:textOutline w14:w="9525" w14:cap="rnd" w14:cmpd="sng" w14:algn="ctr">
            <w14:noFill/>
            <w14:prstDash w14:val="solid"/>
            <w14:bevel/>
          </w14:textOutline>
        </w:rPr>
      </w:pPr>
      <w:r w:rsidRPr="00E5384B">
        <w:rPr>
          <w:sz w:val="32"/>
          <w:szCs w:val="32"/>
          <w:rtl/>
        </w:rPr>
        <w:t>كلیة طب الأسنان</w:t>
      </w:r>
    </w:p>
    <w:p w14:paraId="47D7F4AE" w14:textId="77777777" w:rsidR="001B15D0" w:rsidRPr="00967974" w:rsidRDefault="001B15D0" w:rsidP="001B15D0">
      <w:pPr>
        <w:tabs>
          <w:tab w:val="left" w:pos="0"/>
          <w:tab w:val="left" w:pos="2430"/>
          <w:tab w:val="left" w:pos="4050"/>
          <w:tab w:val="left" w:pos="4147"/>
          <w:tab w:val="left" w:pos="6300"/>
          <w:tab w:val="left" w:pos="7650"/>
        </w:tabs>
        <w:bidi/>
        <w:ind w:right="35"/>
        <w:rPr>
          <w:szCs w:val="28"/>
          <w:rtl/>
        </w:rPr>
      </w:pPr>
    </w:p>
    <w:p w14:paraId="42D28450" w14:textId="77777777" w:rsidR="001B15D0" w:rsidRPr="00967974" w:rsidRDefault="001B15D0" w:rsidP="001B15D0">
      <w:pPr>
        <w:shd w:val="clear" w:color="auto" w:fill="FFFFFF"/>
        <w:bidi/>
        <w:spacing w:before="100" w:beforeAutospacing="1" w:after="100" w:afterAutospacing="1"/>
        <w:jc w:val="center"/>
        <w:rPr>
          <w:rFonts w:ascii="TimesNewRomanPSMT" w:hAnsi="TimesNewRomanPSMT"/>
          <w:szCs w:val="28"/>
        </w:rPr>
      </w:pPr>
    </w:p>
    <w:p w14:paraId="212AC762" w14:textId="77777777" w:rsidR="001B15D0" w:rsidRPr="00C32602" w:rsidRDefault="001B15D0" w:rsidP="001B15D0">
      <w:pPr>
        <w:pStyle w:val="NoSpacing"/>
        <w:bidi/>
        <w:spacing w:line="360" w:lineRule="auto"/>
        <w:jc w:val="center"/>
        <w:rPr>
          <w:sz w:val="36"/>
          <w:szCs w:val="36"/>
          <w:rtl/>
          <w:lang w:bidi="ar-IQ"/>
        </w:rPr>
      </w:pPr>
      <w:r w:rsidRPr="00B711C7">
        <w:rPr>
          <w:rFonts w:asciiTheme="majorBidi" w:hAnsiTheme="majorBidi" w:cs="Times New Roman"/>
          <w:b/>
          <w:bCs/>
          <w:sz w:val="36"/>
          <w:szCs w:val="36"/>
          <w:rtl/>
        </w:rPr>
        <w:t>تقييم سمك وكثافة عظم الحنك لتقييم موقع الغرسة المصغرة لتقويم الاسنان باستخدام التصوير المقطعي المحوسب للاشعة المخروطية</w:t>
      </w:r>
      <w:r>
        <w:rPr>
          <w:rFonts w:asciiTheme="majorBidi" w:hAnsiTheme="majorBidi" w:cs="Times New Roman"/>
          <w:b/>
          <w:bCs/>
          <w:sz w:val="36"/>
          <w:szCs w:val="36"/>
        </w:rPr>
        <w:t xml:space="preserve"> </w:t>
      </w:r>
      <w:r>
        <w:rPr>
          <w:rFonts w:asciiTheme="majorBidi" w:hAnsiTheme="majorBidi" w:cs="Times New Roman" w:hint="cs"/>
          <w:b/>
          <w:bCs/>
          <w:sz w:val="36"/>
          <w:szCs w:val="36"/>
          <w:rtl/>
          <w:lang w:bidi="ar-IQ"/>
        </w:rPr>
        <w:t>لعينة من العرب العراقيين</w:t>
      </w:r>
    </w:p>
    <w:p w14:paraId="012FB7AC" w14:textId="77777777" w:rsidR="001B15D0" w:rsidRPr="00967974" w:rsidRDefault="001B15D0" w:rsidP="001B15D0">
      <w:pPr>
        <w:pStyle w:val="NoSpacing"/>
        <w:bidi/>
        <w:spacing w:line="360" w:lineRule="auto"/>
        <w:jc w:val="center"/>
        <w:rPr>
          <w:sz w:val="28"/>
          <w:szCs w:val="28"/>
          <w:rtl/>
        </w:rPr>
      </w:pPr>
    </w:p>
    <w:p w14:paraId="1EA5F663" w14:textId="77777777" w:rsidR="001B15D0" w:rsidRPr="00967974" w:rsidRDefault="001B15D0" w:rsidP="001B15D0">
      <w:pPr>
        <w:pStyle w:val="NoSpacing"/>
        <w:bidi/>
        <w:spacing w:line="360" w:lineRule="auto"/>
        <w:jc w:val="center"/>
        <w:rPr>
          <w:sz w:val="28"/>
          <w:szCs w:val="28"/>
        </w:rPr>
      </w:pPr>
    </w:p>
    <w:p w14:paraId="5FE9F095" w14:textId="77777777" w:rsidR="001B15D0" w:rsidRPr="00967974" w:rsidRDefault="001B15D0" w:rsidP="001B15D0">
      <w:pPr>
        <w:pStyle w:val="NoSpacing"/>
        <w:bidi/>
        <w:spacing w:line="360" w:lineRule="auto"/>
        <w:jc w:val="center"/>
        <w:rPr>
          <w:rFonts w:asciiTheme="majorBidi" w:hAnsiTheme="majorBidi" w:cstheme="majorBidi"/>
          <w:sz w:val="28"/>
          <w:szCs w:val="28"/>
        </w:rPr>
      </w:pPr>
      <w:r w:rsidRPr="00967974">
        <w:rPr>
          <w:rFonts w:asciiTheme="majorBidi" w:hAnsiTheme="majorBidi"/>
          <w:sz w:val="28"/>
          <w:szCs w:val="28"/>
          <w:rtl/>
        </w:rPr>
        <w:t>رسالة مقدمة الى</w:t>
      </w:r>
      <w:r>
        <w:rPr>
          <w:rFonts w:asciiTheme="majorBidi" w:hAnsiTheme="majorBidi"/>
          <w:sz w:val="28"/>
          <w:szCs w:val="28"/>
        </w:rPr>
        <w:t xml:space="preserve"> </w:t>
      </w:r>
      <w:r w:rsidRPr="00967974">
        <w:rPr>
          <w:rFonts w:asciiTheme="majorBidi" w:hAnsiTheme="majorBidi"/>
          <w:sz w:val="28"/>
          <w:szCs w:val="28"/>
          <w:rtl/>
        </w:rPr>
        <w:t>مجلس كلية طب الأسنان/جامعة بغداد</w:t>
      </w:r>
    </w:p>
    <w:p w14:paraId="2CBF6773" w14:textId="77777777" w:rsidR="001B15D0" w:rsidRPr="00967974" w:rsidRDefault="001B15D0" w:rsidP="001B15D0">
      <w:pPr>
        <w:pStyle w:val="NoSpacing"/>
        <w:bidi/>
        <w:spacing w:line="360" w:lineRule="auto"/>
        <w:jc w:val="center"/>
        <w:rPr>
          <w:sz w:val="28"/>
          <w:szCs w:val="28"/>
        </w:rPr>
      </w:pPr>
      <w:r w:rsidRPr="00967974">
        <w:rPr>
          <w:rFonts w:asciiTheme="majorBidi" w:hAnsiTheme="majorBidi"/>
          <w:sz w:val="28"/>
          <w:szCs w:val="28"/>
          <w:rtl/>
        </w:rPr>
        <w:t>كجزء من متطلبات نيل درجة الماجستير في تقويم الأسنان</w:t>
      </w:r>
    </w:p>
    <w:p w14:paraId="45F0645E" w14:textId="77777777" w:rsidR="001B15D0" w:rsidRPr="00967974" w:rsidRDefault="001B15D0" w:rsidP="001B15D0">
      <w:pPr>
        <w:pStyle w:val="NoSpacing"/>
        <w:bidi/>
        <w:spacing w:line="360" w:lineRule="auto"/>
        <w:jc w:val="center"/>
        <w:rPr>
          <w:sz w:val="28"/>
          <w:szCs w:val="28"/>
          <w:rtl/>
        </w:rPr>
      </w:pPr>
    </w:p>
    <w:p w14:paraId="32474FD4" w14:textId="77777777" w:rsidR="001B15D0" w:rsidRPr="00967974" w:rsidRDefault="001B15D0" w:rsidP="001B15D0">
      <w:pPr>
        <w:pStyle w:val="NoSpacing"/>
        <w:bidi/>
        <w:spacing w:line="360" w:lineRule="auto"/>
        <w:jc w:val="center"/>
        <w:rPr>
          <w:sz w:val="28"/>
          <w:szCs w:val="28"/>
          <w:rtl/>
        </w:rPr>
      </w:pPr>
    </w:p>
    <w:p w14:paraId="74CE3E25" w14:textId="77777777" w:rsidR="001B15D0" w:rsidRPr="00967974" w:rsidRDefault="001B15D0" w:rsidP="001B15D0">
      <w:pPr>
        <w:pStyle w:val="NoSpacing"/>
        <w:bidi/>
        <w:spacing w:line="360" w:lineRule="auto"/>
        <w:jc w:val="center"/>
        <w:rPr>
          <w:sz w:val="28"/>
          <w:szCs w:val="28"/>
        </w:rPr>
      </w:pPr>
    </w:p>
    <w:p w14:paraId="2733123F" w14:textId="77777777" w:rsidR="001B15D0" w:rsidRPr="00967974" w:rsidRDefault="001B15D0" w:rsidP="001B15D0">
      <w:pPr>
        <w:pStyle w:val="NoSpacing"/>
        <w:bidi/>
        <w:spacing w:line="360" w:lineRule="auto"/>
        <w:jc w:val="center"/>
        <w:rPr>
          <w:rFonts w:asciiTheme="majorBidi" w:hAnsiTheme="majorBidi" w:cstheme="majorBidi"/>
          <w:color w:val="000000"/>
          <w:sz w:val="28"/>
          <w:szCs w:val="28"/>
        </w:rPr>
      </w:pPr>
      <w:r w:rsidRPr="00967974">
        <w:rPr>
          <w:rFonts w:asciiTheme="majorBidi" w:hAnsiTheme="majorBidi"/>
          <w:color w:val="000000"/>
          <w:sz w:val="28"/>
          <w:szCs w:val="28"/>
          <w:rtl/>
        </w:rPr>
        <w:t>من قبل</w:t>
      </w:r>
    </w:p>
    <w:p w14:paraId="6D4FB7A7" w14:textId="77777777" w:rsidR="001B15D0" w:rsidRPr="00967974" w:rsidRDefault="001B15D0" w:rsidP="001B15D0">
      <w:pPr>
        <w:pStyle w:val="NoSpacing"/>
        <w:bidi/>
        <w:spacing w:line="360" w:lineRule="auto"/>
        <w:jc w:val="center"/>
        <w:rPr>
          <w:rFonts w:asciiTheme="majorBidi" w:hAnsiTheme="majorBidi"/>
          <w:b/>
          <w:bCs/>
          <w:color w:val="000000"/>
          <w:sz w:val="28"/>
          <w:szCs w:val="28"/>
          <w:rtl/>
        </w:rPr>
      </w:pPr>
      <w:r w:rsidRPr="00C32342">
        <w:rPr>
          <w:rFonts w:asciiTheme="majorBidi" w:hAnsiTheme="majorBidi" w:cs="Arial"/>
          <w:b/>
          <w:bCs/>
          <w:color w:val="000000"/>
          <w:sz w:val="28"/>
          <w:szCs w:val="28"/>
          <w:rtl/>
        </w:rPr>
        <w:t>منتظر شفيق هادي</w:t>
      </w:r>
    </w:p>
    <w:p w14:paraId="2645676C" w14:textId="77777777" w:rsidR="001B15D0" w:rsidRPr="00967974" w:rsidRDefault="001B15D0" w:rsidP="001B15D0">
      <w:pPr>
        <w:pStyle w:val="NoSpacing"/>
        <w:bidi/>
        <w:spacing w:line="360" w:lineRule="auto"/>
        <w:jc w:val="center"/>
        <w:rPr>
          <w:sz w:val="28"/>
          <w:szCs w:val="28"/>
        </w:rPr>
      </w:pPr>
      <w:r w:rsidRPr="00967974">
        <w:rPr>
          <w:rFonts w:asciiTheme="majorBidi" w:hAnsiTheme="majorBidi"/>
          <w:color w:val="000000"/>
          <w:sz w:val="28"/>
          <w:szCs w:val="28"/>
          <w:rtl/>
        </w:rPr>
        <w:t xml:space="preserve"> بكالوريوس طب وجراحة الفم والأسنان</w:t>
      </w:r>
    </w:p>
    <w:p w14:paraId="4F9D677C" w14:textId="77777777" w:rsidR="001B15D0" w:rsidRPr="00967974" w:rsidRDefault="001B15D0" w:rsidP="001B15D0">
      <w:pPr>
        <w:pStyle w:val="NoSpacing"/>
        <w:bidi/>
        <w:spacing w:line="360" w:lineRule="auto"/>
        <w:jc w:val="center"/>
        <w:rPr>
          <w:sz w:val="28"/>
          <w:szCs w:val="28"/>
          <w:rtl/>
        </w:rPr>
      </w:pPr>
    </w:p>
    <w:p w14:paraId="6497E44D" w14:textId="77777777" w:rsidR="001B15D0" w:rsidRPr="00967974" w:rsidRDefault="001B15D0" w:rsidP="001B15D0">
      <w:pPr>
        <w:pStyle w:val="NoSpacing"/>
        <w:bidi/>
        <w:spacing w:line="360" w:lineRule="auto"/>
        <w:rPr>
          <w:sz w:val="28"/>
          <w:szCs w:val="28"/>
        </w:rPr>
      </w:pPr>
    </w:p>
    <w:p w14:paraId="321E3929" w14:textId="77777777" w:rsidR="001B15D0" w:rsidRDefault="001B15D0" w:rsidP="001B15D0">
      <w:pPr>
        <w:bidi/>
        <w:jc w:val="center"/>
        <w:rPr>
          <w:rFonts w:ascii="ArialMT" w:hAnsi="ArialMT"/>
          <w:szCs w:val="28"/>
          <w:rtl/>
        </w:rPr>
      </w:pPr>
      <w:r w:rsidRPr="00967974">
        <w:rPr>
          <w:rFonts w:ascii="ArialMT" w:hAnsi="ArialMT" w:hint="cs"/>
          <w:szCs w:val="28"/>
          <w:rtl/>
        </w:rPr>
        <w:t>بإشراف</w:t>
      </w:r>
    </w:p>
    <w:p w14:paraId="4C83B5E8" w14:textId="77777777" w:rsidR="001B15D0" w:rsidRPr="00967974" w:rsidRDefault="001B15D0" w:rsidP="001B15D0">
      <w:pPr>
        <w:bidi/>
        <w:jc w:val="center"/>
        <w:rPr>
          <w:b/>
          <w:bCs/>
          <w:szCs w:val="28"/>
          <w:rtl/>
        </w:rPr>
      </w:pPr>
      <w:r>
        <w:rPr>
          <w:rFonts w:ascii="ArialMT" w:hAnsi="ArialMT" w:hint="cs"/>
          <w:b/>
          <w:bCs/>
          <w:szCs w:val="28"/>
          <w:rtl/>
        </w:rPr>
        <w:t>أ</w:t>
      </w:r>
      <w:r w:rsidRPr="00967974">
        <w:rPr>
          <w:rFonts w:ascii="ArialMT" w:hAnsi="ArialMT" w:hint="cs"/>
          <w:b/>
          <w:bCs/>
          <w:szCs w:val="28"/>
          <w:rtl/>
        </w:rPr>
        <w:t xml:space="preserve">. </w:t>
      </w:r>
      <w:r>
        <w:rPr>
          <w:rFonts w:ascii="ArialMT" w:hAnsi="ArialMT" w:hint="cs"/>
          <w:b/>
          <w:bCs/>
          <w:szCs w:val="28"/>
          <w:rtl/>
        </w:rPr>
        <w:t>نضال حسين غايب</w:t>
      </w:r>
    </w:p>
    <w:p w14:paraId="73E66137" w14:textId="77777777" w:rsidR="001B15D0" w:rsidRPr="00B711C7" w:rsidRDefault="001B15D0" w:rsidP="001B15D0">
      <w:pPr>
        <w:pStyle w:val="NoSpacing"/>
        <w:bidi/>
        <w:spacing w:line="360" w:lineRule="auto"/>
        <w:jc w:val="center"/>
        <w:rPr>
          <w:sz w:val="28"/>
          <w:szCs w:val="28"/>
          <w:rtl/>
        </w:rPr>
      </w:pPr>
      <w:r w:rsidRPr="00B711C7">
        <w:rPr>
          <w:rFonts w:cs="Arial"/>
          <w:sz w:val="28"/>
          <w:szCs w:val="28"/>
          <w:rtl/>
        </w:rPr>
        <w:t>بكالوريوس طب وجراحة الفم والأسنان</w:t>
      </w:r>
    </w:p>
    <w:p w14:paraId="682C764F" w14:textId="77777777" w:rsidR="001B15D0" w:rsidRDefault="001B15D0" w:rsidP="001B15D0">
      <w:pPr>
        <w:pStyle w:val="NoSpacing"/>
        <w:bidi/>
        <w:spacing w:line="360" w:lineRule="auto"/>
        <w:jc w:val="center"/>
        <w:rPr>
          <w:sz w:val="28"/>
          <w:szCs w:val="28"/>
          <w:rtl/>
        </w:rPr>
      </w:pPr>
      <w:r w:rsidRPr="00B711C7">
        <w:rPr>
          <w:rFonts w:cs="Arial"/>
          <w:sz w:val="28"/>
          <w:szCs w:val="28"/>
          <w:rtl/>
        </w:rPr>
        <w:t xml:space="preserve"> ماجستير تقويم الأسنان</w:t>
      </w:r>
    </w:p>
    <w:p w14:paraId="0CC3B44E" w14:textId="77777777" w:rsidR="001B15D0" w:rsidRDefault="001B15D0" w:rsidP="001B15D0">
      <w:pPr>
        <w:pStyle w:val="NoSpacing"/>
        <w:bidi/>
        <w:jc w:val="center"/>
        <w:rPr>
          <w:sz w:val="28"/>
          <w:szCs w:val="28"/>
          <w:rtl/>
        </w:rPr>
      </w:pPr>
    </w:p>
    <w:p w14:paraId="4AE8D4A0" w14:textId="77777777" w:rsidR="001B15D0" w:rsidRDefault="001B15D0" w:rsidP="001B15D0">
      <w:pPr>
        <w:pStyle w:val="NoSpacing"/>
        <w:bidi/>
        <w:jc w:val="center"/>
        <w:rPr>
          <w:sz w:val="28"/>
          <w:szCs w:val="28"/>
          <w:rtl/>
        </w:rPr>
      </w:pPr>
    </w:p>
    <w:p w14:paraId="6131D21E" w14:textId="77777777" w:rsidR="001B15D0" w:rsidRPr="00967974" w:rsidRDefault="001B15D0" w:rsidP="001B15D0">
      <w:pPr>
        <w:pStyle w:val="NoSpacing"/>
        <w:bidi/>
        <w:jc w:val="center"/>
        <w:rPr>
          <w:sz w:val="28"/>
          <w:szCs w:val="28"/>
        </w:rPr>
      </w:pPr>
    </w:p>
    <w:p w14:paraId="0BFF998C" w14:textId="6972A84D" w:rsidR="00D9484E" w:rsidRPr="001B15D0" w:rsidRDefault="001B15D0" w:rsidP="001B15D0">
      <w:pPr>
        <w:bidi/>
        <w:rPr>
          <w:rFonts w:cstheme="majorBidi"/>
          <w:szCs w:val="28"/>
          <w:lang w:bidi="ar-IQ"/>
        </w:rPr>
      </w:pPr>
      <w:r w:rsidRPr="009117DD">
        <w:rPr>
          <w:rFonts w:cstheme="majorBidi"/>
          <w:b/>
          <w:bCs/>
          <w:sz w:val="36"/>
          <w:szCs w:val="28"/>
          <w:rtl/>
          <w:lang w:bidi="ar-IQ"/>
        </w:rPr>
        <w:t>٢٠٢٢م</w:t>
      </w:r>
      <w:r w:rsidRPr="009117DD">
        <w:rPr>
          <w:rFonts w:cstheme="majorBidi"/>
          <w:b/>
          <w:bCs/>
          <w:sz w:val="36"/>
          <w:szCs w:val="28"/>
          <w:lang w:bidi="ar-IQ"/>
        </w:rPr>
        <w:t xml:space="preserve">                                                                   </w:t>
      </w:r>
      <w:r w:rsidRPr="009117DD">
        <w:rPr>
          <w:rFonts w:cstheme="majorBidi"/>
          <w:b/>
          <w:bCs/>
          <w:sz w:val="36"/>
          <w:szCs w:val="28"/>
          <w:rtl/>
          <w:lang w:bidi="fa-IR"/>
        </w:rPr>
        <w:t>۱</w:t>
      </w:r>
      <w:r w:rsidRPr="009117DD">
        <w:rPr>
          <w:rFonts w:cstheme="majorBidi"/>
          <w:b/>
          <w:bCs/>
          <w:sz w:val="36"/>
          <w:szCs w:val="28"/>
          <w:rtl/>
        </w:rPr>
        <w:t>٤٤٤</w:t>
      </w:r>
      <w:r w:rsidRPr="009117DD">
        <w:rPr>
          <w:rFonts w:cstheme="majorBidi"/>
          <w:b/>
          <w:bCs/>
          <w:sz w:val="36"/>
          <w:szCs w:val="28"/>
          <w:rtl/>
          <w:lang w:bidi="ar-IQ"/>
        </w:rPr>
        <w:t>هـ</w:t>
      </w:r>
    </w:p>
    <w:sectPr w:rsidR="00D9484E" w:rsidRPr="001B15D0" w:rsidSect="00C32342">
      <w:headerReference w:type="default" r:id="rId6"/>
      <w:footerReference w:type="default" r:id="rId7"/>
      <w:pgSz w:w="11907" w:h="16840" w:code="9"/>
      <w:pgMar w:top="1134" w:right="226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FA89" w14:textId="77777777" w:rsidR="00C32342" w:rsidRPr="00C32342" w:rsidRDefault="009B2293" w:rsidP="00C3234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4352" w14:textId="77777777" w:rsidR="00C32342" w:rsidRPr="00C32342" w:rsidRDefault="009B2293" w:rsidP="00C32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5A"/>
    <w:rsid w:val="001B15D0"/>
    <w:rsid w:val="002F3962"/>
    <w:rsid w:val="005C2A10"/>
    <w:rsid w:val="006647A4"/>
    <w:rsid w:val="00791C85"/>
    <w:rsid w:val="009325B2"/>
    <w:rsid w:val="00940656"/>
    <w:rsid w:val="00B13F5A"/>
    <w:rsid w:val="00FB3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35AA"/>
  <w15:chartTrackingRefBased/>
  <w15:docId w15:val="{84831D24-B2FD-4077-B13F-6DADB348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D0"/>
    <w:pPr>
      <w:spacing w:after="0" w:line="360" w:lineRule="auto"/>
      <w:jc w:val="both"/>
    </w:pPr>
    <w:rPr>
      <w:rFonts w:asciiTheme="majorBidi" w:eastAsiaTheme="minorEastAsia" w:hAnsi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15D0"/>
    <w:pPr>
      <w:tabs>
        <w:tab w:val="center" w:pos="4680"/>
        <w:tab w:val="right" w:pos="9360"/>
      </w:tabs>
      <w:bidi/>
      <w:spacing w:line="240" w:lineRule="auto"/>
    </w:pPr>
    <w:rPr>
      <w:rFonts w:eastAsiaTheme="minorHAnsi"/>
    </w:rPr>
  </w:style>
  <w:style w:type="character" w:customStyle="1" w:styleId="FooterChar">
    <w:name w:val="Footer Char"/>
    <w:basedOn w:val="DefaultParagraphFont"/>
    <w:link w:val="Footer"/>
    <w:uiPriority w:val="99"/>
    <w:rsid w:val="001B15D0"/>
    <w:rPr>
      <w:rFonts w:asciiTheme="majorBidi" w:hAnsiTheme="majorBidi"/>
      <w:sz w:val="28"/>
    </w:rPr>
  </w:style>
  <w:style w:type="paragraph" w:styleId="Header">
    <w:name w:val="header"/>
    <w:basedOn w:val="Normal"/>
    <w:link w:val="HeaderChar"/>
    <w:uiPriority w:val="99"/>
    <w:unhideWhenUsed/>
    <w:rsid w:val="001B15D0"/>
    <w:pPr>
      <w:tabs>
        <w:tab w:val="center" w:pos="4680"/>
        <w:tab w:val="right" w:pos="9360"/>
      </w:tabs>
      <w:spacing w:line="240" w:lineRule="auto"/>
    </w:pPr>
  </w:style>
  <w:style w:type="character" w:customStyle="1" w:styleId="HeaderChar">
    <w:name w:val="Header Char"/>
    <w:basedOn w:val="DefaultParagraphFont"/>
    <w:link w:val="Header"/>
    <w:uiPriority w:val="99"/>
    <w:rsid w:val="001B15D0"/>
    <w:rPr>
      <w:rFonts w:asciiTheme="majorBidi" w:eastAsiaTheme="minorEastAsia" w:hAnsiTheme="majorBidi"/>
      <w:sz w:val="28"/>
    </w:rPr>
  </w:style>
  <w:style w:type="paragraph" w:styleId="NoSpacing">
    <w:name w:val="No Spacing"/>
    <w:link w:val="NoSpacingChar"/>
    <w:uiPriority w:val="1"/>
    <w:qFormat/>
    <w:rsid w:val="001B15D0"/>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1B15D0"/>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1792</Characters>
  <Application>Microsoft Office Word</Application>
  <DocSecurity>0</DocSecurity>
  <Lines>57</Lines>
  <Paragraphs>33</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muntader</dc:creator>
  <cp:keywords/>
  <dc:description/>
  <cp:lastModifiedBy>muntader</cp:lastModifiedBy>
  <cp:revision>3</cp:revision>
  <dcterms:created xsi:type="dcterms:W3CDTF">2022-10-31T14:35:00Z</dcterms:created>
  <dcterms:modified xsi:type="dcterms:W3CDTF">2022-10-31T14:38:00Z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c6489c42127c728467ce1d15ea77688ff24afa00320a8f4c184cd1efe7066707</vt:lpwstr>
  </property>
</Properties>
</file>