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11F" w:rsidRPr="008D411F" w:rsidRDefault="008D411F" w:rsidP="008D411F">
      <w:pPr>
        <w:jc w:val="both"/>
        <w:rPr>
          <w:rFonts w:ascii="Simplified Arabic" w:hAnsi="Simplified Arabic" w:cs="Simplified Arabic"/>
          <w:b/>
          <w:bCs/>
          <w:sz w:val="28"/>
          <w:szCs w:val="28"/>
          <w:lang w:bidi="ar-IQ"/>
        </w:rPr>
      </w:pPr>
    </w:p>
    <w:p w:rsidR="00D11D45" w:rsidRDefault="005E3ED0" w:rsidP="005E3ED0">
      <w:pPr>
        <w:jc w:val="both"/>
        <w:rPr>
          <w:rFonts w:ascii="Simplified Arabic" w:hAnsi="Simplified Arabic" w:cs="Simplified Arabic"/>
          <w:b/>
          <w:bCs/>
          <w:sz w:val="28"/>
          <w:szCs w:val="28"/>
          <w:rtl/>
          <w:lang w:bidi="ar-IQ"/>
        </w:rPr>
      </w:pPr>
      <w:r w:rsidRPr="005E3ED0">
        <w:rPr>
          <w:rFonts w:ascii="Simplified Arabic" w:hAnsi="Simplified Arabic" w:cs="Simplified Arabic"/>
          <w:b/>
          <w:bCs/>
          <w:sz w:val="28"/>
          <w:szCs w:val="28"/>
          <w:rtl/>
          <w:lang w:bidi="ar-IQ"/>
        </w:rPr>
        <w:t>بعض خواص اوكسيد الزنك الأوكالبتوس كمادة تعبئة قناة الجذر للأسنان اللبنية مقارنة مع اوكسيد الزنك أوجينول</w:t>
      </w:r>
      <w:r>
        <w:rPr>
          <w:rFonts w:ascii="Simplified Arabic" w:hAnsi="Simplified Arabic" w:cs="Simplified Arabic" w:hint="cs"/>
          <w:b/>
          <w:bCs/>
          <w:sz w:val="28"/>
          <w:szCs w:val="28"/>
          <w:rtl/>
          <w:lang w:bidi="ar-IQ"/>
        </w:rPr>
        <w:t xml:space="preserve"> </w:t>
      </w:r>
      <w:r w:rsidR="008D411F" w:rsidRPr="008D411F">
        <w:rPr>
          <w:rFonts w:ascii="Simplified Arabic" w:hAnsi="Simplified Arabic" w:cs="Simplified Arabic"/>
          <w:b/>
          <w:bCs/>
          <w:sz w:val="28"/>
          <w:szCs w:val="28"/>
          <w:rtl/>
          <w:lang w:bidi="ar-IQ"/>
        </w:rPr>
        <w:t>رسالة في كلية طب الاسنان / جامعة بغداد تهدف</w:t>
      </w:r>
      <w:r>
        <w:rPr>
          <w:rFonts w:ascii="Simplified Arabic" w:hAnsi="Simplified Arabic" w:cs="Simplified Arabic" w:hint="cs"/>
          <w:b/>
          <w:bCs/>
          <w:sz w:val="28"/>
          <w:szCs w:val="28"/>
          <w:rtl/>
          <w:lang w:bidi="ar-IQ"/>
        </w:rPr>
        <w:t xml:space="preserve"> هذه الرسالة</w:t>
      </w:r>
      <w:r w:rsidR="008D411F" w:rsidRPr="008D411F">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ل</w:t>
      </w:r>
      <w:r w:rsidRPr="005E3ED0">
        <w:rPr>
          <w:rFonts w:ascii="Simplified Arabic" w:hAnsi="Simplified Arabic" w:cs="Simplified Arabic"/>
          <w:b/>
          <w:bCs/>
          <w:sz w:val="28"/>
          <w:szCs w:val="28"/>
          <w:rtl/>
          <w:lang w:bidi="ar-IQ"/>
        </w:rPr>
        <w:t>دراسة بعض الخصائص الفيزيائية والكيميائية والبيولوجية لأكسيد الزنك الأوكالبتوس كمادة انسداد للأسنان اللبنية مقارنة بأكسيد الزنك الأوجينول</w:t>
      </w:r>
      <w:r w:rsidR="00D11D45">
        <w:rPr>
          <w:rFonts w:ascii="Simplified Arabic" w:hAnsi="Simplified Arabic" w:cs="Simplified Arabic" w:hint="cs"/>
          <w:b/>
          <w:bCs/>
          <w:sz w:val="28"/>
          <w:szCs w:val="28"/>
          <w:rtl/>
          <w:lang w:bidi="ar-IQ"/>
        </w:rPr>
        <w:t>.</w:t>
      </w:r>
    </w:p>
    <w:p w:rsidR="00D11D45" w:rsidRDefault="00D11D45" w:rsidP="005E3ED0">
      <w:pPr>
        <w:jc w:val="both"/>
        <w:rPr>
          <w:rFonts w:ascii="Simplified Arabic" w:hAnsi="Simplified Arabic" w:cs="Simplified Arabic"/>
          <w:b/>
          <w:bCs/>
          <w:sz w:val="28"/>
          <w:szCs w:val="28"/>
          <w:rtl/>
          <w:lang w:bidi="ar-IQ"/>
        </w:rPr>
      </w:pPr>
      <w:r w:rsidRPr="00D11D45">
        <w:rPr>
          <w:rFonts w:ascii="Simplified Arabic" w:hAnsi="Simplified Arabic" w:cs="Simplified Arabic"/>
          <w:b/>
          <w:bCs/>
          <w:sz w:val="28"/>
          <w:szCs w:val="28"/>
          <w:rtl/>
          <w:lang w:bidi="ar-IQ"/>
        </w:rPr>
        <w:t xml:space="preserve"> </w:t>
      </w:r>
      <w:r w:rsidR="008D411F" w:rsidRPr="008D411F">
        <w:rPr>
          <w:rFonts w:ascii="Simplified Arabic" w:hAnsi="Simplified Arabic" w:cs="Simplified Arabic"/>
          <w:b/>
          <w:bCs/>
          <w:sz w:val="28"/>
          <w:szCs w:val="28"/>
          <w:rtl/>
          <w:lang w:bidi="ar-IQ"/>
        </w:rPr>
        <w:t>ناقشت كلية طب الاسنان / جامعة بغداد</w:t>
      </w:r>
      <w:r>
        <w:rPr>
          <w:rFonts w:ascii="Simplified Arabic" w:hAnsi="Simplified Arabic" w:cs="Simplified Arabic" w:hint="cs"/>
          <w:b/>
          <w:bCs/>
          <w:sz w:val="28"/>
          <w:szCs w:val="28"/>
          <w:rtl/>
          <w:lang w:bidi="ar-IQ"/>
        </w:rPr>
        <w:t xml:space="preserve">/ فرع طب اسنان الأطفال في يوم </w:t>
      </w:r>
      <w:r w:rsidR="005E3ED0">
        <w:rPr>
          <w:rFonts w:ascii="Simplified Arabic" w:hAnsi="Simplified Arabic" w:cs="Simplified Arabic" w:hint="cs"/>
          <w:b/>
          <w:bCs/>
          <w:sz w:val="28"/>
          <w:szCs w:val="28"/>
          <w:rtl/>
          <w:lang w:bidi="ar-IQ"/>
        </w:rPr>
        <w:t xml:space="preserve">الثلاثاء المصادف </w:t>
      </w:r>
      <w:r w:rsidR="005E3ED0">
        <w:rPr>
          <w:rFonts w:ascii="Simplified Arabic" w:hAnsi="Simplified Arabic" w:cs="Simplified Arabic"/>
          <w:b/>
          <w:bCs/>
          <w:sz w:val="28"/>
          <w:szCs w:val="28"/>
          <w:lang w:bidi="ar-IQ"/>
        </w:rPr>
        <w:t>8</w:t>
      </w:r>
      <w:r w:rsidR="005E3ED0">
        <w:rPr>
          <w:rFonts w:ascii="Simplified Arabic" w:hAnsi="Simplified Arabic" w:cs="Simplified Arabic" w:hint="cs"/>
          <w:b/>
          <w:bCs/>
          <w:sz w:val="28"/>
          <w:szCs w:val="28"/>
          <w:rtl/>
          <w:lang w:bidi="ar-IQ"/>
        </w:rPr>
        <w:t>/</w:t>
      </w:r>
      <w:r w:rsidR="005E3ED0">
        <w:rPr>
          <w:rFonts w:ascii="Simplified Arabic" w:hAnsi="Simplified Arabic" w:cs="Simplified Arabic"/>
          <w:b/>
          <w:bCs/>
          <w:sz w:val="28"/>
          <w:szCs w:val="28"/>
          <w:lang w:bidi="ar-IQ"/>
        </w:rPr>
        <w:t>11</w:t>
      </w:r>
      <w:r>
        <w:rPr>
          <w:rFonts w:ascii="Simplified Arabic" w:hAnsi="Simplified Arabic" w:cs="Simplified Arabic" w:hint="cs"/>
          <w:b/>
          <w:bCs/>
          <w:sz w:val="28"/>
          <w:szCs w:val="28"/>
          <w:rtl/>
          <w:lang w:bidi="ar-IQ"/>
        </w:rPr>
        <w:t xml:space="preserve">/2022 وعلى قاعة المناقشات في الطابق الثالث </w:t>
      </w:r>
      <w:r w:rsidR="008D411F" w:rsidRPr="008D411F">
        <w:rPr>
          <w:rFonts w:ascii="Simplified Arabic" w:hAnsi="Simplified Arabic" w:cs="Simplified Arabic"/>
          <w:b/>
          <w:bCs/>
          <w:sz w:val="28"/>
          <w:szCs w:val="28"/>
          <w:rtl/>
          <w:lang w:bidi="ar-IQ"/>
        </w:rPr>
        <w:t>رسالة الماجستير الموسومة (</w:t>
      </w:r>
      <w:r w:rsidR="005E3ED0" w:rsidRPr="005E3ED0">
        <w:rPr>
          <w:rFonts w:ascii="Simplified Arabic" w:hAnsi="Simplified Arabic" w:cs="Simplified Arabic"/>
          <w:b/>
          <w:bCs/>
          <w:sz w:val="28"/>
          <w:szCs w:val="28"/>
          <w:rtl/>
          <w:lang w:bidi="ar-IQ"/>
        </w:rPr>
        <w:t>بعض خواص اوكسيد الزنك الأوكالبتوس كمادة تعبئة قناة الجذر للأسنان اللبنية مقارنة مع اوكسيد الزنك أوجينول</w:t>
      </w:r>
      <w:r w:rsidR="008D411F" w:rsidRPr="008D411F">
        <w:rPr>
          <w:rFonts w:ascii="Simplified Arabic" w:hAnsi="Simplified Arabic" w:cs="Simplified Arabic"/>
          <w:b/>
          <w:bCs/>
          <w:sz w:val="28"/>
          <w:szCs w:val="28"/>
          <w:rtl/>
          <w:lang w:bidi="ar-IQ"/>
        </w:rPr>
        <w:t>) للطالب</w:t>
      </w:r>
      <w:r w:rsidR="005E3ED0">
        <w:rPr>
          <w:rFonts w:ascii="Simplified Arabic" w:hAnsi="Simplified Arabic" w:cs="Simplified Arabic" w:hint="cs"/>
          <w:b/>
          <w:bCs/>
          <w:sz w:val="28"/>
          <w:szCs w:val="28"/>
          <w:rtl/>
          <w:lang w:bidi="ar-IQ"/>
        </w:rPr>
        <w:t>ة</w:t>
      </w:r>
      <w:r w:rsidR="008D411F" w:rsidRPr="008D411F">
        <w:rPr>
          <w:rFonts w:ascii="Simplified Arabic" w:hAnsi="Simplified Arabic" w:cs="Simplified Arabic"/>
          <w:b/>
          <w:bCs/>
          <w:sz w:val="28"/>
          <w:szCs w:val="28"/>
          <w:rtl/>
          <w:lang w:bidi="ar-IQ"/>
        </w:rPr>
        <w:t xml:space="preserve"> </w:t>
      </w:r>
      <w:r w:rsidR="005E3ED0">
        <w:rPr>
          <w:rFonts w:ascii="Simplified Arabic" w:hAnsi="Simplified Arabic" w:cs="Simplified Arabic" w:hint="cs"/>
          <w:b/>
          <w:bCs/>
          <w:sz w:val="28"/>
          <w:szCs w:val="28"/>
          <w:rtl/>
          <w:lang w:bidi="ar-IQ"/>
        </w:rPr>
        <w:t>هلا ثامر زيدان</w:t>
      </w:r>
      <w:r w:rsidR="008D411F">
        <w:rPr>
          <w:rFonts w:ascii="Simplified Arabic" w:hAnsi="Simplified Arabic" w:cs="Simplified Arabic" w:hint="cs"/>
          <w:b/>
          <w:bCs/>
          <w:sz w:val="28"/>
          <w:szCs w:val="28"/>
          <w:rtl/>
          <w:lang w:bidi="ar-IQ"/>
        </w:rPr>
        <w:t xml:space="preserve">. </w:t>
      </w:r>
      <w:r w:rsidR="005E3ED0" w:rsidRPr="005E3ED0">
        <w:rPr>
          <w:rFonts w:ascii="Simplified Arabic" w:hAnsi="Simplified Arabic" w:cs="Simplified Arabic"/>
          <w:b/>
          <w:bCs/>
          <w:sz w:val="28"/>
          <w:szCs w:val="28"/>
          <w:rtl/>
          <w:lang w:bidi="ar-IQ"/>
        </w:rPr>
        <w:t xml:space="preserve">بغداد </w:t>
      </w:r>
      <w:r w:rsidR="005E3ED0">
        <w:rPr>
          <w:rFonts w:ascii="Simplified Arabic" w:hAnsi="Simplified Arabic" w:cs="Simplified Arabic" w:hint="cs"/>
          <w:b/>
          <w:bCs/>
          <w:sz w:val="28"/>
          <w:szCs w:val="28"/>
          <w:rtl/>
          <w:lang w:bidi="ar-IQ"/>
        </w:rPr>
        <w:t>و</w:t>
      </w:r>
      <w:r w:rsidR="005E3ED0">
        <w:rPr>
          <w:rFonts w:ascii="Simplified Arabic" w:hAnsi="Simplified Arabic" w:cs="Simplified Arabic"/>
          <w:b/>
          <w:bCs/>
          <w:sz w:val="28"/>
          <w:szCs w:val="28"/>
          <w:rtl/>
          <w:lang w:bidi="ar-IQ"/>
        </w:rPr>
        <w:t>تهدف هذه ا</w:t>
      </w:r>
      <w:r w:rsidR="005E3ED0" w:rsidRPr="005E3ED0">
        <w:rPr>
          <w:rFonts w:ascii="Simplified Arabic" w:hAnsi="Simplified Arabic" w:cs="Simplified Arabic"/>
          <w:b/>
          <w:bCs/>
          <w:sz w:val="28"/>
          <w:szCs w:val="28"/>
          <w:rtl/>
          <w:lang w:bidi="ar-IQ"/>
        </w:rPr>
        <w:t>لدراسة بعض الخصائص الفيزيائية والكيميائية والبيولوجية لأكسيد الزنك الأوكالبتوس كمادة انسداد للأسنان اللبني</w:t>
      </w:r>
      <w:r w:rsidR="005E3ED0">
        <w:rPr>
          <w:rFonts w:ascii="Simplified Arabic" w:hAnsi="Simplified Arabic" w:cs="Simplified Arabic"/>
          <w:b/>
          <w:bCs/>
          <w:sz w:val="28"/>
          <w:szCs w:val="28"/>
          <w:rtl/>
          <w:lang w:bidi="ar-IQ"/>
        </w:rPr>
        <w:t>ة مقارنة بأكسيد الزنك الأوجينول</w:t>
      </w:r>
      <w:r w:rsidR="008D411F">
        <w:rPr>
          <w:rFonts w:ascii="Simplified Arabic" w:hAnsi="Simplified Arabic" w:cs="Simplified Arabic" w:hint="cs"/>
          <w:b/>
          <w:bCs/>
          <w:sz w:val="28"/>
          <w:szCs w:val="28"/>
          <w:rtl/>
          <w:lang w:bidi="ar-IQ"/>
        </w:rPr>
        <w:t xml:space="preserve">. </w:t>
      </w:r>
    </w:p>
    <w:p w:rsidR="00916710" w:rsidRPr="00916710" w:rsidRDefault="005E3ED0" w:rsidP="00916710">
      <w:pPr>
        <w:jc w:val="both"/>
        <w:rPr>
          <w:rFonts w:ascii="Simplified Arabic" w:hAnsi="Simplified Arabic" w:cs="Simplified Arabic"/>
          <w:b/>
          <w:bCs/>
          <w:sz w:val="28"/>
          <w:szCs w:val="28"/>
          <w:lang w:bidi="ar-IQ"/>
        </w:rPr>
      </w:pPr>
      <w:r w:rsidRPr="005E3ED0">
        <w:rPr>
          <w:rFonts w:ascii="Simplified Arabic" w:hAnsi="Simplified Arabic" w:cs="Simplified Arabic"/>
          <w:b/>
          <w:bCs/>
          <w:sz w:val="28"/>
          <w:szCs w:val="28"/>
          <w:rtl/>
          <w:lang w:bidi="ar-IQ"/>
        </w:rPr>
        <w:t>تعد معايير مواد اغلاق قنوات العصب ان لا تشوبها شائبة موضوعا بالغ الأهمية حيث يجب أن يكون لها تسرب دقيق منخفض تجنبا لإنشاء بوابة للغزوات البكتيرية ، ووقت مقبول للإعداد وللتعديل ، وغير مهيج لكونه يمتلك درجة الحموضة منخفضة ، ويجب أن يكون الذوبان منخفضا دون ترك أي مسافات خلال الوقت ، وإذا كان الأمر كذلك ، فيجب أن يكون له جودة مضادة للبكتيريا ومطهر لشفاء الأنسجة ومنع العدوى المتكررة. كما يجب أن يكون له قابلية تدفق مقبولة حيث يمكن الضغط عليها في القنوات ، وإغلاق جدران القناة ، وعدم الانكماش إلى ما بعد الإعداد والتسرب إلى الأنسجة المحيطة بالقمة ، وأن يكون مرئياً بالأشعة . آمناً وغير سام للمخطط المحيطي والبراعم المزدهرة المتسلسلة الفرعية ، غير التهابية او مزعجة لجرثومة الأسنان الدائمة ، في حالة الحاجة إلى التعديل ، يجب إزالة المادة بسهولة وعدم التسبب في مشكلة من قبل المنتجات. وفي النهاية يجب أن لا تسبب مواد حشوات الجذور تغييراَ في لون الأسنان.</w:t>
      </w:r>
    </w:p>
    <w:p w:rsidR="005E3ED0" w:rsidRPr="005E3ED0" w:rsidRDefault="00916710" w:rsidP="005E3ED0">
      <w:pPr>
        <w:rPr>
          <w:rFonts w:ascii="Simplified Arabic" w:hAnsi="Simplified Arabic" w:cs="Simplified Arabic"/>
          <w:b/>
          <w:bCs/>
          <w:sz w:val="28"/>
          <w:szCs w:val="28"/>
          <w:rtl/>
          <w:lang w:bidi="ar-IQ"/>
        </w:rPr>
      </w:pPr>
      <w:r w:rsidRPr="00916710">
        <w:rPr>
          <w:rFonts w:ascii="Simplified Arabic" w:hAnsi="Simplified Arabic" w:cs="Simplified Arabic"/>
          <w:b/>
          <w:bCs/>
          <w:sz w:val="28"/>
          <w:szCs w:val="28"/>
          <w:rtl/>
          <w:lang w:bidi="ar-IQ"/>
        </w:rPr>
        <w:t xml:space="preserve">أجريت هذه الدراسة على </w:t>
      </w:r>
      <w:r w:rsidR="005E3ED0" w:rsidRPr="005E3ED0">
        <w:rPr>
          <w:rFonts w:ascii="Simplified Arabic" w:hAnsi="Simplified Arabic" w:cs="Simplified Arabic"/>
          <w:b/>
          <w:bCs/>
          <w:sz w:val="28"/>
          <w:szCs w:val="28"/>
          <w:rtl/>
          <w:lang w:bidi="ar-IQ"/>
        </w:rPr>
        <w:t xml:space="preserve">تم جمع ثمانين ضرسا أوليا </w:t>
      </w:r>
      <w:r w:rsidR="005E3ED0">
        <w:rPr>
          <w:rFonts w:ascii="Simplified Arabic" w:hAnsi="Simplified Arabic" w:cs="Simplified Arabic" w:hint="cs"/>
          <w:b/>
          <w:bCs/>
          <w:sz w:val="28"/>
          <w:szCs w:val="28"/>
          <w:rtl/>
          <w:lang w:bidi="ar-IQ"/>
        </w:rPr>
        <w:t>مقلوعا</w:t>
      </w:r>
      <w:r w:rsidR="005E3ED0" w:rsidRPr="005E3ED0">
        <w:rPr>
          <w:rFonts w:ascii="Simplified Arabic" w:hAnsi="Simplified Arabic" w:cs="Simplified Arabic"/>
          <w:b/>
          <w:bCs/>
          <w:sz w:val="28"/>
          <w:szCs w:val="28"/>
          <w:rtl/>
          <w:lang w:bidi="ar-IQ"/>
        </w:rPr>
        <w:t xml:space="preserve"> من مراكز الصحة العامة (كلية تكريت لطب الأسنان ومؤسسة تكريت التعليمية الحكومية)، حيث أجريت التجربة في المختبر، </w:t>
      </w:r>
      <w:r w:rsidR="005E3ED0" w:rsidRPr="005E3ED0">
        <w:rPr>
          <w:rFonts w:ascii="Simplified Arabic" w:hAnsi="Simplified Arabic" w:cs="Simplified Arabic"/>
          <w:b/>
          <w:bCs/>
          <w:sz w:val="28"/>
          <w:szCs w:val="28"/>
          <w:rtl/>
          <w:lang w:bidi="ar-IQ"/>
        </w:rPr>
        <w:lastRenderedPageBreak/>
        <w:t>وكان عمر المرضى من 7 إلى 10 سنوات، وهو العمر الذي تم اختياره لوجود طول جذر كاف، وبما أنه من الأسهل الحفاظ على المساحة الم</w:t>
      </w:r>
      <w:r w:rsidR="005E3ED0">
        <w:rPr>
          <w:rFonts w:ascii="Simplified Arabic" w:hAnsi="Simplified Arabic" w:cs="Simplified Arabic" w:hint="cs"/>
          <w:b/>
          <w:bCs/>
          <w:sz w:val="28"/>
          <w:szCs w:val="28"/>
          <w:rtl/>
          <w:lang w:bidi="ar-IQ"/>
        </w:rPr>
        <w:t>قلوع</w:t>
      </w:r>
      <w:r w:rsidR="005E3ED0" w:rsidRPr="005E3ED0">
        <w:rPr>
          <w:rFonts w:ascii="Simplified Arabic" w:hAnsi="Simplified Arabic" w:cs="Simplified Arabic"/>
          <w:b/>
          <w:bCs/>
          <w:sz w:val="28"/>
          <w:szCs w:val="28"/>
          <w:rtl/>
          <w:lang w:bidi="ar-IQ"/>
        </w:rPr>
        <w:t xml:space="preserve">ة وفقا للأسنان الأولية الأخرى </w:t>
      </w:r>
      <w:r w:rsidR="005E3ED0">
        <w:rPr>
          <w:rFonts w:ascii="Simplified Arabic" w:hAnsi="Simplified Arabic" w:cs="Simplified Arabic" w:hint="cs"/>
          <w:b/>
          <w:bCs/>
          <w:sz w:val="28"/>
          <w:szCs w:val="28"/>
          <w:rtl/>
          <w:lang w:bidi="ar-IQ"/>
        </w:rPr>
        <w:t>و</w:t>
      </w:r>
      <w:r w:rsidR="005E3ED0" w:rsidRPr="005E3ED0">
        <w:rPr>
          <w:rFonts w:ascii="Simplified Arabic" w:hAnsi="Simplified Arabic" w:cs="Simplified Arabic"/>
          <w:b/>
          <w:bCs/>
          <w:sz w:val="28"/>
          <w:szCs w:val="28"/>
          <w:rtl/>
          <w:lang w:bidi="ar-IQ"/>
        </w:rPr>
        <w:t xml:space="preserve">لوجود الضرس الدائم الأول. </w:t>
      </w:r>
      <w:r w:rsidR="005E3ED0" w:rsidRPr="005E3ED0">
        <w:rPr>
          <w:rFonts w:ascii="Simplified Arabic" w:hAnsi="Simplified Arabic" w:cs="Simplified Arabic"/>
          <w:b/>
          <w:bCs/>
          <w:sz w:val="28"/>
          <w:szCs w:val="28"/>
          <w:rtl/>
          <w:lang w:bidi="ar-IQ"/>
        </w:rPr>
        <w:t xml:space="preserve">تم إجراء جميع عمليات </w:t>
      </w:r>
      <w:r w:rsidR="005E3ED0">
        <w:rPr>
          <w:rFonts w:ascii="Simplified Arabic" w:hAnsi="Simplified Arabic" w:cs="Simplified Arabic" w:hint="cs"/>
          <w:b/>
          <w:bCs/>
          <w:sz w:val="28"/>
          <w:szCs w:val="28"/>
          <w:rtl/>
          <w:lang w:bidi="ar-IQ"/>
        </w:rPr>
        <w:t>القلع</w:t>
      </w:r>
      <w:r w:rsidR="005E3ED0" w:rsidRPr="005E3ED0">
        <w:rPr>
          <w:rFonts w:ascii="Simplified Arabic" w:hAnsi="Simplified Arabic" w:cs="Simplified Arabic"/>
          <w:b/>
          <w:bCs/>
          <w:sz w:val="28"/>
          <w:szCs w:val="28"/>
          <w:rtl/>
          <w:lang w:bidi="ar-IQ"/>
        </w:rPr>
        <w:t xml:space="preserve"> في ظل ظروف مرضية وسيقوم بها آباؤهم.</w:t>
      </w:r>
    </w:p>
    <w:p w:rsidR="00916710" w:rsidRPr="00916710" w:rsidRDefault="005E3ED0" w:rsidP="005E3ED0">
      <w:pPr>
        <w:jc w:val="both"/>
        <w:rPr>
          <w:rFonts w:ascii="Simplified Arabic" w:hAnsi="Simplified Arabic" w:cs="Simplified Arabic"/>
          <w:b/>
          <w:bCs/>
          <w:sz w:val="28"/>
          <w:szCs w:val="28"/>
          <w:lang w:bidi="ar-IQ"/>
        </w:rPr>
      </w:pPr>
      <w:r w:rsidRPr="005E3ED0">
        <w:rPr>
          <w:rFonts w:ascii="Simplified Arabic" w:hAnsi="Simplified Arabic" w:cs="Simplified Arabic"/>
          <w:b/>
          <w:bCs/>
          <w:sz w:val="28"/>
          <w:szCs w:val="28"/>
          <w:rtl/>
          <w:lang w:bidi="ar-IQ"/>
        </w:rPr>
        <w:t>تم تخزين كل سن في محلول ملحي طبيعي بعد الخلع للحفاظ ع</w:t>
      </w:r>
      <w:r>
        <w:rPr>
          <w:rFonts w:ascii="Simplified Arabic" w:hAnsi="Simplified Arabic" w:cs="Simplified Arabic"/>
          <w:b/>
          <w:bCs/>
          <w:sz w:val="28"/>
          <w:szCs w:val="28"/>
          <w:rtl/>
          <w:lang w:bidi="ar-IQ"/>
        </w:rPr>
        <w:t>لى معايير الأسنان حتى العمل ، و</w:t>
      </w:r>
      <w:r>
        <w:rPr>
          <w:rFonts w:ascii="Simplified Arabic" w:hAnsi="Simplified Arabic" w:cs="Simplified Arabic" w:hint="cs"/>
          <w:b/>
          <w:bCs/>
          <w:sz w:val="28"/>
          <w:szCs w:val="28"/>
          <w:rtl/>
          <w:lang w:bidi="ar-IQ"/>
        </w:rPr>
        <w:t>ل</w:t>
      </w:r>
      <w:r w:rsidRPr="005E3ED0">
        <w:rPr>
          <w:rFonts w:ascii="Simplified Arabic" w:hAnsi="Simplified Arabic" w:cs="Simplified Arabic"/>
          <w:b/>
          <w:bCs/>
          <w:sz w:val="28"/>
          <w:szCs w:val="28"/>
          <w:rtl/>
          <w:lang w:bidi="ar-IQ"/>
        </w:rPr>
        <w:t>لحفاظ على جودة بنية الأسنان ومنع الجفاف الذي قد يضر بالصفات المادية في الأسنان.</w:t>
      </w:r>
      <w:r w:rsidR="00916710" w:rsidRPr="00916710">
        <w:rPr>
          <w:rFonts w:ascii="Simplified Arabic" w:hAnsi="Simplified Arabic" w:cs="Simplified Arabic"/>
          <w:b/>
          <w:bCs/>
          <w:sz w:val="28"/>
          <w:szCs w:val="28"/>
          <w:rtl/>
          <w:lang w:bidi="ar-IQ"/>
        </w:rPr>
        <w:t xml:space="preserve"> </w:t>
      </w:r>
      <w:r w:rsidRPr="005E3ED0">
        <w:rPr>
          <w:rFonts w:ascii="Simplified Arabic" w:hAnsi="Simplified Arabic" w:cs="Simplified Arabic"/>
          <w:b/>
          <w:bCs/>
          <w:sz w:val="28"/>
          <w:szCs w:val="28"/>
          <w:rtl/>
          <w:lang w:bidi="ar-IQ"/>
        </w:rPr>
        <w:t xml:space="preserve">تم اختبار أكسيد الزنك الأوكالبتوس وأكسيد الزنك الأوجينول بواسطة طريقة الحبر الهندي للتسرب الدقيق ، وإبرة الخياشيم لتحديد الوقت ، واختبار الرقم الهيدروجيني بواسطة الماء المقطر وتسجيلها بواسطة مقياس الأس الهيدروجيني ، وألواح زجاجية لفحص قابلية التدفق ، واختبار الذوبان بواسطة الماء المقطر ، وتسجيل الرؤية الاشعاعية ببرنامج الفوتوشوب واختبار السمية الخلوية بواسطة تحليل </w:t>
      </w:r>
      <w:r w:rsidRPr="005E3ED0">
        <w:rPr>
          <w:rFonts w:ascii="Simplified Arabic" w:hAnsi="Simplified Arabic" w:cs="Simplified Arabic"/>
          <w:b/>
          <w:bCs/>
          <w:sz w:val="28"/>
          <w:szCs w:val="28"/>
          <w:lang w:bidi="ar-IQ"/>
        </w:rPr>
        <w:t>MTT.</w:t>
      </w:r>
    </w:p>
    <w:p w:rsidR="000837D4" w:rsidRDefault="000837D4" w:rsidP="0017410C">
      <w:pPr>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اما النتائج فقد أظهرت أن</w:t>
      </w:r>
      <w:r w:rsidRPr="000837D4">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w:t>
      </w:r>
      <w:r w:rsidRPr="000837D4">
        <w:rPr>
          <w:rFonts w:ascii="Simplified Arabic" w:hAnsi="Simplified Arabic" w:cs="Simplified Arabic"/>
          <w:b/>
          <w:bCs/>
          <w:sz w:val="28"/>
          <w:szCs w:val="28"/>
          <w:rtl/>
          <w:lang w:bidi="ar-IQ"/>
        </w:rPr>
        <w:t xml:space="preserve">أوكالبتوس أكسيد الزنك </w:t>
      </w:r>
      <w:r>
        <w:rPr>
          <w:rFonts w:ascii="Simplified Arabic" w:hAnsi="Simplified Arabic" w:cs="Simplified Arabic" w:hint="cs"/>
          <w:b/>
          <w:bCs/>
          <w:sz w:val="28"/>
          <w:szCs w:val="28"/>
          <w:rtl/>
          <w:lang w:bidi="ar-IQ"/>
        </w:rPr>
        <w:t xml:space="preserve">يحتوي </w:t>
      </w:r>
      <w:r w:rsidRPr="000837D4">
        <w:rPr>
          <w:rFonts w:ascii="Simplified Arabic" w:hAnsi="Simplified Arabic" w:cs="Simplified Arabic"/>
          <w:b/>
          <w:bCs/>
          <w:sz w:val="28"/>
          <w:szCs w:val="28"/>
          <w:rtl/>
          <w:lang w:bidi="ar-IQ"/>
        </w:rPr>
        <w:t>على المزيد من التسرب الدقيق إلى اختراق الحبر الهندي ، وله وقت إعداد أقصر جدا ومستوى حموضة أكثر حمضية. كما أنه أكثر قابلية للذوبان ولديه قابلية تدفق أقل من أكسيد الزنك الأوجينول,.ولكن ، أكسيد الزنك الأوكالبتوس لديه وفرة إشعاعية مقبولة كمادة ملء قناة الجذر للأسنان الأولية. علاوة على ذلك ، فإن الأوجينول أكسيد الزنك أكثر إشعاعا من أكسيد الزنك الأوكالبتوس. أيضا أكسيد الزنك الأوكالبتوس هو أقل سمية وأكثر أمانا من أكسيد الزنك الأوجينول لحشوه عصب للأسنان اللبنية.</w:t>
      </w:r>
    </w:p>
    <w:p w:rsidR="000837D4" w:rsidRDefault="00CE7BEB" w:rsidP="000837D4">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التوصيات:</w:t>
      </w:r>
      <w:r w:rsidR="00916710" w:rsidRPr="00916710">
        <w:rPr>
          <w:rFonts w:ascii="Simplified Arabic" w:hAnsi="Simplified Arabic" w:cs="Simplified Arabic"/>
          <w:b/>
          <w:bCs/>
          <w:sz w:val="28"/>
          <w:szCs w:val="28"/>
          <w:rtl/>
          <w:lang w:bidi="ar-IQ"/>
        </w:rPr>
        <w:t xml:space="preserve"> </w:t>
      </w:r>
    </w:p>
    <w:p w:rsidR="000837D4" w:rsidRDefault="000837D4" w:rsidP="000837D4">
      <w:pPr>
        <w:rPr>
          <w:rFonts w:ascii="Simplified Arabic" w:hAnsi="Simplified Arabic" w:cs="Simplified Arabic"/>
          <w:b/>
          <w:bCs/>
          <w:sz w:val="28"/>
          <w:szCs w:val="28"/>
          <w:rtl/>
          <w:lang w:bidi="ar-IQ"/>
        </w:rPr>
      </w:pPr>
      <w:r w:rsidRPr="000837D4">
        <w:rPr>
          <w:rFonts w:ascii="Simplified Arabic" w:hAnsi="Simplified Arabic" w:cs="Simplified Arabic"/>
          <w:b/>
          <w:bCs/>
          <w:sz w:val="28"/>
          <w:szCs w:val="28"/>
          <w:rtl/>
          <w:lang w:bidi="ar-IQ"/>
        </w:rPr>
        <w:t>اختبار التسرب الدقيق: أحد القيود الرئيسية هو أن الدراسة أجريت على الأسنان المستخرجة حيث كما هو الحال في الجسم الحي يمكن أن تستبعد النتائج إمكانية الإصابة المتكررة بالعدوى اللبية التي يمكن تحقيقها عن طريق المتابعة.</w:t>
      </w:r>
    </w:p>
    <w:p w:rsidR="00916710" w:rsidRDefault="000837D4" w:rsidP="000837D4">
      <w:pPr>
        <w:rPr>
          <w:rFonts w:ascii="Simplified Arabic" w:hAnsi="Simplified Arabic" w:cs="Simplified Arabic"/>
          <w:b/>
          <w:bCs/>
          <w:sz w:val="28"/>
          <w:szCs w:val="28"/>
          <w:rtl/>
          <w:lang w:bidi="ar-IQ"/>
        </w:rPr>
      </w:pPr>
      <w:r w:rsidRPr="000837D4">
        <w:rPr>
          <w:rFonts w:ascii="Simplified Arabic" w:hAnsi="Simplified Arabic" w:cs="Simplified Arabic"/>
          <w:b/>
          <w:bCs/>
          <w:sz w:val="28"/>
          <w:szCs w:val="28"/>
          <w:rtl/>
          <w:lang w:bidi="ar-IQ"/>
        </w:rPr>
        <w:t>قابلية التدفق وتحديد الوقت: القيود هي أن الدراسة أجريت على أقراص وليس في الجسم الحي الذي تؤثر فيه درجة حرارة الجسم على النتائج.</w:t>
      </w:r>
      <w:r w:rsidR="00916710" w:rsidRPr="00916710">
        <w:rPr>
          <w:rFonts w:ascii="Simplified Arabic" w:hAnsi="Simplified Arabic" w:cs="Simplified Arabic"/>
          <w:b/>
          <w:bCs/>
          <w:sz w:val="28"/>
          <w:szCs w:val="28"/>
          <w:rtl/>
          <w:lang w:bidi="ar-IQ"/>
        </w:rPr>
        <w:t xml:space="preserve"> </w:t>
      </w:r>
    </w:p>
    <w:p w:rsidR="000837D4" w:rsidRDefault="000837D4" w:rsidP="000837D4">
      <w:pPr>
        <w:rPr>
          <w:rFonts w:ascii="Simplified Arabic" w:hAnsi="Simplified Arabic" w:cs="Simplified Arabic"/>
          <w:b/>
          <w:bCs/>
          <w:sz w:val="28"/>
          <w:szCs w:val="28"/>
          <w:rtl/>
          <w:lang w:bidi="ar-IQ"/>
        </w:rPr>
      </w:pPr>
      <w:r w:rsidRPr="000837D4">
        <w:rPr>
          <w:rFonts w:ascii="Simplified Arabic" w:hAnsi="Simplified Arabic" w:cs="Simplified Arabic"/>
          <w:b/>
          <w:bCs/>
          <w:sz w:val="28"/>
          <w:szCs w:val="28"/>
          <w:rtl/>
          <w:lang w:bidi="ar-IQ"/>
        </w:rPr>
        <w:lastRenderedPageBreak/>
        <w:t>اختبار الأس الهيدروجيني والذوبان: الدراسة في الجسم الحي كما هو الحال مع اللعاب وسوائل الكرفيك والجسم على النماذج الحيوانية قد تعطي دورا أكثر تأثيرا في شفاء الأنسجة المحيطة بالقمية ومعدل ارتشافها.</w:t>
      </w:r>
    </w:p>
    <w:p w:rsidR="000837D4" w:rsidRDefault="000837D4" w:rsidP="000837D4">
      <w:pPr>
        <w:rPr>
          <w:rFonts w:ascii="Simplified Arabic" w:hAnsi="Simplified Arabic" w:cs="Simplified Arabic"/>
          <w:b/>
          <w:bCs/>
          <w:sz w:val="28"/>
          <w:szCs w:val="28"/>
          <w:rtl/>
          <w:lang w:bidi="ar-IQ"/>
        </w:rPr>
      </w:pPr>
      <w:r w:rsidRPr="000837D4">
        <w:rPr>
          <w:rFonts w:ascii="Simplified Arabic" w:hAnsi="Simplified Arabic" w:cs="Simplified Arabic"/>
          <w:b/>
          <w:bCs/>
          <w:sz w:val="28"/>
          <w:szCs w:val="28"/>
          <w:rtl/>
          <w:lang w:bidi="ar-IQ"/>
        </w:rPr>
        <w:t>اختبار الإشعاع: أجريت دراسة الخلل الأولي على ألواح الأكريليك بدلا من الكائنات الحية. كان غياب الأنسجة الرخوة ، التي يمكن أن تغير قيم كثافة التصوير الشعاعي من خلال امتصاص الأنسجة ، أحد أوجه القصور في هذه الدراسة. عيب آخر هو عدم القدرة على تقييم مستويات الإشعاع للمواد في مختلف البيئات البيئية الفموية. يجب أن تأخذ الأبحاث المستقبلية في الاعتبار هذه المعايير حيث يجب فهم نتائج الدراسة ضمن القيود المحددة.</w:t>
      </w:r>
    </w:p>
    <w:p w:rsidR="000837D4" w:rsidRPr="000837D4" w:rsidRDefault="000837D4" w:rsidP="000837D4">
      <w:pPr>
        <w:rPr>
          <w:rFonts w:ascii="Simplified Arabic" w:hAnsi="Simplified Arabic" w:cs="Simplified Arabic"/>
          <w:b/>
          <w:bCs/>
          <w:sz w:val="28"/>
          <w:szCs w:val="28"/>
          <w:rtl/>
          <w:lang w:bidi="ar-IQ"/>
        </w:rPr>
      </w:pPr>
      <w:r w:rsidRPr="000837D4">
        <w:rPr>
          <w:rFonts w:ascii="Simplified Arabic" w:hAnsi="Simplified Arabic" w:cs="Simplified Arabic"/>
          <w:b/>
          <w:bCs/>
          <w:sz w:val="28"/>
          <w:szCs w:val="28"/>
          <w:rtl/>
          <w:lang w:bidi="ar-IQ"/>
        </w:rPr>
        <w:t xml:space="preserve">اختبار السمية الخلوية: على الرغم من أن الخلايا الليفية قد تمثل رد فعل الخلايا تجاه المواد التي تم اختبارها ، إلا أن هذا البحث لا يزال يتم إجراؤه في المختبر وليس في الجسم الحي ، وهو (الأول) بيئة أكثر حساسية من تجويف الفم يفتقر إلى العديد من التزامن للعديد من العوامل. </w:t>
      </w:r>
    </w:p>
    <w:p w:rsidR="000837D4" w:rsidRPr="000837D4" w:rsidRDefault="000837D4" w:rsidP="000837D4">
      <w:pPr>
        <w:rPr>
          <w:rFonts w:ascii="Simplified Arabic" w:hAnsi="Simplified Arabic" w:cs="Simplified Arabic"/>
          <w:b/>
          <w:bCs/>
          <w:sz w:val="28"/>
          <w:szCs w:val="28"/>
          <w:rtl/>
          <w:lang w:bidi="ar-IQ"/>
        </w:rPr>
      </w:pPr>
      <w:r w:rsidRPr="000837D4">
        <w:rPr>
          <w:rFonts w:ascii="Simplified Arabic" w:hAnsi="Simplified Arabic" w:cs="Simplified Arabic"/>
          <w:b/>
          <w:bCs/>
          <w:sz w:val="28"/>
          <w:szCs w:val="28"/>
          <w:rtl/>
          <w:lang w:bidi="ar-IQ"/>
        </w:rPr>
        <w:t>اختبار مضاد للبكتيريا: مطلوب للبكتيريا اللبية الأخرى في الأسنان الأولية والتي لم يتم تضمينها في الدراسات السابقة</w:t>
      </w:r>
    </w:p>
    <w:p w:rsidR="000837D4" w:rsidRPr="000837D4" w:rsidRDefault="000837D4" w:rsidP="000837D4">
      <w:pPr>
        <w:rPr>
          <w:rFonts w:ascii="Simplified Arabic" w:hAnsi="Simplified Arabic" w:cs="Simplified Arabic"/>
          <w:b/>
          <w:bCs/>
          <w:sz w:val="28"/>
          <w:szCs w:val="28"/>
          <w:rtl/>
          <w:lang w:bidi="ar-IQ"/>
        </w:rPr>
      </w:pPr>
      <w:r w:rsidRPr="000837D4">
        <w:rPr>
          <w:rFonts w:ascii="Simplified Arabic" w:hAnsi="Simplified Arabic" w:cs="Simplified Arabic"/>
          <w:b/>
          <w:bCs/>
          <w:sz w:val="28"/>
          <w:szCs w:val="28"/>
          <w:rtl/>
          <w:lang w:bidi="ar-IQ"/>
        </w:rPr>
        <w:t>بالإضافة إلى ذلك ، يجب تحسين المواد</w:t>
      </w:r>
      <w:r>
        <w:rPr>
          <w:rFonts w:ascii="Simplified Arabic" w:hAnsi="Simplified Arabic" w:cs="Simplified Arabic" w:hint="cs"/>
          <w:b/>
          <w:bCs/>
          <w:sz w:val="28"/>
          <w:szCs w:val="28"/>
          <w:rtl/>
          <w:lang w:bidi="ar-IQ"/>
        </w:rPr>
        <w:t xml:space="preserve"> باضافه مواد اخرى</w:t>
      </w:r>
      <w:r>
        <w:rPr>
          <w:rFonts w:ascii="Simplified Arabic" w:hAnsi="Simplified Arabic" w:cs="Simplified Arabic"/>
          <w:b/>
          <w:bCs/>
          <w:sz w:val="28"/>
          <w:szCs w:val="28"/>
          <w:rtl/>
          <w:lang w:bidi="ar-IQ"/>
        </w:rPr>
        <w:t xml:space="preserve"> للتغلب على الصفات ال</w:t>
      </w:r>
      <w:r>
        <w:rPr>
          <w:rFonts w:ascii="Simplified Arabic" w:hAnsi="Simplified Arabic" w:cs="Simplified Arabic" w:hint="cs"/>
          <w:b/>
          <w:bCs/>
          <w:sz w:val="28"/>
          <w:szCs w:val="28"/>
          <w:rtl/>
          <w:lang w:bidi="ar-IQ"/>
        </w:rPr>
        <w:t>سيئه</w:t>
      </w:r>
      <w:bookmarkStart w:id="0" w:name="_GoBack"/>
      <w:bookmarkEnd w:id="0"/>
      <w:r w:rsidRPr="000837D4">
        <w:rPr>
          <w:rFonts w:ascii="Simplified Arabic" w:hAnsi="Simplified Arabic" w:cs="Simplified Arabic"/>
          <w:b/>
          <w:bCs/>
          <w:sz w:val="28"/>
          <w:szCs w:val="28"/>
          <w:rtl/>
          <w:lang w:bidi="ar-IQ"/>
        </w:rPr>
        <w:t>.</w:t>
      </w:r>
    </w:p>
    <w:p w:rsidR="000837D4" w:rsidRPr="00916710" w:rsidRDefault="000837D4" w:rsidP="000837D4">
      <w:pPr>
        <w:rPr>
          <w:rFonts w:ascii="Simplified Arabic" w:hAnsi="Simplified Arabic" w:cs="Simplified Arabic"/>
          <w:b/>
          <w:bCs/>
          <w:sz w:val="28"/>
          <w:szCs w:val="28"/>
          <w:lang w:bidi="ar-IQ"/>
        </w:rPr>
      </w:pPr>
    </w:p>
    <w:p w:rsidR="00916710" w:rsidRPr="00916710" w:rsidRDefault="00916710" w:rsidP="00916710">
      <w:pPr>
        <w:jc w:val="both"/>
        <w:rPr>
          <w:rFonts w:ascii="Simplified Arabic" w:hAnsi="Simplified Arabic" w:cs="Simplified Arabic"/>
          <w:b/>
          <w:bCs/>
          <w:sz w:val="28"/>
          <w:szCs w:val="28"/>
          <w:lang w:bidi="ar-IQ"/>
        </w:rPr>
      </w:pPr>
      <w:r w:rsidRPr="00916710">
        <w:rPr>
          <w:rFonts w:ascii="Simplified Arabic" w:hAnsi="Simplified Arabic" w:cs="Simplified Arabic"/>
          <w:b/>
          <w:bCs/>
          <w:sz w:val="28"/>
          <w:szCs w:val="28"/>
          <w:rtl/>
          <w:lang w:bidi="ar-IQ"/>
        </w:rPr>
        <w:t xml:space="preserve"> </w:t>
      </w:r>
    </w:p>
    <w:p w:rsidR="00FE5B3A" w:rsidRPr="004441F5" w:rsidRDefault="00FE5B3A" w:rsidP="004441F5">
      <w:pPr>
        <w:rPr>
          <w:rFonts w:ascii="Simplified Arabic" w:hAnsi="Simplified Arabic" w:cs="Simplified Arabic"/>
          <w:sz w:val="28"/>
          <w:szCs w:val="28"/>
          <w:rtl/>
        </w:rPr>
      </w:pPr>
    </w:p>
    <w:sectPr w:rsidR="00FE5B3A" w:rsidRPr="004441F5" w:rsidSect="007F5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2A"/>
    <w:rsid w:val="000837D4"/>
    <w:rsid w:val="0017410C"/>
    <w:rsid w:val="004441F5"/>
    <w:rsid w:val="005E3ED0"/>
    <w:rsid w:val="00770C98"/>
    <w:rsid w:val="007F5F66"/>
    <w:rsid w:val="008D411F"/>
    <w:rsid w:val="00916710"/>
    <w:rsid w:val="00A57D2A"/>
    <w:rsid w:val="00A8131D"/>
    <w:rsid w:val="00A9455C"/>
    <w:rsid w:val="00CE7BEB"/>
    <w:rsid w:val="00D11D45"/>
    <w:rsid w:val="00E95825"/>
    <w:rsid w:val="00F2327C"/>
    <w:rsid w:val="00FE5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55F2"/>
  <w15:docId w15:val="{6367E937-B605-0F43-9A12-F2CCE6CC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SamaOffice</dc:creator>
  <cp:keywords/>
  <dc:description/>
  <cp:lastModifiedBy>Surface Book 2</cp:lastModifiedBy>
  <cp:revision>3</cp:revision>
  <dcterms:created xsi:type="dcterms:W3CDTF">2022-10-27T20:47:00Z</dcterms:created>
  <dcterms:modified xsi:type="dcterms:W3CDTF">2022-10-31T05:46:00Z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0ceb0fc1c133c8efa5256bfb8d73550a7466290cdfc8ea744f7dcdc3750ef210</vt:lpwstr>
  </property>
</Properties>
</file>