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C0" w:rsidRDefault="002C73C0">
      <w:pPr>
        <w:rPr>
          <w:rtl/>
          <w:lang w:bidi="ar-IQ"/>
        </w:rPr>
      </w:pPr>
      <w:bookmarkStart w:id="0" w:name="_GoBack"/>
      <w:bookmarkEnd w:id="0"/>
    </w:p>
    <w:p w:rsidR="002C73C0" w:rsidRDefault="002C73C0" w:rsidP="002C73C0">
      <w:pPr>
        <w:rPr>
          <w:rtl/>
          <w:lang w:bidi="ar-IQ"/>
        </w:rPr>
      </w:pPr>
    </w:p>
    <w:p w:rsidR="000D1441" w:rsidRDefault="002C73C0" w:rsidP="002C73C0">
      <w:pPr>
        <w:rPr>
          <w:rtl/>
          <w:lang w:bidi="ar-IQ"/>
        </w:rPr>
      </w:pPr>
      <w:r>
        <w:rPr>
          <w:rFonts w:hint="cs"/>
          <w:rtl/>
          <w:lang w:bidi="ar-IQ"/>
        </w:rPr>
        <w:t>الملخص</w:t>
      </w:r>
    </w:p>
    <w:p w:rsidR="002C73C0" w:rsidRPr="002C73C0" w:rsidRDefault="002C73C0" w:rsidP="00CF1C52">
      <w:pPr>
        <w:jc w:val="both"/>
        <w:rPr>
          <w:rtl/>
          <w:lang w:bidi="ar-IQ"/>
        </w:rPr>
      </w:pPr>
      <w:r w:rsidRPr="00CF1C52">
        <w:rPr>
          <w:rFonts w:hint="cs"/>
          <w:sz w:val="28"/>
          <w:szCs w:val="28"/>
          <w:rtl/>
          <w:lang w:bidi="ar-IQ"/>
        </w:rPr>
        <w:t>يعد التلوث بانواعه المختلفه من اهم المخاطر التي تواجه الانسان في حياته والذي يعتبر سبب في حصول وازدياد التلوث,</w:t>
      </w:r>
      <w:r w:rsidR="00CF1C52" w:rsidRPr="00CF1C52">
        <w:rPr>
          <w:rFonts w:eastAsiaTheme="minorEastAsia" w:hAnsi="Arial"/>
          <w:color w:val="FFFFFF" w:themeColor="light1"/>
          <w:kern w:val="24"/>
          <w:sz w:val="28"/>
          <w:szCs w:val="28"/>
          <w:rtl/>
          <w:lang w:bidi="ar-IQ"/>
        </w:rPr>
        <w:t xml:space="preserve"> </w:t>
      </w:r>
      <w:r w:rsidR="00CF1C52" w:rsidRPr="00CF1C52">
        <w:rPr>
          <w:rFonts w:asciiTheme="majorBidi" w:eastAsiaTheme="minorEastAsia" w:hAnsiTheme="majorBidi" w:cstheme="majorBidi"/>
          <w:color w:val="000000" w:themeColor="text1"/>
          <w:kern w:val="24"/>
          <w:sz w:val="28"/>
          <w:szCs w:val="28"/>
          <w:rtl/>
          <w:lang w:bidi="ar-IQ"/>
        </w:rPr>
        <w:t xml:space="preserve">يُعرَّف التلوث </w:t>
      </w:r>
      <w:r w:rsidR="00CF1C52" w:rsidRPr="00CF1C52">
        <w:rPr>
          <w:rFonts w:asciiTheme="majorBidi" w:eastAsiaTheme="minorEastAsia" w:hAnsiTheme="majorBidi" w:cstheme="majorBidi"/>
          <w:color w:val="000000" w:themeColor="text1"/>
          <w:kern w:val="24"/>
          <w:sz w:val="28"/>
          <w:szCs w:val="28"/>
        </w:rPr>
        <w:t xml:space="preserve">(Pollution) </w:t>
      </w:r>
      <w:r w:rsidR="00CF1C52" w:rsidRPr="00CF1C52">
        <w:rPr>
          <w:rFonts w:asciiTheme="majorBidi" w:eastAsiaTheme="minorEastAsia" w:hAnsiTheme="majorBidi" w:cstheme="majorBidi"/>
          <w:color w:val="000000" w:themeColor="text1"/>
          <w:kern w:val="24"/>
          <w:sz w:val="28"/>
          <w:szCs w:val="28"/>
          <w:rtl/>
          <w:lang w:bidi="ar-IQ"/>
        </w:rPr>
        <w:t xml:space="preserve">بأنّه ارتفاع كميّة المواد بأشكالها الغازيّة، أو السائلة، أو الصلبة، أو إضافة أحد أشكال الطاقة، مثل: الطاقة الصوتيّة، والحراريّة، والنشاطات الإشعاعيّة، وغيرها داخل البيئة مما يجعلها غير قادرة على تحليل هذه المواد والطاقة، أو تبديدها، أو تخفيفها، أو إعادة تدويرها، كما تصبح غير قادرة على تخزين المواد وأشكال الطاقة المختلفة بأشكال غير ضارّة، ويُعرَف هذا التلوث باسم التلوث البيئيّ </w:t>
      </w:r>
      <w:r w:rsidR="00CF1C52" w:rsidRPr="00CF1C52">
        <w:rPr>
          <w:rFonts w:asciiTheme="majorBidi" w:eastAsiaTheme="minorEastAsia" w:hAnsiTheme="majorBidi" w:cstheme="majorBidi"/>
          <w:color w:val="000000" w:themeColor="text1"/>
          <w:kern w:val="24"/>
          <w:sz w:val="28"/>
          <w:szCs w:val="28"/>
        </w:rPr>
        <w:t xml:space="preserve">  Environmental Pollution </w:t>
      </w:r>
      <w:r w:rsidR="00CF1C52" w:rsidRPr="00CF1C52">
        <w:rPr>
          <w:rFonts w:asciiTheme="majorBidi" w:eastAsiaTheme="minorEastAsia" w:hAnsiTheme="majorBidi" w:cstheme="majorBidi"/>
          <w:color w:val="000000" w:themeColor="text1"/>
          <w:kern w:val="24"/>
          <w:sz w:val="28"/>
          <w:szCs w:val="28"/>
          <w:rtl/>
          <w:lang w:bidi="ar-IQ"/>
        </w:rPr>
        <w:t>ويشمل هذا التلوث جميع المواد ذات التأثير السلبي على البيئة، أو الكائنات الحيّة التي تعيش فيها، ويُمكن تقسيم أنواع التلوث الرئيسيّة إلى: تلوث المياه، وتلوّث الهواء، وتلوث التربة، والتلوث الضو</w:t>
      </w:r>
      <w:r w:rsidR="00CF1C52">
        <w:rPr>
          <w:rFonts w:asciiTheme="majorBidi" w:eastAsiaTheme="minorEastAsia" w:hAnsiTheme="majorBidi" w:cstheme="majorBidi" w:hint="cs"/>
          <w:color w:val="000000" w:themeColor="text1"/>
          <w:kern w:val="24"/>
          <w:sz w:val="28"/>
          <w:szCs w:val="28"/>
          <w:rtl/>
          <w:lang w:bidi="ar-IQ"/>
        </w:rPr>
        <w:t xml:space="preserve">ئي. ويعد </w:t>
      </w:r>
      <w:r w:rsidR="00CF1C52" w:rsidRPr="00CF1C52">
        <w:rPr>
          <w:rFonts w:eastAsiaTheme="minorEastAsia" w:hAnsi="Arial"/>
          <w:color w:val="000000" w:themeColor="text1"/>
          <w:kern w:val="24"/>
          <w:sz w:val="28"/>
          <w:szCs w:val="28"/>
          <w:rtl/>
          <w:lang w:bidi="ar-IQ"/>
        </w:rPr>
        <w:t>نشر التوعية وتعزيز مدى أهمية الحفاظ على البيئة من التلوث بين فئات المجتمع</w:t>
      </w:r>
      <w:r w:rsidR="00CF1C52">
        <w:rPr>
          <w:rFonts w:eastAsiaTheme="minorEastAsia" w:hAnsi="Arial"/>
          <w:color w:val="FFFFFF" w:themeColor="background1"/>
          <w:kern w:val="24"/>
          <w:sz w:val="44"/>
          <w:szCs w:val="44"/>
          <w:rtl/>
          <w:lang w:bidi="ar-IQ"/>
        </w:rPr>
        <w:t>.</w:t>
      </w:r>
      <w:r w:rsidR="00CF1C52" w:rsidRPr="00CF1C52">
        <w:rPr>
          <w:rFonts w:eastAsiaTheme="minorEastAsia" w:hAnsi="Arial" w:hint="cs"/>
          <w:color w:val="000000" w:themeColor="text1"/>
          <w:kern w:val="24"/>
          <w:sz w:val="28"/>
          <w:szCs w:val="28"/>
          <w:rtl/>
          <w:lang w:bidi="ar-IQ"/>
        </w:rPr>
        <w:t xml:space="preserve">من اهم </w:t>
      </w:r>
      <w:r w:rsidR="00CF1C52">
        <w:rPr>
          <w:rFonts w:eastAsiaTheme="minorEastAsia" w:hAnsi="Arial" w:hint="cs"/>
          <w:color w:val="000000" w:themeColor="text1"/>
          <w:kern w:val="24"/>
          <w:sz w:val="28"/>
          <w:szCs w:val="28"/>
          <w:rtl/>
          <w:lang w:bidi="ar-IQ"/>
        </w:rPr>
        <w:t>الامور في السيطرة على التلوث</w:t>
      </w:r>
      <w:r w:rsidR="00CF1C52">
        <w:rPr>
          <w:rFonts w:eastAsiaTheme="minorEastAsia" w:hAnsi="Arial"/>
          <w:color w:val="FFFFFF" w:themeColor="light1"/>
          <w:kern w:val="24"/>
          <w:sz w:val="48"/>
          <w:szCs w:val="48"/>
          <w:rtl/>
          <w:lang w:bidi="ar-IQ"/>
        </w:rPr>
        <w:t>، والتلوث الضوضائي</w:t>
      </w:r>
    </w:p>
    <w:sectPr w:rsidR="002C73C0" w:rsidRPr="002C73C0" w:rsidSect="00231C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41"/>
    <w:rsid w:val="000D1441"/>
    <w:rsid w:val="00231C7A"/>
    <w:rsid w:val="002C0679"/>
    <w:rsid w:val="002C73C0"/>
    <w:rsid w:val="00352FF0"/>
    <w:rsid w:val="00B16653"/>
    <w:rsid w:val="00CF1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9F8C9-0642-46BB-A18D-DAFAB067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144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D1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2</cp:revision>
  <dcterms:created xsi:type="dcterms:W3CDTF">2022-10-11T05:51:00Z</dcterms:created>
  <dcterms:modified xsi:type="dcterms:W3CDTF">2022-10-11T05:51:00Z</dcterms:modified>
</cp:coreProperties>
</file>