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AF" w:rsidRPr="00646BDA" w:rsidRDefault="007871AF" w:rsidP="007871AF">
      <w:pPr>
        <w:jc w:val="center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متطلبات نظام ادارة النشاطات العلمية الالكتروني</w:t>
      </w:r>
    </w:p>
    <w:p w:rsidR="007871AF" w:rsidRPr="00646BDA" w:rsidRDefault="007871AF" w:rsidP="007871AF">
      <w:pPr>
        <w:jc w:val="center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(الانديكو)</w:t>
      </w:r>
    </w:p>
    <w:p w:rsidR="00FA0D70" w:rsidRDefault="007871AF" w:rsidP="00FA0D70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1-</w:t>
      </w:r>
      <w:r w:rsidR="00665004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اسم النشاط :</w:t>
      </w:r>
      <w:r w:rsidR="00665004" w:rsidRPr="003A05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FA0D70" w:rsidRPr="003A05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استخدام لغة البرمجة ل</w:t>
      </w:r>
      <w:r w:rsidR="00FA0D70" w:rsidRPr="003A052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بحث امكانية كون التسلسلات المتكررة البسيطة لها القابلية ان تعمل كمتغيير للطور الجين</w:t>
      </w:r>
      <w:r w:rsidR="00FA0D70" w:rsidRPr="003A05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ي</w:t>
      </w:r>
    </w:p>
    <w:p w:rsidR="007871AF" w:rsidRPr="00646BDA" w:rsidRDefault="007871AF" w:rsidP="007871AF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2-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مكان اقامة النشاط : القاعة رقم 1 قسم علوم الحياة</w:t>
      </w:r>
    </w:p>
    <w:p w:rsidR="007871AF" w:rsidRPr="00646BDA" w:rsidRDefault="007871AF" w:rsidP="007871AF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3-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نوع النشاط :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محاضره</w:t>
      </w:r>
    </w:p>
    <w:p w:rsidR="00646BDA" w:rsidRPr="00646BDA" w:rsidRDefault="007871AF" w:rsidP="00646BDA">
      <w:pPr>
        <w:jc w:val="right"/>
        <w:rPr>
          <w:rFonts w:asciiTheme="majorBidi" w:hAnsiTheme="majorBidi" w:cstheme="majorBidi"/>
          <w:sz w:val="34"/>
          <w:szCs w:val="34"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4-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وصف النشاط :</w:t>
      </w:r>
      <w:r w:rsidR="00646BDA" w:rsidRPr="00646BDA">
        <w:rPr>
          <w:rFonts w:hint="cs"/>
          <w:rtl/>
        </w:rPr>
        <w:t xml:space="preserve"> </w:t>
      </w:r>
      <w:r w:rsidR="00646BDA"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الخلاصة</w:t>
      </w:r>
      <w:r w:rsidR="00646BDA" w:rsidRPr="00646BDA">
        <w:rPr>
          <w:rFonts w:asciiTheme="majorBidi" w:hAnsiTheme="majorBidi" w:cstheme="majorBidi"/>
          <w:sz w:val="34"/>
          <w:szCs w:val="34"/>
          <w:lang w:bidi="ar-IQ"/>
        </w:rPr>
        <w:t xml:space="preserve">: </w:t>
      </w:r>
    </w:p>
    <w:p w:rsidR="00FA0D70" w:rsidRPr="003A0525" w:rsidRDefault="00FA0D70" w:rsidP="00FA0D70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A05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وفرة </w:t>
      </w:r>
      <w:r w:rsidRPr="003A052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التسلسلات المتكررة البسيطة</w:t>
      </w:r>
      <w:r w:rsidRPr="003A05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في جينوم البكتريا يقودنا للتفكير في برمجة كون هذه </w:t>
      </w:r>
      <w:r w:rsidRPr="003A052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التسلسلات المتكررة البسيطة</w:t>
      </w:r>
      <w:r w:rsidRPr="003A05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لها القابلية ان تعمل في تغيير الطور الجيني لجينوم البكتريا. انشاء هذه البرامج يجعل امكانية البحث في العديد من </w:t>
      </w:r>
      <w:r w:rsidRPr="003A052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التسلسلات المتكررة البسيطة</w:t>
      </w:r>
      <w:r w:rsidRPr="003A05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وتنبأ كونها تعمل في تغيير الطور الجيني لجينوم البكتريا. البرامج اعتمدت على عدة مقايس . هذه المقايس استخدمت في تحديد كون التسلسلات البسيطة لها القابلية على تغيير الطور الجيني لجينوم البكتريا و تم اخذها من  البحوث المنشورة منها قيمة ال </w:t>
      </w:r>
      <w:r w:rsidRPr="003A0525">
        <w:rPr>
          <w:rFonts w:asciiTheme="majorBidi" w:hAnsiTheme="majorBidi" w:cstheme="majorBidi"/>
          <w:b/>
          <w:bCs/>
          <w:sz w:val="28"/>
          <w:szCs w:val="28"/>
          <w:lang w:bidi="ar-IQ"/>
        </w:rPr>
        <w:t>Z score</w:t>
      </w:r>
      <w:r w:rsidRPr="003A05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ل </w:t>
      </w:r>
      <w:r w:rsidRPr="003A05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synonymous shuffling model and Markov model</w:t>
      </w:r>
      <w:r w:rsidRPr="003A05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و موقع التسلسلات البسيطة في الجين والمنطقة المسيطرة على التعبير الجيني. استخدمت لغة البرمجة </w:t>
      </w:r>
      <w:r w:rsidRPr="003A052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Perl </w:t>
      </w:r>
      <w:r w:rsidRPr="003A05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و </w:t>
      </w:r>
      <w:proofErr w:type="spellStart"/>
      <w:r w:rsidRPr="003A0525">
        <w:rPr>
          <w:rFonts w:asciiTheme="majorBidi" w:hAnsiTheme="majorBidi" w:cstheme="majorBidi"/>
          <w:b/>
          <w:bCs/>
          <w:sz w:val="28"/>
          <w:szCs w:val="28"/>
          <w:lang w:bidi="ar-IQ"/>
        </w:rPr>
        <w:t>cgi</w:t>
      </w:r>
      <w:proofErr w:type="spellEnd"/>
      <w:r w:rsidRPr="003A05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و </w:t>
      </w:r>
      <w:r w:rsidRPr="003A0525">
        <w:rPr>
          <w:rFonts w:asciiTheme="majorBidi" w:hAnsiTheme="majorBidi" w:cstheme="majorBidi"/>
          <w:b/>
          <w:bCs/>
          <w:sz w:val="28"/>
          <w:szCs w:val="28"/>
          <w:lang w:bidi="ar-IQ"/>
        </w:rPr>
        <w:t>html</w:t>
      </w:r>
      <w:r w:rsidRPr="003A05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لهذا الغرض.  </w:t>
      </w:r>
    </w:p>
    <w:p w:rsidR="00FA0D70" w:rsidRPr="00646BDA" w:rsidRDefault="007871AF" w:rsidP="00FA0D70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5-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هدف النشاط : </w:t>
      </w:r>
      <w:r w:rsidR="00FA0D70" w:rsidRPr="003A05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انشاء برامج تساعد في عملية تحديد </w:t>
      </w:r>
      <w:r w:rsidR="00FA0D70" w:rsidRPr="003A052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التسلسلات المتكررة البسيطة</w:t>
      </w:r>
      <w:r w:rsidR="00FA0D70" w:rsidRPr="003A05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التي لها القابلية على تغيير الطور الجيني لجينوم</w:t>
      </w:r>
    </w:p>
    <w:p w:rsidR="007871AF" w:rsidRPr="00646BDA" w:rsidRDefault="007871AF" w:rsidP="007871AF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6-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الفئة المستهدفة : 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التدريسين و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طلاب دراسات العليا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في قسم علوم حياة</w:t>
      </w:r>
    </w:p>
    <w:p w:rsidR="007871AF" w:rsidRPr="00646BDA" w:rsidRDefault="007871AF" w:rsidP="00665004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7-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التخصص العلمي : </w:t>
      </w:r>
      <w:r w:rsidR="00665004">
        <w:rPr>
          <w:rFonts w:asciiTheme="majorBidi" w:hAnsiTheme="majorBidi" w:cstheme="majorBidi" w:hint="cs"/>
          <w:sz w:val="34"/>
          <w:szCs w:val="34"/>
          <w:rtl/>
          <w:lang w:bidi="ar-IQ"/>
        </w:rPr>
        <w:t>وراثة ومعلومات حيوية</w:t>
      </w:r>
    </w:p>
    <w:p w:rsidR="007871AF" w:rsidRPr="00646BDA" w:rsidRDefault="007871AF" w:rsidP="007871AF">
      <w:pPr>
        <w:jc w:val="right"/>
        <w:rPr>
          <w:rFonts w:asciiTheme="majorBidi" w:hAnsiTheme="majorBidi" w:cstheme="majorBidi"/>
          <w:sz w:val="34"/>
          <w:szCs w:val="34"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8-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حساب محاضري النشاط : </w:t>
      </w:r>
    </w:p>
    <w:p w:rsidR="007871AF" w:rsidRPr="00646BDA" w:rsidRDefault="00417A38" w:rsidP="00665004">
      <w:pPr>
        <w:jc w:val="right"/>
        <w:rPr>
          <w:rFonts w:asciiTheme="majorBidi" w:hAnsiTheme="majorBidi" w:cstheme="majorBidi"/>
          <w:sz w:val="34"/>
          <w:szCs w:val="34"/>
          <w:lang w:bidi="ar-IQ"/>
        </w:rPr>
      </w:pPr>
      <w:hyperlink r:id="rId5" w:history="1">
        <w:r w:rsidR="00665004" w:rsidRPr="00A463DE">
          <w:rPr>
            <w:rStyle w:val="Hyperlink"/>
            <w:rFonts w:asciiTheme="majorBidi" w:hAnsiTheme="majorBidi" w:cstheme="majorBidi"/>
            <w:sz w:val="34"/>
            <w:szCs w:val="34"/>
            <w:lang w:bidi="ar-IQ"/>
          </w:rPr>
          <w:t>mhogene@yahoo.com</w:t>
        </w:r>
      </w:hyperlink>
    </w:p>
    <w:p w:rsidR="007871AF" w:rsidRPr="00646BDA" w:rsidRDefault="007871AF" w:rsidP="00665004">
      <w:pPr>
        <w:jc w:val="right"/>
        <w:rPr>
          <w:rFonts w:asciiTheme="majorBidi" w:hAnsiTheme="majorBidi" w:cstheme="majorBidi"/>
          <w:sz w:val="34"/>
          <w:szCs w:val="34"/>
          <w:lang w:bidi="ar-IQ"/>
        </w:rPr>
      </w:pPr>
      <w:bookmarkStart w:id="0" w:name="_GoBack"/>
      <w:r w:rsidRPr="00646BDA">
        <w:rPr>
          <w:rFonts w:asciiTheme="majorBidi" w:hAnsiTheme="majorBidi" w:cstheme="majorBidi"/>
          <w:sz w:val="34"/>
          <w:szCs w:val="34"/>
          <w:lang w:bidi="ar-IQ"/>
        </w:rPr>
        <w:t>077</w:t>
      </w:r>
      <w:r w:rsidR="00665004">
        <w:rPr>
          <w:rFonts w:asciiTheme="majorBidi" w:hAnsiTheme="majorBidi" w:cstheme="majorBidi"/>
          <w:sz w:val="34"/>
          <w:szCs w:val="34"/>
          <w:lang w:bidi="ar-IQ"/>
        </w:rPr>
        <w:t>25578767</w:t>
      </w:r>
    </w:p>
    <w:bookmarkEnd w:id="0"/>
    <w:p w:rsidR="007871AF" w:rsidRPr="00646BDA" w:rsidRDefault="007871AF" w:rsidP="007871AF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9-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خطة النشاط : عنوان _مقدمة _استعراض _ نتائج وتوصيات</w:t>
      </w:r>
    </w:p>
    <w:p w:rsidR="007871AF" w:rsidRPr="00646BDA" w:rsidRDefault="007871AF" w:rsidP="007871AF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10-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ملفات المرفقة :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لا يوجد</w:t>
      </w:r>
    </w:p>
    <w:p w:rsidR="007871AF" w:rsidRPr="00646BDA" w:rsidRDefault="007871AF" w:rsidP="007871AF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lastRenderedPageBreak/>
        <w:t>11-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نتائج وتوصيات : من توصيات المحاضره </w:t>
      </w:r>
    </w:p>
    <w:p w:rsidR="007871AF" w:rsidRPr="00646BDA" w:rsidRDefault="00FA0D70" w:rsidP="00FA0D70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عمل برامج تساعد في عملية </w:t>
      </w:r>
      <w:r w:rsidR="00665004">
        <w:rPr>
          <w:rFonts w:asciiTheme="majorBidi" w:hAnsiTheme="majorBidi" w:cstheme="majorBidi" w:hint="cs"/>
          <w:sz w:val="34"/>
          <w:szCs w:val="34"/>
          <w:rtl/>
          <w:lang w:bidi="ar-IQ"/>
        </w:rPr>
        <w:t>الكشف عن التسلسلات البسيطة المتكررة التي لها القابلية على تغيير الطور الجيني لجينو البكتريا وبالتالي اتباع الستراتجيات لتجنب عملها</w:t>
      </w:r>
    </w:p>
    <w:p w:rsidR="007871AF" w:rsidRPr="00646BDA" w:rsidRDefault="007871AF" w:rsidP="00665004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</w:p>
    <w:p w:rsidR="007871AF" w:rsidRDefault="00646BDA" w:rsidP="00646BDA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12-التصميم البروشور :</w:t>
      </w:r>
    </w:p>
    <w:p w:rsidR="00646BDA" w:rsidRPr="00646BDA" w:rsidRDefault="00FA0D70" w:rsidP="00646BDA">
      <w:pPr>
        <w:jc w:val="right"/>
        <w:rPr>
          <w:rFonts w:asciiTheme="majorBidi" w:hAnsiTheme="majorBidi" w:cstheme="majorBidi"/>
          <w:sz w:val="34"/>
          <w:szCs w:val="34"/>
          <w:lang w:bidi="ar-IQ"/>
        </w:rPr>
      </w:pPr>
      <w:r w:rsidRPr="00FA0D70">
        <w:rPr>
          <w:rFonts w:asciiTheme="majorBidi" w:hAnsiTheme="majorBidi" w:cstheme="majorBidi"/>
          <w:noProof/>
          <w:sz w:val="34"/>
          <w:szCs w:val="34"/>
        </w:rPr>
        <w:drawing>
          <wp:inline distT="0" distB="0" distL="0" distR="0">
            <wp:extent cx="5943600" cy="3264245"/>
            <wp:effectExtent l="0" t="0" r="0" b="0"/>
            <wp:docPr id="1" name="Picture 1" descr="C:\Users\HP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Captu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6BDA" w:rsidRPr="00646B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AF"/>
    <w:rsid w:val="003A0525"/>
    <w:rsid w:val="00417A38"/>
    <w:rsid w:val="00454454"/>
    <w:rsid w:val="00646BDA"/>
    <w:rsid w:val="00657A12"/>
    <w:rsid w:val="00665004"/>
    <w:rsid w:val="007871AF"/>
    <w:rsid w:val="00CA5454"/>
    <w:rsid w:val="00FA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1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1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mhogen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Dell</cp:lastModifiedBy>
  <cp:revision>2</cp:revision>
  <cp:lastPrinted>2022-01-30T06:05:00Z</cp:lastPrinted>
  <dcterms:created xsi:type="dcterms:W3CDTF">2022-02-17T15:36:00Z</dcterms:created>
  <dcterms:modified xsi:type="dcterms:W3CDTF">2022-02-17T15:36:00Z</dcterms:modified>
</cp:coreProperties>
</file>