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082" w:rsidRDefault="00153E16" w:rsidP="00153E16">
      <w:pPr>
        <w:jc w:val="center"/>
        <w:rPr>
          <w:rFonts w:hint="cs"/>
          <w:rtl/>
          <w:lang w:bidi="ar-IQ"/>
        </w:rPr>
      </w:pPr>
      <w:r>
        <w:rPr>
          <w:rFonts w:hint="cs"/>
          <w:rtl/>
          <w:lang w:bidi="ar-IQ"/>
        </w:rPr>
        <w:t>عنوان الحلقة النقاشية (الأخطاء الشائعة في البحوث التجريبية وشبه التجريبية في العلوم التربوية والنفسية)</w:t>
      </w:r>
    </w:p>
    <w:p w:rsidR="00153E16" w:rsidRDefault="00153E16" w:rsidP="00153E16">
      <w:pPr>
        <w:jc w:val="center"/>
        <w:rPr>
          <w:rFonts w:hint="cs"/>
          <w:rtl/>
          <w:lang w:bidi="ar-IQ"/>
        </w:rPr>
      </w:pPr>
      <w:r>
        <w:rPr>
          <w:rFonts w:hint="cs"/>
          <w:rtl/>
          <w:lang w:bidi="ar-IQ"/>
        </w:rPr>
        <w:t>يقدمها</w:t>
      </w:r>
    </w:p>
    <w:p w:rsidR="00153E16" w:rsidRDefault="00153E16" w:rsidP="00153E16">
      <w:pPr>
        <w:jc w:val="center"/>
        <w:rPr>
          <w:rFonts w:hint="cs"/>
          <w:rtl/>
          <w:lang w:bidi="ar-IQ"/>
        </w:rPr>
      </w:pPr>
      <w:r>
        <w:rPr>
          <w:rFonts w:hint="cs"/>
          <w:rtl/>
          <w:lang w:bidi="ar-IQ"/>
        </w:rPr>
        <w:t>الأستاذ الدكتور صفاء طارق حبيب        والأستاذ المساعد الدكتورة بلقيس حمود كاظم</w:t>
      </w:r>
    </w:p>
    <w:p w:rsidR="00153E16" w:rsidRDefault="00153E16" w:rsidP="00153E16">
      <w:pPr>
        <w:jc w:val="center"/>
        <w:rPr>
          <w:rFonts w:hint="cs"/>
          <w:rtl/>
          <w:lang w:bidi="ar-IQ"/>
        </w:rPr>
      </w:pPr>
    </w:p>
    <w:p w:rsidR="00153E16" w:rsidRDefault="00153E16" w:rsidP="00153E16">
      <w:pPr>
        <w:jc w:val="center"/>
        <w:rPr>
          <w:rFonts w:hint="cs"/>
          <w:rtl/>
          <w:lang w:bidi="ar-IQ"/>
        </w:rPr>
      </w:pPr>
    </w:p>
    <w:p w:rsidR="00153E16" w:rsidRDefault="00153E16" w:rsidP="00287CD4">
      <w:pPr>
        <w:jc w:val="right"/>
        <w:rPr>
          <w:rFonts w:hint="cs"/>
          <w:rtl/>
          <w:lang w:bidi="ar-IQ"/>
        </w:rPr>
      </w:pPr>
      <w:r>
        <w:rPr>
          <w:rFonts w:hint="cs"/>
          <w:rtl/>
          <w:lang w:bidi="ar-IQ"/>
        </w:rPr>
        <w:t xml:space="preserve">عرضت الحلقة النقاشية تصورا أوليا حول طبيعة البحوث التجريبية وشبه التجريبية ومستوى الدقة التي تتمتع بها مقارنة بمنهجية البحث الوصف ومنهجية البحث التاريخي ، فضلا عن أمكانية أجراء التجارب تحت نفس الظروف ، فالتجربة تمثل تعديل مقصود مضبوط لظرف أو أكثر من ظروف التجربة وتعرف الأثر الذي يمكن أن يتركه هذا التعديل ، وجرى أستعراض أبرز الأخطاء شيوعا في البحوث التربوية والنفسية ، وتركزت على الأخطاء الشائعة في أختيار عنوانا للبحث التجريبي ، والأخطاء المتعلقة بالمتغيرات المستقلة والتابعة والدخيلة وأبرز الأخطاء التي يقع بها الباحثون في معالجة المتغير المستقل وقياس التغير الذي يحصل في المتغير التابع فضلا عن أجراءات ضبط المتغيرات الدخيلة كون الباحث يسعى لتعرف أثر متغير مستقل في متغير تابع ، كما ركزت الحلقة النقاشية على أبرز الأخطاء فيما يتعلق بأختيار التصميم التجريبي المناسب وضرورة أعتماد التسميات العلمية للتصميمات ، وكذلك تم التركيز على الأساليب المتبعة بتحقيق التكافؤ (الأختيار العشوائي ، المزاوجة ، تحليل التغاير) </w:t>
      </w:r>
      <w:r w:rsidR="00287CD4">
        <w:rPr>
          <w:rFonts w:hint="cs"/>
          <w:rtl/>
          <w:lang w:bidi="ar-IQ"/>
        </w:rPr>
        <w:t>.</w:t>
      </w:r>
    </w:p>
    <w:p w:rsidR="00287CD4" w:rsidRDefault="00287CD4" w:rsidP="00287CD4">
      <w:pPr>
        <w:jc w:val="right"/>
        <w:rPr>
          <w:rFonts w:hint="cs"/>
          <w:rtl/>
          <w:lang w:bidi="ar-IQ"/>
        </w:rPr>
      </w:pPr>
      <w:bookmarkStart w:id="0" w:name="_GoBack"/>
      <w:r>
        <w:rPr>
          <w:rFonts w:hint="cs"/>
          <w:rtl/>
          <w:lang w:bidi="ar-IQ"/>
        </w:rPr>
        <w:t xml:space="preserve">  وبعدها عرضت الأخطاء الشائعة في مجال تحديد المجتمع وأختيار العينة وخاصة من حيث حجمها وتمثيلها للمجتمع وتأثيرها على السلامة الداخلية والسلامة الخارجية للتصميم التجريبي ، كما عرضت الأخطاء المتعلقة بصياغة الفرضيات والأنطلاق من الفرضيات الصفرية حصرا دون الفرضيات البديلة ، وبعدها أشرت الأخطاء المتعلقة بالتحليل الأحصائي لنتائج التجارب تبعا لنوع التصميمات التجريبية المعتمدة.</w:t>
      </w:r>
    </w:p>
    <w:bookmarkEnd w:id="0"/>
    <w:p w:rsidR="00287CD4" w:rsidRDefault="00287CD4" w:rsidP="00153E16">
      <w:pPr>
        <w:jc w:val="right"/>
        <w:rPr>
          <w:rFonts w:hint="cs"/>
          <w:rtl/>
          <w:lang w:bidi="ar-IQ"/>
        </w:rPr>
      </w:pPr>
      <w:r>
        <w:rPr>
          <w:rFonts w:hint="cs"/>
          <w:rtl/>
          <w:lang w:bidi="ar-IQ"/>
        </w:rPr>
        <w:t xml:space="preserve">   وختمت الحلقة النقاشية بأستقبال المداخلات والتعقيبات والأسئلة من الحضور من الأساتذة وطلبة الدراسات ، وقد كانت الأجابات والمناقشات بنأة وقدمت كل ما هو معمول به في أحدث الأبحاث التجريبية وشبه التجريبية.</w:t>
      </w:r>
    </w:p>
    <w:sectPr w:rsidR="00287C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E16"/>
    <w:rsid w:val="00153E16"/>
    <w:rsid w:val="00287CD4"/>
    <w:rsid w:val="00C930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Safa</dc:creator>
  <cp:lastModifiedBy>Dr Safa</cp:lastModifiedBy>
  <cp:revision>2</cp:revision>
  <dcterms:created xsi:type="dcterms:W3CDTF">2022-03-15T19:38:00Z</dcterms:created>
  <dcterms:modified xsi:type="dcterms:W3CDTF">2022-03-15T19:55:00Z</dcterms:modified>
</cp:coreProperties>
</file>