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E3F" w:rsidRPr="00AC2E3F" w:rsidRDefault="00AC2E3F" w:rsidP="00AC2E3F">
      <w:pPr>
        <w:bidi/>
        <w:spacing w:before="100" w:beforeAutospacing="1" w:after="100" w:afterAutospacing="1" w:line="240" w:lineRule="auto"/>
        <w:outlineLvl w:val="0"/>
        <w:rPr>
          <w:rFonts w:ascii="Sakkal Majalla" w:eastAsia="Times New Roman" w:hAnsi="Sakkal Majalla" w:cs="Sakkal Majalla"/>
          <w:b/>
          <w:bCs/>
          <w:kern w:val="36"/>
          <w:sz w:val="32"/>
          <w:szCs w:val="32"/>
        </w:rPr>
      </w:pPr>
      <w:bookmarkStart w:id="0" w:name="_GoBack"/>
      <w:r w:rsidRPr="00AC2E3F">
        <w:rPr>
          <w:rFonts w:ascii="Sakkal Majalla" w:eastAsia="Times New Roman" w:hAnsi="Sakkal Majalla" w:cs="Sakkal Majalla"/>
          <w:b/>
          <w:bCs/>
          <w:kern w:val="36"/>
          <w:sz w:val="32"/>
          <w:szCs w:val="32"/>
          <w:rtl/>
        </w:rPr>
        <w:t>مادة الورشة</w:t>
      </w:r>
    </w:p>
    <w:p w:rsidR="00AC2E3F" w:rsidRPr="00AC2E3F" w:rsidRDefault="00AC2E3F" w:rsidP="00AC2E3F">
      <w:pPr>
        <w:bidi/>
        <w:spacing w:before="100" w:beforeAutospacing="1" w:after="100" w:afterAutospacing="1" w:line="240" w:lineRule="auto"/>
        <w:outlineLvl w:val="1"/>
        <w:rPr>
          <w:rFonts w:ascii="Sakkal Majalla" w:eastAsia="Times New Roman" w:hAnsi="Sakkal Majalla" w:cs="Sakkal Majalla"/>
          <w:b/>
          <w:bCs/>
          <w:sz w:val="32"/>
          <w:szCs w:val="32"/>
        </w:rPr>
      </w:pPr>
      <w:r w:rsidRPr="00AC2E3F">
        <w:rPr>
          <w:rFonts w:ascii="Sakkal Majalla" w:eastAsia="Times New Roman" w:hAnsi="Sakkal Majalla" w:cs="Sakkal Majalla"/>
          <w:b/>
          <w:bCs/>
          <w:sz w:val="32"/>
          <w:szCs w:val="32"/>
          <w:rtl/>
        </w:rPr>
        <w:t>عنوان الورشة</w:t>
      </w:r>
    </w:p>
    <w:p w:rsidR="00AC2E3F" w:rsidRPr="00AC2E3F" w:rsidRDefault="00AC2E3F" w:rsidP="00AC2E3F">
      <w:p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b/>
          <w:bCs/>
          <w:sz w:val="32"/>
          <w:szCs w:val="32"/>
          <w:rtl/>
        </w:rPr>
        <w:t>المخدرات وأثرها على الفرد والأسرة والمجتمع</w:t>
      </w:r>
    </w:p>
    <w:p w:rsidR="00AC2E3F" w:rsidRPr="00AC2E3F" w:rsidRDefault="00AC2E3F" w:rsidP="00AC2E3F">
      <w:pPr>
        <w:bidi/>
        <w:spacing w:before="100" w:beforeAutospacing="1" w:after="100" w:afterAutospacing="1" w:line="240" w:lineRule="auto"/>
        <w:outlineLvl w:val="1"/>
        <w:rPr>
          <w:rFonts w:ascii="Sakkal Majalla" w:eastAsia="Times New Roman" w:hAnsi="Sakkal Majalla" w:cs="Sakkal Majalla"/>
          <w:b/>
          <w:bCs/>
          <w:sz w:val="32"/>
          <w:szCs w:val="32"/>
        </w:rPr>
      </w:pPr>
      <w:r w:rsidRPr="00AC2E3F">
        <w:rPr>
          <w:rFonts w:ascii="Sakkal Majalla" w:eastAsia="Times New Roman" w:hAnsi="Sakkal Majalla" w:cs="Sakkal Majalla"/>
          <w:b/>
          <w:bCs/>
          <w:sz w:val="32"/>
          <w:szCs w:val="32"/>
          <w:rtl/>
        </w:rPr>
        <w:t>أهداف الورشة</w:t>
      </w:r>
    </w:p>
    <w:p w:rsidR="00AC2E3F" w:rsidRPr="00AC2E3F" w:rsidRDefault="00AC2E3F" w:rsidP="00AC2E3F">
      <w:p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تهدف الورشة إلى</w:t>
      </w:r>
      <w:r w:rsidRPr="00AC2E3F">
        <w:rPr>
          <w:rFonts w:ascii="Sakkal Majalla" w:eastAsia="Times New Roman" w:hAnsi="Sakkal Majalla" w:cs="Sakkal Majalla"/>
          <w:sz w:val="32"/>
          <w:szCs w:val="32"/>
        </w:rPr>
        <w:t>:</w:t>
      </w:r>
    </w:p>
    <w:p w:rsidR="00AC2E3F" w:rsidRPr="00AC2E3F" w:rsidRDefault="00AC2E3F" w:rsidP="00AC2E3F">
      <w:pPr>
        <w:numPr>
          <w:ilvl w:val="0"/>
          <w:numId w:val="1"/>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التعريف بمفهوم المخدرات وأنواعها</w:t>
      </w:r>
      <w:r w:rsidRPr="00AC2E3F">
        <w:rPr>
          <w:rFonts w:ascii="Sakkal Majalla" w:eastAsia="Times New Roman" w:hAnsi="Sakkal Majalla" w:cs="Sakkal Majalla"/>
          <w:sz w:val="32"/>
          <w:szCs w:val="32"/>
        </w:rPr>
        <w:t xml:space="preserve">. </w:t>
      </w:r>
    </w:p>
    <w:p w:rsidR="00AC2E3F" w:rsidRPr="00AC2E3F" w:rsidRDefault="00AC2E3F" w:rsidP="00AC2E3F">
      <w:pPr>
        <w:numPr>
          <w:ilvl w:val="0"/>
          <w:numId w:val="1"/>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بيان الأسباب التي تدفع الأفراد إلى تعاطي المخدرات</w:t>
      </w:r>
      <w:r w:rsidRPr="00AC2E3F">
        <w:rPr>
          <w:rFonts w:ascii="Sakkal Majalla" w:eastAsia="Times New Roman" w:hAnsi="Sakkal Majalla" w:cs="Sakkal Majalla"/>
          <w:sz w:val="32"/>
          <w:szCs w:val="32"/>
        </w:rPr>
        <w:t xml:space="preserve">. </w:t>
      </w:r>
    </w:p>
    <w:p w:rsidR="00AC2E3F" w:rsidRPr="00AC2E3F" w:rsidRDefault="00AC2E3F" w:rsidP="00AC2E3F">
      <w:pPr>
        <w:numPr>
          <w:ilvl w:val="0"/>
          <w:numId w:val="1"/>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توضيح الآثار الصحية والنفسية والاجتماعية والاقتصادية للمخدرات</w:t>
      </w:r>
      <w:r w:rsidRPr="00AC2E3F">
        <w:rPr>
          <w:rFonts w:ascii="Sakkal Majalla" w:eastAsia="Times New Roman" w:hAnsi="Sakkal Majalla" w:cs="Sakkal Majalla"/>
          <w:sz w:val="32"/>
          <w:szCs w:val="32"/>
        </w:rPr>
        <w:t xml:space="preserve">. </w:t>
      </w:r>
    </w:p>
    <w:p w:rsidR="00AC2E3F" w:rsidRPr="00AC2E3F" w:rsidRDefault="00AC2E3F" w:rsidP="00AC2E3F">
      <w:pPr>
        <w:numPr>
          <w:ilvl w:val="0"/>
          <w:numId w:val="1"/>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إبراز دور الأسرة والمؤسسات التربوية والإعلام في الوقاية من المخدرات</w:t>
      </w:r>
      <w:r w:rsidRPr="00AC2E3F">
        <w:rPr>
          <w:rFonts w:ascii="Sakkal Majalla" w:eastAsia="Times New Roman" w:hAnsi="Sakkal Majalla" w:cs="Sakkal Majalla"/>
          <w:sz w:val="32"/>
          <w:szCs w:val="32"/>
        </w:rPr>
        <w:t xml:space="preserve">. </w:t>
      </w:r>
    </w:p>
    <w:p w:rsidR="00AC2E3F" w:rsidRPr="00AC2E3F" w:rsidRDefault="00AC2E3F" w:rsidP="00AC2E3F">
      <w:pPr>
        <w:numPr>
          <w:ilvl w:val="0"/>
          <w:numId w:val="1"/>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تعزيز المسؤولية المجتمعية في مكافحة هذه الظاهرة</w:t>
      </w:r>
      <w:r w:rsidRPr="00AC2E3F">
        <w:rPr>
          <w:rFonts w:ascii="Sakkal Majalla" w:eastAsia="Times New Roman" w:hAnsi="Sakkal Majalla" w:cs="Sakkal Majalla"/>
          <w:sz w:val="32"/>
          <w:szCs w:val="32"/>
        </w:rPr>
        <w:t xml:space="preserve">. </w:t>
      </w:r>
    </w:p>
    <w:p w:rsidR="00AC2E3F" w:rsidRPr="00AC2E3F" w:rsidRDefault="00AC2E3F" w:rsidP="00AC2E3F">
      <w:pPr>
        <w:bidi/>
        <w:spacing w:after="0"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Pr>
        <w:pict>
          <v:rect id="_x0000_i1025" style="width:0;height:1.5pt" o:hralign="center" o:hrstd="t" o:hr="t" fillcolor="#a0a0a0" stroked="f"/>
        </w:pict>
      </w:r>
    </w:p>
    <w:p w:rsidR="00AC2E3F" w:rsidRPr="00AC2E3F" w:rsidRDefault="00AC2E3F" w:rsidP="00AC2E3F">
      <w:pPr>
        <w:bidi/>
        <w:spacing w:before="100" w:beforeAutospacing="1" w:after="100" w:afterAutospacing="1" w:line="240" w:lineRule="auto"/>
        <w:outlineLvl w:val="0"/>
        <w:rPr>
          <w:rFonts w:ascii="Sakkal Majalla" w:eastAsia="Times New Roman" w:hAnsi="Sakkal Majalla" w:cs="Sakkal Majalla"/>
          <w:b/>
          <w:bCs/>
          <w:kern w:val="36"/>
          <w:sz w:val="32"/>
          <w:szCs w:val="32"/>
        </w:rPr>
      </w:pPr>
      <w:r w:rsidRPr="00AC2E3F">
        <w:rPr>
          <w:rFonts w:ascii="Sakkal Majalla" w:eastAsia="Times New Roman" w:hAnsi="Sakkal Majalla" w:cs="Sakkal Majalla"/>
          <w:b/>
          <w:bCs/>
          <w:kern w:val="36"/>
          <w:sz w:val="32"/>
          <w:szCs w:val="32"/>
          <w:rtl/>
        </w:rPr>
        <w:t>أولاً: مفهوم المخدرات</w:t>
      </w:r>
    </w:p>
    <w:p w:rsidR="00AC2E3F" w:rsidRPr="00AC2E3F" w:rsidRDefault="00AC2E3F" w:rsidP="00AC2E3F">
      <w:p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المخدرات هي مواد طبيعية أو مصنعة تؤثر في الجهاز العصبي المركزي، فتؤدي إلى تغيير في الإدراك أو السلوك أو المزاج، وقد تسبب الاعتماد النفسي أو الجسدي عند الاستمرار في تعاطيها، مما ينعكس سلباً على صحة الإنسان وقدرته على أداء وظائفه اليومية</w:t>
      </w:r>
      <w:r w:rsidRPr="00AC2E3F">
        <w:rPr>
          <w:rFonts w:ascii="Sakkal Majalla" w:eastAsia="Times New Roman" w:hAnsi="Sakkal Majalla" w:cs="Sakkal Majalla"/>
          <w:sz w:val="32"/>
          <w:szCs w:val="32"/>
        </w:rPr>
        <w:t>.</w:t>
      </w:r>
    </w:p>
    <w:p w:rsidR="00AC2E3F" w:rsidRPr="00AC2E3F" w:rsidRDefault="00AC2E3F" w:rsidP="00AC2E3F">
      <w:pPr>
        <w:bidi/>
        <w:spacing w:after="0"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Pr>
        <w:pict>
          <v:rect id="_x0000_i1026" style="width:0;height:1.5pt" o:hralign="center" o:hrstd="t" o:hr="t" fillcolor="#a0a0a0" stroked="f"/>
        </w:pict>
      </w:r>
    </w:p>
    <w:p w:rsidR="00AC2E3F" w:rsidRPr="00AC2E3F" w:rsidRDefault="00AC2E3F" w:rsidP="00AC2E3F">
      <w:pPr>
        <w:bidi/>
        <w:spacing w:before="100" w:beforeAutospacing="1" w:after="100" w:afterAutospacing="1" w:line="240" w:lineRule="auto"/>
        <w:outlineLvl w:val="0"/>
        <w:rPr>
          <w:rFonts w:ascii="Sakkal Majalla" w:eastAsia="Times New Roman" w:hAnsi="Sakkal Majalla" w:cs="Sakkal Majalla"/>
          <w:b/>
          <w:bCs/>
          <w:kern w:val="36"/>
          <w:sz w:val="32"/>
          <w:szCs w:val="32"/>
        </w:rPr>
      </w:pPr>
      <w:r w:rsidRPr="00AC2E3F">
        <w:rPr>
          <w:rFonts w:ascii="Sakkal Majalla" w:eastAsia="Times New Roman" w:hAnsi="Sakkal Majalla" w:cs="Sakkal Majalla"/>
          <w:b/>
          <w:bCs/>
          <w:kern w:val="36"/>
          <w:sz w:val="32"/>
          <w:szCs w:val="32"/>
          <w:rtl/>
        </w:rPr>
        <w:t>ثانياً: أنواع المخدرات</w:t>
      </w:r>
    </w:p>
    <w:p w:rsidR="00AC2E3F" w:rsidRPr="00AC2E3F" w:rsidRDefault="00AC2E3F" w:rsidP="00AC2E3F">
      <w:p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تنقسم المخدرات إلى عدة أنواع، منها</w:t>
      </w:r>
      <w:r w:rsidRPr="00AC2E3F">
        <w:rPr>
          <w:rFonts w:ascii="Sakkal Majalla" w:eastAsia="Times New Roman" w:hAnsi="Sakkal Majalla" w:cs="Sakkal Majalla"/>
          <w:sz w:val="32"/>
          <w:szCs w:val="32"/>
        </w:rPr>
        <w:t>:</w:t>
      </w:r>
    </w:p>
    <w:p w:rsidR="00AC2E3F" w:rsidRPr="00AC2E3F" w:rsidRDefault="00AC2E3F" w:rsidP="00AC2E3F">
      <w:pPr>
        <w:numPr>
          <w:ilvl w:val="0"/>
          <w:numId w:val="2"/>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b/>
          <w:bCs/>
          <w:sz w:val="32"/>
          <w:szCs w:val="32"/>
          <w:rtl/>
        </w:rPr>
        <w:t>المخدرات الطبيعية</w:t>
      </w:r>
      <w:r w:rsidRPr="00AC2E3F">
        <w:rPr>
          <w:rFonts w:ascii="Sakkal Majalla" w:eastAsia="Times New Roman" w:hAnsi="Sakkal Majalla" w:cs="Sakkal Majalla"/>
          <w:b/>
          <w:bCs/>
          <w:sz w:val="32"/>
          <w:szCs w:val="32"/>
        </w:rPr>
        <w:t>:</w:t>
      </w:r>
      <w:r w:rsidRPr="00AC2E3F">
        <w:rPr>
          <w:rFonts w:ascii="Sakkal Majalla" w:eastAsia="Times New Roman" w:hAnsi="Sakkal Majalla" w:cs="Sakkal Majalla"/>
          <w:sz w:val="32"/>
          <w:szCs w:val="32"/>
        </w:rPr>
        <w:t xml:space="preserve"> </w:t>
      </w:r>
      <w:r w:rsidRPr="00AC2E3F">
        <w:rPr>
          <w:rFonts w:ascii="Sakkal Majalla" w:eastAsia="Times New Roman" w:hAnsi="Sakkal Majalla" w:cs="Sakkal Majalla"/>
          <w:sz w:val="32"/>
          <w:szCs w:val="32"/>
          <w:rtl/>
        </w:rPr>
        <w:t>مثل الحشيش والأفيون والقات</w:t>
      </w:r>
      <w:r w:rsidRPr="00AC2E3F">
        <w:rPr>
          <w:rFonts w:ascii="Sakkal Majalla" w:eastAsia="Times New Roman" w:hAnsi="Sakkal Majalla" w:cs="Sakkal Majalla"/>
          <w:sz w:val="32"/>
          <w:szCs w:val="32"/>
        </w:rPr>
        <w:t xml:space="preserve">. </w:t>
      </w:r>
    </w:p>
    <w:p w:rsidR="00AC2E3F" w:rsidRPr="00AC2E3F" w:rsidRDefault="00AC2E3F" w:rsidP="00AC2E3F">
      <w:pPr>
        <w:numPr>
          <w:ilvl w:val="0"/>
          <w:numId w:val="2"/>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b/>
          <w:bCs/>
          <w:sz w:val="32"/>
          <w:szCs w:val="32"/>
          <w:rtl/>
        </w:rPr>
        <w:t>المخدرات نصف المصنعة</w:t>
      </w:r>
      <w:r w:rsidRPr="00AC2E3F">
        <w:rPr>
          <w:rFonts w:ascii="Sakkal Majalla" w:eastAsia="Times New Roman" w:hAnsi="Sakkal Majalla" w:cs="Sakkal Majalla"/>
          <w:b/>
          <w:bCs/>
          <w:sz w:val="32"/>
          <w:szCs w:val="32"/>
        </w:rPr>
        <w:t>:</w:t>
      </w:r>
      <w:r w:rsidRPr="00AC2E3F">
        <w:rPr>
          <w:rFonts w:ascii="Sakkal Majalla" w:eastAsia="Times New Roman" w:hAnsi="Sakkal Majalla" w:cs="Sakkal Majalla"/>
          <w:sz w:val="32"/>
          <w:szCs w:val="32"/>
        </w:rPr>
        <w:t xml:space="preserve"> </w:t>
      </w:r>
      <w:r w:rsidRPr="00AC2E3F">
        <w:rPr>
          <w:rFonts w:ascii="Sakkal Majalla" w:eastAsia="Times New Roman" w:hAnsi="Sakkal Majalla" w:cs="Sakkal Majalla"/>
          <w:sz w:val="32"/>
          <w:szCs w:val="32"/>
          <w:rtl/>
        </w:rPr>
        <w:t>مثل الهيروين</w:t>
      </w:r>
      <w:r w:rsidRPr="00AC2E3F">
        <w:rPr>
          <w:rFonts w:ascii="Sakkal Majalla" w:eastAsia="Times New Roman" w:hAnsi="Sakkal Majalla" w:cs="Sakkal Majalla"/>
          <w:sz w:val="32"/>
          <w:szCs w:val="32"/>
        </w:rPr>
        <w:t xml:space="preserve">. </w:t>
      </w:r>
    </w:p>
    <w:p w:rsidR="00AC2E3F" w:rsidRPr="00AC2E3F" w:rsidRDefault="00AC2E3F" w:rsidP="00AC2E3F">
      <w:pPr>
        <w:numPr>
          <w:ilvl w:val="0"/>
          <w:numId w:val="2"/>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b/>
          <w:bCs/>
          <w:sz w:val="32"/>
          <w:szCs w:val="32"/>
          <w:rtl/>
        </w:rPr>
        <w:lastRenderedPageBreak/>
        <w:t>المخدرات المصنعة</w:t>
      </w:r>
      <w:r w:rsidRPr="00AC2E3F">
        <w:rPr>
          <w:rFonts w:ascii="Sakkal Majalla" w:eastAsia="Times New Roman" w:hAnsi="Sakkal Majalla" w:cs="Sakkal Majalla"/>
          <w:b/>
          <w:bCs/>
          <w:sz w:val="32"/>
          <w:szCs w:val="32"/>
        </w:rPr>
        <w:t>:</w:t>
      </w:r>
      <w:r w:rsidRPr="00AC2E3F">
        <w:rPr>
          <w:rFonts w:ascii="Sakkal Majalla" w:eastAsia="Times New Roman" w:hAnsi="Sakkal Majalla" w:cs="Sakkal Majalla"/>
          <w:sz w:val="32"/>
          <w:szCs w:val="32"/>
        </w:rPr>
        <w:t xml:space="preserve"> </w:t>
      </w:r>
      <w:r w:rsidRPr="00AC2E3F">
        <w:rPr>
          <w:rFonts w:ascii="Sakkal Majalla" w:eastAsia="Times New Roman" w:hAnsi="Sakkal Majalla" w:cs="Sakkal Majalla"/>
          <w:sz w:val="32"/>
          <w:szCs w:val="32"/>
          <w:rtl/>
        </w:rPr>
        <w:t>مثل الميثامفيتامين (الكريستال)، والإكستاسي، وبعض العقاقير الطبية التي يساء استخدامها دون وصفة طبية</w:t>
      </w:r>
      <w:r w:rsidRPr="00AC2E3F">
        <w:rPr>
          <w:rFonts w:ascii="Sakkal Majalla" w:eastAsia="Times New Roman" w:hAnsi="Sakkal Majalla" w:cs="Sakkal Majalla"/>
          <w:sz w:val="32"/>
          <w:szCs w:val="32"/>
        </w:rPr>
        <w:t xml:space="preserve">. </w:t>
      </w:r>
    </w:p>
    <w:p w:rsidR="00AC2E3F" w:rsidRPr="00AC2E3F" w:rsidRDefault="00AC2E3F" w:rsidP="00AC2E3F">
      <w:pPr>
        <w:bidi/>
        <w:spacing w:after="0"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Pr>
        <w:pict>
          <v:rect id="_x0000_i1027" style="width:0;height:1.5pt" o:hralign="center" o:hrstd="t" o:hr="t" fillcolor="#a0a0a0" stroked="f"/>
        </w:pict>
      </w:r>
    </w:p>
    <w:p w:rsidR="00AC2E3F" w:rsidRPr="00AC2E3F" w:rsidRDefault="00AC2E3F" w:rsidP="00AC2E3F">
      <w:pPr>
        <w:bidi/>
        <w:spacing w:before="100" w:beforeAutospacing="1" w:after="100" w:afterAutospacing="1" w:line="240" w:lineRule="auto"/>
        <w:outlineLvl w:val="0"/>
        <w:rPr>
          <w:rFonts w:ascii="Sakkal Majalla" w:eastAsia="Times New Roman" w:hAnsi="Sakkal Majalla" w:cs="Sakkal Majalla"/>
          <w:b/>
          <w:bCs/>
          <w:kern w:val="36"/>
          <w:sz w:val="32"/>
          <w:szCs w:val="32"/>
        </w:rPr>
      </w:pPr>
      <w:r w:rsidRPr="00AC2E3F">
        <w:rPr>
          <w:rFonts w:ascii="Sakkal Majalla" w:eastAsia="Times New Roman" w:hAnsi="Sakkal Majalla" w:cs="Sakkal Majalla"/>
          <w:b/>
          <w:bCs/>
          <w:kern w:val="36"/>
          <w:sz w:val="32"/>
          <w:szCs w:val="32"/>
          <w:rtl/>
        </w:rPr>
        <w:t>ثالثاً: أسباب انتشار المخدرات</w:t>
      </w:r>
    </w:p>
    <w:p w:rsidR="00AC2E3F" w:rsidRPr="00AC2E3F" w:rsidRDefault="00AC2E3F" w:rsidP="00AC2E3F">
      <w:p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من أبرز الأسباب</w:t>
      </w:r>
      <w:r w:rsidRPr="00AC2E3F">
        <w:rPr>
          <w:rFonts w:ascii="Sakkal Majalla" w:eastAsia="Times New Roman" w:hAnsi="Sakkal Majalla" w:cs="Sakkal Majalla"/>
          <w:sz w:val="32"/>
          <w:szCs w:val="32"/>
        </w:rPr>
        <w:t>:</w:t>
      </w:r>
    </w:p>
    <w:p w:rsidR="00AC2E3F" w:rsidRPr="00AC2E3F" w:rsidRDefault="00AC2E3F" w:rsidP="00AC2E3F">
      <w:pPr>
        <w:numPr>
          <w:ilvl w:val="0"/>
          <w:numId w:val="3"/>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ضعف الوازع الديني والأخلاقي</w:t>
      </w:r>
      <w:r w:rsidRPr="00AC2E3F">
        <w:rPr>
          <w:rFonts w:ascii="Sakkal Majalla" w:eastAsia="Times New Roman" w:hAnsi="Sakkal Majalla" w:cs="Sakkal Majalla"/>
          <w:sz w:val="32"/>
          <w:szCs w:val="32"/>
        </w:rPr>
        <w:t xml:space="preserve">. </w:t>
      </w:r>
    </w:p>
    <w:p w:rsidR="00AC2E3F" w:rsidRPr="00AC2E3F" w:rsidRDefault="00AC2E3F" w:rsidP="00AC2E3F">
      <w:pPr>
        <w:numPr>
          <w:ilvl w:val="0"/>
          <w:numId w:val="3"/>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التفكك الأسري وغياب الرقابة</w:t>
      </w:r>
      <w:r w:rsidRPr="00AC2E3F">
        <w:rPr>
          <w:rFonts w:ascii="Sakkal Majalla" w:eastAsia="Times New Roman" w:hAnsi="Sakkal Majalla" w:cs="Sakkal Majalla"/>
          <w:sz w:val="32"/>
          <w:szCs w:val="32"/>
        </w:rPr>
        <w:t xml:space="preserve">. </w:t>
      </w:r>
    </w:p>
    <w:p w:rsidR="00AC2E3F" w:rsidRPr="00AC2E3F" w:rsidRDefault="00AC2E3F" w:rsidP="00AC2E3F">
      <w:pPr>
        <w:numPr>
          <w:ilvl w:val="0"/>
          <w:numId w:val="3"/>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رفاق السوء</w:t>
      </w:r>
      <w:r w:rsidRPr="00AC2E3F">
        <w:rPr>
          <w:rFonts w:ascii="Sakkal Majalla" w:eastAsia="Times New Roman" w:hAnsi="Sakkal Majalla" w:cs="Sakkal Majalla"/>
          <w:sz w:val="32"/>
          <w:szCs w:val="32"/>
        </w:rPr>
        <w:t xml:space="preserve">. </w:t>
      </w:r>
    </w:p>
    <w:p w:rsidR="00AC2E3F" w:rsidRPr="00AC2E3F" w:rsidRDefault="00AC2E3F" w:rsidP="00AC2E3F">
      <w:pPr>
        <w:numPr>
          <w:ilvl w:val="0"/>
          <w:numId w:val="3"/>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الضغوط النفسية والاجتماعية</w:t>
      </w:r>
      <w:r w:rsidRPr="00AC2E3F">
        <w:rPr>
          <w:rFonts w:ascii="Sakkal Majalla" w:eastAsia="Times New Roman" w:hAnsi="Sakkal Majalla" w:cs="Sakkal Majalla"/>
          <w:sz w:val="32"/>
          <w:szCs w:val="32"/>
        </w:rPr>
        <w:t xml:space="preserve">. </w:t>
      </w:r>
    </w:p>
    <w:p w:rsidR="00AC2E3F" w:rsidRPr="00AC2E3F" w:rsidRDefault="00AC2E3F" w:rsidP="00AC2E3F">
      <w:pPr>
        <w:numPr>
          <w:ilvl w:val="0"/>
          <w:numId w:val="3"/>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البطالة والفراغ</w:t>
      </w:r>
      <w:r w:rsidRPr="00AC2E3F">
        <w:rPr>
          <w:rFonts w:ascii="Sakkal Majalla" w:eastAsia="Times New Roman" w:hAnsi="Sakkal Majalla" w:cs="Sakkal Majalla"/>
          <w:sz w:val="32"/>
          <w:szCs w:val="32"/>
        </w:rPr>
        <w:t xml:space="preserve">. </w:t>
      </w:r>
    </w:p>
    <w:p w:rsidR="00AC2E3F" w:rsidRPr="00AC2E3F" w:rsidRDefault="00AC2E3F" w:rsidP="00AC2E3F">
      <w:pPr>
        <w:numPr>
          <w:ilvl w:val="0"/>
          <w:numId w:val="3"/>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الفضول وحب التجربة</w:t>
      </w:r>
      <w:r w:rsidRPr="00AC2E3F">
        <w:rPr>
          <w:rFonts w:ascii="Sakkal Majalla" w:eastAsia="Times New Roman" w:hAnsi="Sakkal Majalla" w:cs="Sakkal Majalla"/>
          <w:sz w:val="32"/>
          <w:szCs w:val="32"/>
        </w:rPr>
        <w:t xml:space="preserve">. </w:t>
      </w:r>
    </w:p>
    <w:p w:rsidR="00AC2E3F" w:rsidRPr="00AC2E3F" w:rsidRDefault="00AC2E3F" w:rsidP="00AC2E3F">
      <w:pPr>
        <w:numPr>
          <w:ilvl w:val="0"/>
          <w:numId w:val="3"/>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سهولة الحصول على بعض المواد المخدرة</w:t>
      </w:r>
      <w:r w:rsidRPr="00AC2E3F">
        <w:rPr>
          <w:rFonts w:ascii="Sakkal Majalla" w:eastAsia="Times New Roman" w:hAnsi="Sakkal Majalla" w:cs="Sakkal Majalla"/>
          <w:sz w:val="32"/>
          <w:szCs w:val="32"/>
        </w:rPr>
        <w:t xml:space="preserve">. </w:t>
      </w:r>
    </w:p>
    <w:p w:rsidR="00AC2E3F" w:rsidRPr="00AC2E3F" w:rsidRDefault="00AC2E3F" w:rsidP="00AC2E3F">
      <w:pPr>
        <w:numPr>
          <w:ilvl w:val="0"/>
          <w:numId w:val="3"/>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التأثر بالمحتوى الإعلامي أو الرقمي الذي يروج لتعاطي المخدرات بصورة غير مباشرة</w:t>
      </w:r>
      <w:r w:rsidRPr="00AC2E3F">
        <w:rPr>
          <w:rFonts w:ascii="Sakkal Majalla" w:eastAsia="Times New Roman" w:hAnsi="Sakkal Majalla" w:cs="Sakkal Majalla"/>
          <w:sz w:val="32"/>
          <w:szCs w:val="32"/>
        </w:rPr>
        <w:t xml:space="preserve">. </w:t>
      </w:r>
    </w:p>
    <w:p w:rsidR="00AC2E3F" w:rsidRPr="00AC2E3F" w:rsidRDefault="00AC2E3F" w:rsidP="00AC2E3F">
      <w:pPr>
        <w:bidi/>
        <w:spacing w:after="0"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Pr>
        <w:pict>
          <v:rect id="_x0000_i1028" style="width:0;height:1.5pt" o:hralign="center" o:hrstd="t" o:hr="t" fillcolor="#a0a0a0" stroked="f"/>
        </w:pict>
      </w:r>
    </w:p>
    <w:p w:rsidR="00AC2E3F" w:rsidRPr="00AC2E3F" w:rsidRDefault="00AC2E3F" w:rsidP="00AC2E3F">
      <w:pPr>
        <w:bidi/>
        <w:spacing w:before="100" w:beforeAutospacing="1" w:after="100" w:afterAutospacing="1" w:line="240" w:lineRule="auto"/>
        <w:outlineLvl w:val="0"/>
        <w:rPr>
          <w:rFonts w:ascii="Sakkal Majalla" w:eastAsia="Times New Roman" w:hAnsi="Sakkal Majalla" w:cs="Sakkal Majalla"/>
          <w:b/>
          <w:bCs/>
          <w:kern w:val="36"/>
          <w:sz w:val="32"/>
          <w:szCs w:val="32"/>
        </w:rPr>
      </w:pPr>
      <w:r w:rsidRPr="00AC2E3F">
        <w:rPr>
          <w:rFonts w:ascii="Sakkal Majalla" w:eastAsia="Times New Roman" w:hAnsi="Sakkal Majalla" w:cs="Sakkal Majalla"/>
          <w:b/>
          <w:bCs/>
          <w:kern w:val="36"/>
          <w:sz w:val="32"/>
          <w:szCs w:val="32"/>
          <w:rtl/>
        </w:rPr>
        <w:t>رابعاً: أثر المخدرات على الفرد</w:t>
      </w:r>
    </w:p>
    <w:p w:rsidR="00AC2E3F" w:rsidRPr="00AC2E3F" w:rsidRDefault="00AC2E3F" w:rsidP="00AC2E3F">
      <w:pPr>
        <w:bidi/>
        <w:spacing w:before="100" w:beforeAutospacing="1" w:after="100" w:afterAutospacing="1" w:line="240" w:lineRule="auto"/>
        <w:outlineLvl w:val="1"/>
        <w:rPr>
          <w:rFonts w:ascii="Sakkal Majalla" w:eastAsia="Times New Roman" w:hAnsi="Sakkal Majalla" w:cs="Sakkal Majalla"/>
          <w:b/>
          <w:bCs/>
          <w:sz w:val="32"/>
          <w:szCs w:val="32"/>
        </w:rPr>
      </w:pPr>
      <w:r w:rsidRPr="00AC2E3F">
        <w:rPr>
          <w:rFonts w:ascii="Sakkal Majalla" w:eastAsia="Times New Roman" w:hAnsi="Sakkal Majalla" w:cs="Sakkal Majalla"/>
          <w:b/>
          <w:bCs/>
          <w:sz w:val="32"/>
          <w:szCs w:val="32"/>
        </w:rPr>
        <w:t xml:space="preserve">1- </w:t>
      </w:r>
      <w:r w:rsidRPr="00AC2E3F">
        <w:rPr>
          <w:rFonts w:ascii="Sakkal Majalla" w:eastAsia="Times New Roman" w:hAnsi="Sakkal Majalla" w:cs="Sakkal Majalla"/>
          <w:b/>
          <w:bCs/>
          <w:sz w:val="32"/>
          <w:szCs w:val="32"/>
          <w:rtl/>
        </w:rPr>
        <w:t>الآثار الصحية</w:t>
      </w:r>
    </w:p>
    <w:p w:rsidR="00AC2E3F" w:rsidRPr="00AC2E3F" w:rsidRDefault="00AC2E3F" w:rsidP="00AC2E3F">
      <w:pPr>
        <w:numPr>
          <w:ilvl w:val="0"/>
          <w:numId w:val="4"/>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تلف الدماغ والجهاز العصبي</w:t>
      </w:r>
      <w:r w:rsidRPr="00AC2E3F">
        <w:rPr>
          <w:rFonts w:ascii="Sakkal Majalla" w:eastAsia="Times New Roman" w:hAnsi="Sakkal Majalla" w:cs="Sakkal Majalla"/>
          <w:sz w:val="32"/>
          <w:szCs w:val="32"/>
        </w:rPr>
        <w:t xml:space="preserve">. </w:t>
      </w:r>
    </w:p>
    <w:p w:rsidR="00AC2E3F" w:rsidRPr="00AC2E3F" w:rsidRDefault="00AC2E3F" w:rsidP="00AC2E3F">
      <w:pPr>
        <w:numPr>
          <w:ilvl w:val="0"/>
          <w:numId w:val="4"/>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أمراض القلب والكبد والرئتين</w:t>
      </w:r>
      <w:r w:rsidRPr="00AC2E3F">
        <w:rPr>
          <w:rFonts w:ascii="Sakkal Majalla" w:eastAsia="Times New Roman" w:hAnsi="Sakkal Majalla" w:cs="Sakkal Majalla"/>
          <w:sz w:val="32"/>
          <w:szCs w:val="32"/>
        </w:rPr>
        <w:t xml:space="preserve">. </w:t>
      </w:r>
    </w:p>
    <w:p w:rsidR="00AC2E3F" w:rsidRPr="00AC2E3F" w:rsidRDefault="00AC2E3F" w:rsidP="00AC2E3F">
      <w:pPr>
        <w:numPr>
          <w:ilvl w:val="0"/>
          <w:numId w:val="4"/>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ضعف المناعة</w:t>
      </w:r>
      <w:r w:rsidRPr="00AC2E3F">
        <w:rPr>
          <w:rFonts w:ascii="Sakkal Majalla" w:eastAsia="Times New Roman" w:hAnsi="Sakkal Majalla" w:cs="Sakkal Majalla"/>
          <w:sz w:val="32"/>
          <w:szCs w:val="32"/>
        </w:rPr>
        <w:t xml:space="preserve">. </w:t>
      </w:r>
    </w:p>
    <w:p w:rsidR="00AC2E3F" w:rsidRPr="00AC2E3F" w:rsidRDefault="00AC2E3F" w:rsidP="00AC2E3F">
      <w:pPr>
        <w:numPr>
          <w:ilvl w:val="0"/>
          <w:numId w:val="4"/>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سوء التغذية</w:t>
      </w:r>
      <w:r w:rsidRPr="00AC2E3F">
        <w:rPr>
          <w:rFonts w:ascii="Sakkal Majalla" w:eastAsia="Times New Roman" w:hAnsi="Sakkal Majalla" w:cs="Sakkal Majalla"/>
          <w:sz w:val="32"/>
          <w:szCs w:val="32"/>
        </w:rPr>
        <w:t xml:space="preserve">. </w:t>
      </w:r>
    </w:p>
    <w:p w:rsidR="00AC2E3F" w:rsidRPr="00AC2E3F" w:rsidRDefault="00AC2E3F" w:rsidP="00AC2E3F">
      <w:pPr>
        <w:numPr>
          <w:ilvl w:val="0"/>
          <w:numId w:val="4"/>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زيادة احتمالية الوفاة بسبب الجرعات الزائدة</w:t>
      </w:r>
      <w:r w:rsidRPr="00AC2E3F">
        <w:rPr>
          <w:rFonts w:ascii="Sakkal Majalla" w:eastAsia="Times New Roman" w:hAnsi="Sakkal Majalla" w:cs="Sakkal Majalla"/>
          <w:sz w:val="32"/>
          <w:szCs w:val="32"/>
        </w:rPr>
        <w:t xml:space="preserve">. </w:t>
      </w:r>
    </w:p>
    <w:p w:rsidR="00AC2E3F" w:rsidRPr="00AC2E3F" w:rsidRDefault="00AC2E3F" w:rsidP="00AC2E3F">
      <w:pPr>
        <w:bidi/>
        <w:spacing w:before="100" w:beforeAutospacing="1" w:after="100" w:afterAutospacing="1" w:line="240" w:lineRule="auto"/>
        <w:outlineLvl w:val="1"/>
        <w:rPr>
          <w:rFonts w:ascii="Sakkal Majalla" w:eastAsia="Times New Roman" w:hAnsi="Sakkal Majalla" w:cs="Sakkal Majalla"/>
          <w:b/>
          <w:bCs/>
          <w:sz w:val="32"/>
          <w:szCs w:val="32"/>
        </w:rPr>
      </w:pPr>
      <w:r w:rsidRPr="00AC2E3F">
        <w:rPr>
          <w:rFonts w:ascii="Sakkal Majalla" w:eastAsia="Times New Roman" w:hAnsi="Sakkal Majalla" w:cs="Sakkal Majalla"/>
          <w:b/>
          <w:bCs/>
          <w:sz w:val="32"/>
          <w:szCs w:val="32"/>
        </w:rPr>
        <w:t xml:space="preserve">2- </w:t>
      </w:r>
      <w:r w:rsidRPr="00AC2E3F">
        <w:rPr>
          <w:rFonts w:ascii="Sakkal Majalla" w:eastAsia="Times New Roman" w:hAnsi="Sakkal Majalla" w:cs="Sakkal Majalla"/>
          <w:b/>
          <w:bCs/>
          <w:sz w:val="32"/>
          <w:szCs w:val="32"/>
          <w:rtl/>
        </w:rPr>
        <w:t>الآثار النفسية</w:t>
      </w:r>
    </w:p>
    <w:p w:rsidR="00AC2E3F" w:rsidRPr="00AC2E3F" w:rsidRDefault="00AC2E3F" w:rsidP="00AC2E3F">
      <w:pPr>
        <w:numPr>
          <w:ilvl w:val="0"/>
          <w:numId w:val="5"/>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lastRenderedPageBreak/>
        <w:t>القلق والاكتئاب</w:t>
      </w:r>
      <w:r w:rsidRPr="00AC2E3F">
        <w:rPr>
          <w:rFonts w:ascii="Sakkal Majalla" w:eastAsia="Times New Roman" w:hAnsi="Sakkal Majalla" w:cs="Sakkal Majalla"/>
          <w:sz w:val="32"/>
          <w:szCs w:val="32"/>
        </w:rPr>
        <w:t xml:space="preserve">. </w:t>
      </w:r>
    </w:p>
    <w:p w:rsidR="00AC2E3F" w:rsidRPr="00AC2E3F" w:rsidRDefault="00AC2E3F" w:rsidP="00AC2E3F">
      <w:pPr>
        <w:numPr>
          <w:ilvl w:val="0"/>
          <w:numId w:val="5"/>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اضطرابات الشخصية</w:t>
      </w:r>
      <w:r w:rsidRPr="00AC2E3F">
        <w:rPr>
          <w:rFonts w:ascii="Sakkal Majalla" w:eastAsia="Times New Roman" w:hAnsi="Sakkal Majalla" w:cs="Sakkal Majalla"/>
          <w:sz w:val="32"/>
          <w:szCs w:val="32"/>
        </w:rPr>
        <w:t xml:space="preserve">. </w:t>
      </w:r>
    </w:p>
    <w:p w:rsidR="00AC2E3F" w:rsidRPr="00AC2E3F" w:rsidRDefault="00AC2E3F" w:rsidP="00AC2E3F">
      <w:pPr>
        <w:numPr>
          <w:ilvl w:val="0"/>
          <w:numId w:val="5"/>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الهلاوس</w:t>
      </w:r>
      <w:r w:rsidRPr="00AC2E3F">
        <w:rPr>
          <w:rFonts w:ascii="Sakkal Majalla" w:eastAsia="Times New Roman" w:hAnsi="Sakkal Majalla" w:cs="Sakkal Majalla"/>
          <w:sz w:val="32"/>
          <w:szCs w:val="32"/>
        </w:rPr>
        <w:t xml:space="preserve">. </w:t>
      </w:r>
    </w:p>
    <w:p w:rsidR="00AC2E3F" w:rsidRPr="00AC2E3F" w:rsidRDefault="00AC2E3F" w:rsidP="00AC2E3F">
      <w:pPr>
        <w:numPr>
          <w:ilvl w:val="0"/>
          <w:numId w:val="5"/>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ضعف التركيز والذاكرة</w:t>
      </w:r>
      <w:r w:rsidRPr="00AC2E3F">
        <w:rPr>
          <w:rFonts w:ascii="Sakkal Majalla" w:eastAsia="Times New Roman" w:hAnsi="Sakkal Majalla" w:cs="Sakkal Majalla"/>
          <w:sz w:val="32"/>
          <w:szCs w:val="32"/>
        </w:rPr>
        <w:t xml:space="preserve">. </w:t>
      </w:r>
    </w:p>
    <w:p w:rsidR="00AC2E3F" w:rsidRPr="00AC2E3F" w:rsidRDefault="00AC2E3F" w:rsidP="00AC2E3F">
      <w:pPr>
        <w:numPr>
          <w:ilvl w:val="0"/>
          <w:numId w:val="5"/>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فقدان القدرة على اتخاذ القرار</w:t>
      </w:r>
      <w:r w:rsidRPr="00AC2E3F">
        <w:rPr>
          <w:rFonts w:ascii="Sakkal Majalla" w:eastAsia="Times New Roman" w:hAnsi="Sakkal Majalla" w:cs="Sakkal Majalla"/>
          <w:sz w:val="32"/>
          <w:szCs w:val="32"/>
        </w:rPr>
        <w:t xml:space="preserve">. </w:t>
      </w:r>
    </w:p>
    <w:p w:rsidR="00AC2E3F" w:rsidRPr="00AC2E3F" w:rsidRDefault="00AC2E3F" w:rsidP="00AC2E3F">
      <w:pPr>
        <w:bidi/>
        <w:spacing w:before="100" w:beforeAutospacing="1" w:after="100" w:afterAutospacing="1" w:line="240" w:lineRule="auto"/>
        <w:outlineLvl w:val="1"/>
        <w:rPr>
          <w:rFonts w:ascii="Sakkal Majalla" w:eastAsia="Times New Roman" w:hAnsi="Sakkal Majalla" w:cs="Sakkal Majalla"/>
          <w:b/>
          <w:bCs/>
          <w:sz w:val="32"/>
          <w:szCs w:val="32"/>
        </w:rPr>
      </w:pPr>
      <w:r w:rsidRPr="00AC2E3F">
        <w:rPr>
          <w:rFonts w:ascii="Sakkal Majalla" w:eastAsia="Times New Roman" w:hAnsi="Sakkal Majalla" w:cs="Sakkal Majalla"/>
          <w:b/>
          <w:bCs/>
          <w:sz w:val="32"/>
          <w:szCs w:val="32"/>
        </w:rPr>
        <w:t xml:space="preserve">3- </w:t>
      </w:r>
      <w:r w:rsidRPr="00AC2E3F">
        <w:rPr>
          <w:rFonts w:ascii="Sakkal Majalla" w:eastAsia="Times New Roman" w:hAnsi="Sakkal Majalla" w:cs="Sakkal Majalla"/>
          <w:b/>
          <w:bCs/>
          <w:sz w:val="32"/>
          <w:szCs w:val="32"/>
          <w:rtl/>
        </w:rPr>
        <w:t>الآثار السلوكية</w:t>
      </w:r>
    </w:p>
    <w:p w:rsidR="00AC2E3F" w:rsidRPr="00AC2E3F" w:rsidRDefault="00AC2E3F" w:rsidP="00AC2E3F">
      <w:pPr>
        <w:numPr>
          <w:ilvl w:val="0"/>
          <w:numId w:val="6"/>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العدوانية والعنف</w:t>
      </w:r>
      <w:r w:rsidRPr="00AC2E3F">
        <w:rPr>
          <w:rFonts w:ascii="Sakkal Majalla" w:eastAsia="Times New Roman" w:hAnsi="Sakkal Majalla" w:cs="Sakkal Majalla"/>
          <w:sz w:val="32"/>
          <w:szCs w:val="32"/>
        </w:rPr>
        <w:t xml:space="preserve">. </w:t>
      </w:r>
    </w:p>
    <w:p w:rsidR="00AC2E3F" w:rsidRPr="00AC2E3F" w:rsidRDefault="00AC2E3F" w:rsidP="00AC2E3F">
      <w:pPr>
        <w:numPr>
          <w:ilvl w:val="0"/>
          <w:numId w:val="6"/>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الإهمال الدراسي أو الوظيفي</w:t>
      </w:r>
      <w:r w:rsidRPr="00AC2E3F">
        <w:rPr>
          <w:rFonts w:ascii="Sakkal Majalla" w:eastAsia="Times New Roman" w:hAnsi="Sakkal Majalla" w:cs="Sakkal Majalla"/>
          <w:sz w:val="32"/>
          <w:szCs w:val="32"/>
        </w:rPr>
        <w:t xml:space="preserve">. </w:t>
      </w:r>
    </w:p>
    <w:p w:rsidR="00AC2E3F" w:rsidRPr="00AC2E3F" w:rsidRDefault="00AC2E3F" w:rsidP="00AC2E3F">
      <w:pPr>
        <w:numPr>
          <w:ilvl w:val="0"/>
          <w:numId w:val="6"/>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ارتكاب المخالفات والجرائم</w:t>
      </w:r>
      <w:r w:rsidRPr="00AC2E3F">
        <w:rPr>
          <w:rFonts w:ascii="Sakkal Majalla" w:eastAsia="Times New Roman" w:hAnsi="Sakkal Majalla" w:cs="Sakkal Majalla"/>
          <w:sz w:val="32"/>
          <w:szCs w:val="32"/>
        </w:rPr>
        <w:t xml:space="preserve">. </w:t>
      </w:r>
    </w:p>
    <w:p w:rsidR="00AC2E3F" w:rsidRPr="00AC2E3F" w:rsidRDefault="00AC2E3F" w:rsidP="00AC2E3F">
      <w:pPr>
        <w:numPr>
          <w:ilvl w:val="0"/>
          <w:numId w:val="6"/>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العزلة الاجتماعية</w:t>
      </w:r>
      <w:r w:rsidRPr="00AC2E3F">
        <w:rPr>
          <w:rFonts w:ascii="Sakkal Majalla" w:eastAsia="Times New Roman" w:hAnsi="Sakkal Majalla" w:cs="Sakkal Majalla"/>
          <w:sz w:val="32"/>
          <w:szCs w:val="32"/>
        </w:rPr>
        <w:t xml:space="preserve">. </w:t>
      </w:r>
    </w:p>
    <w:p w:rsidR="00AC2E3F" w:rsidRPr="00AC2E3F" w:rsidRDefault="00AC2E3F" w:rsidP="00AC2E3F">
      <w:pPr>
        <w:bidi/>
        <w:spacing w:after="0"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Pr>
        <w:pict>
          <v:rect id="_x0000_i1029" style="width:0;height:1.5pt" o:hralign="center" o:hrstd="t" o:hr="t" fillcolor="#a0a0a0" stroked="f"/>
        </w:pict>
      </w:r>
    </w:p>
    <w:p w:rsidR="00AC2E3F" w:rsidRPr="00AC2E3F" w:rsidRDefault="00AC2E3F" w:rsidP="00AC2E3F">
      <w:pPr>
        <w:bidi/>
        <w:spacing w:before="100" w:beforeAutospacing="1" w:after="100" w:afterAutospacing="1" w:line="240" w:lineRule="auto"/>
        <w:outlineLvl w:val="0"/>
        <w:rPr>
          <w:rFonts w:ascii="Sakkal Majalla" w:eastAsia="Times New Roman" w:hAnsi="Sakkal Majalla" w:cs="Sakkal Majalla"/>
          <w:b/>
          <w:bCs/>
          <w:kern w:val="36"/>
          <w:sz w:val="32"/>
          <w:szCs w:val="32"/>
        </w:rPr>
      </w:pPr>
      <w:r w:rsidRPr="00AC2E3F">
        <w:rPr>
          <w:rFonts w:ascii="Sakkal Majalla" w:eastAsia="Times New Roman" w:hAnsi="Sakkal Majalla" w:cs="Sakkal Majalla"/>
          <w:b/>
          <w:bCs/>
          <w:kern w:val="36"/>
          <w:sz w:val="32"/>
          <w:szCs w:val="32"/>
          <w:rtl/>
        </w:rPr>
        <w:t>خامساً: أثر المخدرات على الأسرة</w:t>
      </w:r>
    </w:p>
    <w:p w:rsidR="00AC2E3F" w:rsidRPr="00AC2E3F" w:rsidRDefault="00AC2E3F" w:rsidP="00AC2E3F">
      <w:p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تعد الأسرة أول المتضررين من تعاطي أحد أفرادها للمخدرات، ومن أبرز الآثار</w:t>
      </w:r>
      <w:r w:rsidRPr="00AC2E3F">
        <w:rPr>
          <w:rFonts w:ascii="Sakkal Majalla" w:eastAsia="Times New Roman" w:hAnsi="Sakkal Majalla" w:cs="Sakkal Majalla"/>
          <w:sz w:val="32"/>
          <w:szCs w:val="32"/>
        </w:rPr>
        <w:t>:</w:t>
      </w:r>
    </w:p>
    <w:p w:rsidR="00AC2E3F" w:rsidRPr="00AC2E3F" w:rsidRDefault="00AC2E3F" w:rsidP="00AC2E3F">
      <w:pPr>
        <w:numPr>
          <w:ilvl w:val="0"/>
          <w:numId w:val="7"/>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تفكك العلاقات الأسرية</w:t>
      </w:r>
      <w:r w:rsidRPr="00AC2E3F">
        <w:rPr>
          <w:rFonts w:ascii="Sakkal Majalla" w:eastAsia="Times New Roman" w:hAnsi="Sakkal Majalla" w:cs="Sakkal Majalla"/>
          <w:sz w:val="32"/>
          <w:szCs w:val="32"/>
        </w:rPr>
        <w:t xml:space="preserve">. </w:t>
      </w:r>
    </w:p>
    <w:p w:rsidR="00AC2E3F" w:rsidRPr="00AC2E3F" w:rsidRDefault="00AC2E3F" w:rsidP="00AC2E3F">
      <w:pPr>
        <w:numPr>
          <w:ilvl w:val="0"/>
          <w:numId w:val="7"/>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كثرة المشكلات والخلافات</w:t>
      </w:r>
      <w:r w:rsidRPr="00AC2E3F">
        <w:rPr>
          <w:rFonts w:ascii="Sakkal Majalla" w:eastAsia="Times New Roman" w:hAnsi="Sakkal Majalla" w:cs="Sakkal Majalla"/>
          <w:sz w:val="32"/>
          <w:szCs w:val="32"/>
        </w:rPr>
        <w:t xml:space="preserve">. </w:t>
      </w:r>
    </w:p>
    <w:p w:rsidR="00AC2E3F" w:rsidRPr="00AC2E3F" w:rsidRDefault="00AC2E3F" w:rsidP="00AC2E3F">
      <w:pPr>
        <w:numPr>
          <w:ilvl w:val="0"/>
          <w:numId w:val="7"/>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العنف الأسري</w:t>
      </w:r>
      <w:r w:rsidRPr="00AC2E3F">
        <w:rPr>
          <w:rFonts w:ascii="Sakkal Majalla" w:eastAsia="Times New Roman" w:hAnsi="Sakkal Majalla" w:cs="Sakkal Majalla"/>
          <w:sz w:val="32"/>
          <w:szCs w:val="32"/>
        </w:rPr>
        <w:t xml:space="preserve">. </w:t>
      </w:r>
    </w:p>
    <w:p w:rsidR="00AC2E3F" w:rsidRPr="00AC2E3F" w:rsidRDefault="00AC2E3F" w:rsidP="00AC2E3F">
      <w:pPr>
        <w:numPr>
          <w:ilvl w:val="0"/>
          <w:numId w:val="7"/>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انخفاض المستوى الاقتصادي للأسرة</w:t>
      </w:r>
      <w:r w:rsidRPr="00AC2E3F">
        <w:rPr>
          <w:rFonts w:ascii="Sakkal Majalla" w:eastAsia="Times New Roman" w:hAnsi="Sakkal Majalla" w:cs="Sakkal Majalla"/>
          <w:sz w:val="32"/>
          <w:szCs w:val="32"/>
        </w:rPr>
        <w:t xml:space="preserve">. </w:t>
      </w:r>
    </w:p>
    <w:p w:rsidR="00AC2E3F" w:rsidRPr="00AC2E3F" w:rsidRDefault="00AC2E3F" w:rsidP="00AC2E3F">
      <w:pPr>
        <w:numPr>
          <w:ilvl w:val="0"/>
          <w:numId w:val="7"/>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إهمال الأبناء</w:t>
      </w:r>
      <w:r w:rsidRPr="00AC2E3F">
        <w:rPr>
          <w:rFonts w:ascii="Sakkal Majalla" w:eastAsia="Times New Roman" w:hAnsi="Sakkal Majalla" w:cs="Sakkal Majalla"/>
          <w:sz w:val="32"/>
          <w:szCs w:val="32"/>
        </w:rPr>
        <w:t xml:space="preserve">. </w:t>
      </w:r>
    </w:p>
    <w:p w:rsidR="00AC2E3F" w:rsidRPr="00AC2E3F" w:rsidRDefault="00AC2E3F" w:rsidP="00AC2E3F">
      <w:pPr>
        <w:numPr>
          <w:ilvl w:val="0"/>
          <w:numId w:val="7"/>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ضعف التنشئة الاجتماعية</w:t>
      </w:r>
      <w:r w:rsidRPr="00AC2E3F">
        <w:rPr>
          <w:rFonts w:ascii="Sakkal Majalla" w:eastAsia="Times New Roman" w:hAnsi="Sakkal Majalla" w:cs="Sakkal Majalla"/>
          <w:sz w:val="32"/>
          <w:szCs w:val="32"/>
        </w:rPr>
        <w:t xml:space="preserve">. </w:t>
      </w:r>
    </w:p>
    <w:p w:rsidR="00AC2E3F" w:rsidRPr="00AC2E3F" w:rsidRDefault="00AC2E3F" w:rsidP="00AC2E3F">
      <w:pPr>
        <w:numPr>
          <w:ilvl w:val="0"/>
          <w:numId w:val="7"/>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زيادة احتمالات الطلاق والتفكك الأسري</w:t>
      </w:r>
      <w:r w:rsidRPr="00AC2E3F">
        <w:rPr>
          <w:rFonts w:ascii="Sakkal Majalla" w:eastAsia="Times New Roman" w:hAnsi="Sakkal Majalla" w:cs="Sakkal Majalla"/>
          <w:sz w:val="32"/>
          <w:szCs w:val="32"/>
        </w:rPr>
        <w:t xml:space="preserve">. </w:t>
      </w:r>
    </w:p>
    <w:p w:rsidR="00AC2E3F" w:rsidRPr="00AC2E3F" w:rsidRDefault="00AC2E3F" w:rsidP="00AC2E3F">
      <w:pPr>
        <w:bidi/>
        <w:spacing w:after="0"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Pr>
        <w:pict>
          <v:rect id="_x0000_i1030" style="width:0;height:1.5pt" o:hralign="center" o:hrstd="t" o:hr="t" fillcolor="#a0a0a0" stroked="f"/>
        </w:pict>
      </w:r>
    </w:p>
    <w:p w:rsidR="00AC2E3F" w:rsidRPr="00AC2E3F" w:rsidRDefault="00AC2E3F" w:rsidP="00AC2E3F">
      <w:pPr>
        <w:bidi/>
        <w:spacing w:before="100" w:beforeAutospacing="1" w:after="100" w:afterAutospacing="1" w:line="240" w:lineRule="auto"/>
        <w:outlineLvl w:val="0"/>
        <w:rPr>
          <w:rFonts w:ascii="Sakkal Majalla" w:eastAsia="Times New Roman" w:hAnsi="Sakkal Majalla" w:cs="Sakkal Majalla"/>
          <w:b/>
          <w:bCs/>
          <w:kern w:val="36"/>
          <w:sz w:val="32"/>
          <w:szCs w:val="32"/>
        </w:rPr>
      </w:pPr>
      <w:r w:rsidRPr="00AC2E3F">
        <w:rPr>
          <w:rFonts w:ascii="Sakkal Majalla" w:eastAsia="Times New Roman" w:hAnsi="Sakkal Majalla" w:cs="Sakkal Majalla"/>
          <w:b/>
          <w:bCs/>
          <w:kern w:val="36"/>
          <w:sz w:val="32"/>
          <w:szCs w:val="32"/>
          <w:rtl/>
        </w:rPr>
        <w:t>سادساً: أثر المخدرات على المجتمع</w:t>
      </w:r>
    </w:p>
    <w:p w:rsidR="00AC2E3F" w:rsidRPr="00AC2E3F" w:rsidRDefault="00AC2E3F" w:rsidP="00AC2E3F">
      <w:p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تؤدي المخدرات إلى العديد من المشكلات المجتمعية، منها</w:t>
      </w:r>
      <w:r w:rsidRPr="00AC2E3F">
        <w:rPr>
          <w:rFonts w:ascii="Sakkal Majalla" w:eastAsia="Times New Roman" w:hAnsi="Sakkal Majalla" w:cs="Sakkal Majalla"/>
          <w:sz w:val="32"/>
          <w:szCs w:val="32"/>
        </w:rPr>
        <w:t>:</w:t>
      </w:r>
    </w:p>
    <w:p w:rsidR="00AC2E3F" w:rsidRPr="00AC2E3F" w:rsidRDefault="00AC2E3F" w:rsidP="00AC2E3F">
      <w:pPr>
        <w:numPr>
          <w:ilvl w:val="0"/>
          <w:numId w:val="8"/>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lastRenderedPageBreak/>
        <w:t>ارتفاع معدلات الجريمة</w:t>
      </w:r>
      <w:r w:rsidRPr="00AC2E3F">
        <w:rPr>
          <w:rFonts w:ascii="Sakkal Majalla" w:eastAsia="Times New Roman" w:hAnsi="Sakkal Majalla" w:cs="Sakkal Majalla"/>
          <w:sz w:val="32"/>
          <w:szCs w:val="32"/>
        </w:rPr>
        <w:t xml:space="preserve">. </w:t>
      </w:r>
    </w:p>
    <w:p w:rsidR="00AC2E3F" w:rsidRPr="00AC2E3F" w:rsidRDefault="00AC2E3F" w:rsidP="00AC2E3F">
      <w:pPr>
        <w:numPr>
          <w:ilvl w:val="0"/>
          <w:numId w:val="8"/>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زيادة الحوادث المرورية</w:t>
      </w:r>
      <w:r w:rsidRPr="00AC2E3F">
        <w:rPr>
          <w:rFonts w:ascii="Sakkal Majalla" w:eastAsia="Times New Roman" w:hAnsi="Sakkal Majalla" w:cs="Sakkal Majalla"/>
          <w:sz w:val="32"/>
          <w:szCs w:val="32"/>
        </w:rPr>
        <w:t xml:space="preserve">. </w:t>
      </w:r>
    </w:p>
    <w:p w:rsidR="00AC2E3F" w:rsidRPr="00AC2E3F" w:rsidRDefault="00AC2E3F" w:rsidP="00AC2E3F">
      <w:pPr>
        <w:numPr>
          <w:ilvl w:val="0"/>
          <w:numId w:val="8"/>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انخفاض الإنتاجية في العمل</w:t>
      </w:r>
      <w:r w:rsidRPr="00AC2E3F">
        <w:rPr>
          <w:rFonts w:ascii="Sakkal Majalla" w:eastAsia="Times New Roman" w:hAnsi="Sakkal Majalla" w:cs="Sakkal Majalla"/>
          <w:sz w:val="32"/>
          <w:szCs w:val="32"/>
        </w:rPr>
        <w:t xml:space="preserve">. </w:t>
      </w:r>
    </w:p>
    <w:p w:rsidR="00AC2E3F" w:rsidRPr="00AC2E3F" w:rsidRDefault="00AC2E3F" w:rsidP="00AC2E3F">
      <w:pPr>
        <w:numPr>
          <w:ilvl w:val="0"/>
          <w:numId w:val="8"/>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ارتفاع الإنفاق على العلاج والرعاية الصحية</w:t>
      </w:r>
      <w:r w:rsidRPr="00AC2E3F">
        <w:rPr>
          <w:rFonts w:ascii="Sakkal Majalla" w:eastAsia="Times New Roman" w:hAnsi="Sakkal Majalla" w:cs="Sakkal Majalla"/>
          <w:sz w:val="32"/>
          <w:szCs w:val="32"/>
        </w:rPr>
        <w:t xml:space="preserve">. </w:t>
      </w:r>
    </w:p>
    <w:p w:rsidR="00AC2E3F" w:rsidRPr="00AC2E3F" w:rsidRDefault="00AC2E3F" w:rsidP="00AC2E3F">
      <w:pPr>
        <w:numPr>
          <w:ilvl w:val="0"/>
          <w:numId w:val="8"/>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تهديد الأمن والاستقرار</w:t>
      </w:r>
      <w:r w:rsidRPr="00AC2E3F">
        <w:rPr>
          <w:rFonts w:ascii="Sakkal Majalla" w:eastAsia="Times New Roman" w:hAnsi="Sakkal Majalla" w:cs="Sakkal Majalla"/>
          <w:sz w:val="32"/>
          <w:szCs w:val="32"/>
        </w:rPr>
        <w:t xml:space="preserve">. </w:t>
      </w:r>
    </w:p>
    <w:p w:rsidR="00AC2E3F" w:rsidRPr="00AC2E3F" w:rsidRDefault="00AC2E3F" w:rsidP="00AC2E3F">
      <w:pPr>
        <w:numPr>
          <w:ilvl w:val="0"/>
          <w:numId w:val="8"/>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زيادة معدلات البطالة</w:t>
      </w:r>
      <w:r w:rsidRPr="00AC2E3F">
        <w:rPr>
          <w:rFonts w:ascii="Sakkal Majalla" w:eastAsia="Times New Roman" w:hAnsi="Sakkal Majalla" w:cs="Sakkal Majalla"/>
          <w:sz w:val="32"/>
          <w:szCs w:val="32"/>
        </w:rPr>
        <w:t xml:space="preserve">. </w:t>
      </w:r>
    </w:p>
    <w:p w:rsidR="00AC2E3F" w:rsidRPr="00AC2E3F" w:rsidRDefault="00AC2E3F" w:rsidP="00AC2E3F">
      <w:pPr>
        <w:numPr>
          <w:ilvl w:val="0"/>
          <w:numId w:val="8"/>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إضعاف التنمية الاقتصادية والاجتماعية</w:t>
      </w:r>
      <w:r w:rsidRPr="00AC2E3F">
        <w:rPr>
          <w:rFonts w:ascii="Sakkal Majalla" w:eastAsia="Times New Roman" w:hAnsi="Sakkal Majalla" w:cs="Sakkal Majalla"/>
          <w:sz w:val="32"/>
          <w:szCs w:val="32"/>
        </w:rPr>
        <w:t xml:space="preserve">. </w:t>
      </w:r>
    </w:p>
    <w:p w:rsidR="00AC2E3F" w:rsidRPr="00AC2E3F" w:rsidRDefault="00AC2E3F" w:rsidP="00AC2E3F">
      <w:pPr>
        <w:bidi/>
        <w:spacing w:after="0"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Pr>
        <w:pict>
          <v:rect id="_x0000_i1031" style="width:0;height:1.5pt" o:hralign="center" o:hrstd="t" o:hr="t" fillcolor="#a0a0a0" stroked="f"/>
        </w:pict>
      </w:r>
    </w:p>
    <w:p w:rsidR="00AC2E3F" w:rsidRPr="00AC2E3F" w:rsidRDefault="00AC2E3F" w:rsidP="00AC2E3F">
      <w:pPr>
        <w:bidi/>
        <w:spacing w:before="100" w:beforeAutospacing="1" w:after="100" w:afterAutospacing="1" w:line="240" w:lineRule="auto"/>
        <w:outlineLvl w:val="0"/>
        <w:rPr>
          <w:rFonts w:ascii="Sakkal Majalla" w:eastAsia="Times New Roman" w:hAnsi="Sakkal Majalla" w:cs="Sakkal Majalla"/>
          <w:b/>
          <w:bCs/>
          <w:kern w:val="36"/>
          <w:sz w:val="32"/>
          <w:szCs w:val="32"/>
        </w:rPr>
      </w:pPr>
      <w:r w:rsidRPr="00AC2E3F">
        <w:rPr>
          <w:rFonts w:ascii="Sakkal Majalla" w:eastAsia="Times New Roman" w:hAnsi="Sakkal Majalla" w:cs="Sakkal Majalla"/>
          <w:b/>
          <w:bCs/>
          <w:kern w:val="36"/>
          <w:sz w:val="32"/>
          <w:szCs w:val="32"/>
          <w:rtl/>
        </w:rPr>
        <w:t>سابعاً: دور الأسرة في الوقاية</w:t>
      </w:r>
    </w:p>
    <w:p w:rsidR="00AC2E3F" w:rsidRPr="00AC2E3F" w:rsidRDefault="00AC2E3F" w:rsidP="00AC2E3F">
      <w:p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يمكن للأسرة الإسهام في الوقاية من خلال</w:t>
      </w:r>
      <w:r w:rsidRPr="00AC2E3F">
        <w:rPr>
          <w:rFonts w:ascii="Sakkal Majalla" w:eastAsia="Times New Roman" w:hAnsi="Sakkal Majalla" w:cs="Sakkal Majalla"/>
          <w:sz w:val="32"/>
          <w:szCs w:val="32"/>
        </w:rPr>
        <w:t>:</w:t>
      </w:r>
    </w:p>
    <w:p w:rsidR="00AC2E3F" w:rsidRPr="00AC2E3F" w:rsidRDefault="00AC2E3F" w:rsidP="00AC2E3F">
      <w:pPr>
        <w:numPr>
          <w:ilvl w:val="0"/>
          <w:numId w:val="9"/>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بناء علاقة قائمة على الحوار والثقة</w:t>
      </w:r>
      <w:r w:rsidRPr="00AC2E3F">
        <w:rPr>
          <w:rFonts w:ascii="Sakkal Majalla" w:eastAsia="Times New Roman" w:hAnsi="Sakkal Majalla" w:cs="Sakkal Majalla"/>
          <w:sz w:val="32"/>
          <w:szCs w:val="32"/>
        </w:rPr>
        <w:t xml:space="preserve">. </w:t>
      </w:r>
    </w:p>
    <w:p w:rsidR="00AC2E3F" w:rsidRPr="00AC2E3F" w:rsidRDefault="00AC2E3F" w:rsidP="00AC2E3F">
      <w:pPr>
        <w:numPr>
          <w:ilvl w:val="0"/>
          <w:numId w:val="9"/>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متابعة الأبناء ومعرفة أصدقائهم</w:t>
      </w:r>
      <w:r w:rsidRPr="00AC2E3F">
        <w:rPr>
          <w:rFonts w:ascii="Sakkal Majalla" w:eastAsia="Times New Roman" w:hAnsi="Sakkal Majalla" w:cs="Sakkal Majalla"/>
          <w:sz w:val="32"/>
          <w:szCs w:val="32"/>
        </w:rPr>
        <w:t xml:space="preserve">. </w:t>
      </w:r>
    </w:p>
    <w:p w:rsidR="00AC2E3F" w:rsidRPr="00AC2E3F" w:rsidRDefault="00AC2E3F" w:rsidP="00AC2E3F">
      <w:pPr>
        <w:numPr>
          <w:ilvl w:val="0"/>
          <w:numId w:val="9"/>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استثمار أوقات الفراغ بالأنشطة المفيدة</w:t>
      </w:r>
      <w:r w:rsidRPr="00AC2E3F">
        <w:rPr>
          <w:rFonts w:ascii="Sakkal Majalla" w:eastAsia="Times New Roman" w:hAnsi="Sakkal Majalla" w:cs="Sakkal Majalla"/>
          <w:sz w:val="32"/>
          <w:szCs w:val="32"/>
        </w:rPr>
        <w:t xml:space="preserve">. </w:t>
      </w:r>
    </w:p>
    <w:p w:rsidR="00AC2E3F" w:rsidRPr="00AC2E3F" w:rsidRDefault="00AC2E3F" w:rsidP="00AC2E3F">
      <w:pPr>
        <w:numPr>
          <w:ilvl w:val="0"/>
          <w:numId w:val="9"/>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غرس القيم الدينية والأخلاقية</w:t>
      </w:r>
      <w:r w:rsidRPr="00AC2E3F">
        <w:rPr>
          <w:rFonts w:ascii="Sakkal Majalla" w:eastAsia="Times New Roman" w:hAnsi="Sakkal Majalla" w:cs="Sakkal Majalla"/>
          <w:sz w:val="32"/>
          <w:szCs w:val="32"/>
        </w:rPr>
        <w:t xml:space="preserve">. </w:t>
      </w:r>
    </w:p>
    <w:p w:rsidR="00AC2E3F" w:rsidRPr="00AC2E3F" w:rsidRDefault="00AC2E3F" w:rsidP="00AC2E3F">
      <w:pPr>
        <w:numPr>
          <w:ilvl w:val="0"/>
          <w:numId w:val="9"/>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ملاحظة أي تغيرات سلوكية أو نفسية مبكراً</w:t>
      </w:r>
      <w:r w:rsidRPr="00AC2E3F">
        <w:rPr>
          <w:rFonts w:ascii="Sakkal Majalla" w:eastAsia="Times New Roman" w:hAnsi="Sakkal Majalla" w:cs="Sakkal Majalla"/>
          <w:sz w:val="32"/>
          <w:szCs w:val="32"/>
        </w:rPr>
        <w:t xml:space="preserve">. </w:t>
      </w:r>
    </w:p>
    <w:p w:rsidR="00AC2E3F" w:rsidRPr="00AC2E3F" w:rsidRDefault="00AC2E3F" w:rsidP="00AC2E3F">
      <w:pPr>
        <w:numPr>
          <w:ilvl w:val="0"/>
          <w:numId w:val="9"/>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طلب المساعدة المختصة عند الحاجة</w:t>
      </w:r>
      <w:r w:rsidRPr="00AC2E3F">
        <w:rPr>
          <w:rFonts w:ascii="Sakkal Majalla" w:eastAsia="Times New Roman" w:hAnsi="Sakkal Majalla" w:cs="Sakkal Majalla"/>
          <w:sz w:val="32"/>
          <w:szCs w:val="32"/>
        </w:rPr>
        <w:t xml:space="preserve">. </w:t>
      </w:r>
    </w:p>
    <w:p w:rsidR="00AC2E3F" w:rsidRPr="00AC2E3F" w:rsidRDefault="00AC2E3F" w:rsidP="00AC2E3F">
      <w:pPr>
        <w:bidi/>
        <w:spacing w:after="0"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Pr>
        <w:pict>
          <v:rect id="_x0000_i1032" style="width:0;height:1.5pt" o:hralign="center" o:hrstd="t" o:hr="t" fillcolor="#a0a0a0" stroked="f"/>
        </w:pict>
      </w:r>
    </w:p>
    <w:p w:rsidR="00AC2E3F" w:rsidRPr="00AC2E3F" w:rsidRDefault="00AC2E3F" w:rsidP="00AC2E3F">
      <w:pPr>
        <w:bidi/>
        <w:spacing w:before="100" w:beforeAutospacing="1" w:after="100" w:afterAutospacing="1" w:line="240" w:lineRule="auto"/>
        <w:outlineLvl w:val="0"/>
        <w:rPr>
          <w:rFonts w:ascii="Sakkal Majalla" w:eastAsia="Times New Roman" w:hAnsi="Sakkal Majalla" w:cs="Sakkal Majalla"/>
          <w:b/>
          <w:bCs/>
          <w:kern w:val="36"/>
          <w:sz w:val="32"/>
          <w:szCs w:val="32"/>
        </w:rPr>
      </w:pPr>
      <w:r w:rsidRPr="00AC2E3F">
        <w:rPr>
          <w:rFonts w:ascii="Sakkal Majalla" w:eastAsia="Times New Roman" w:hAnsi="Sakkal Majalla" w:cs="Sakkal Majalla"/>
          <w:b/>
          <w:bCs/>
          <w:kern w:val="36"/>
          <w:sz w:val="32"/>
          <w:szCs w:val="32"/>
          <w:rtl/>
        </w:rPr>
        <w:t>ثامناً: دور المؤسسات التعليمية</w:t>
      </w:r>
    </w:p>
    <w:p w:rsidR="00AC2E3F" w:rsidRPr="00AC2E3F" w:rsidRDefault="00AC2E3F" w:rsidP="00AC2E3F">
      <w:p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تتمثل مسؤولية المؤسسات التعليمية في</w:t>
      </w:r>
      <w:r w:rsidRPr="00AC2E3F">
        <w:rPr>
          <w:rFonts w:ascii="Sakkal Majalla" w:eastAsia="Times New Roman" w:hAnsi="Sakkal Majalla" w:cs="Sakkal Majalla"/>
          <w:sz w:val="32"/>
          <w:szCs w:val="32"/>
        </w:rPr>
        <w:t>:</w:t>
      </w:r>
    </w:p>
    <w:p w:rsidR="00AC2E3F" w:rsidRPr="00AC2E3F" w:rsidRDefault="00AC2E3F" w:rsidP="00AC2E3F">
      <w:pPr>
        <w:numPr>
          <w:ilvl w:val="0"/>
          <w:numId w:val="10"/>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نشر ثقافة الوقاية</w:t>
      </w:r>
      <w:r w:rsidRPr="00AC2E3F">
        <w:rPr>
          <w:rFonts w:ascii="Sakkal Majalla" w:eastAsia="Times New Roman" w:hAnsi="Sakkal Majalla" w:cs="Sakkal Majalla"/>
          <w:sz w:val="32"/>
          <w:szCs w:val="32"/>
        </w:rPr>
        <w:t xml:space="preserve">. </w:t>
      </w:r>
    </w:p>
    <w:p w:rsidR="00AC2E3F" w:rsidRPr="00AC2E3F" w:rsidRDefault="00AC2E3F" w:rsidP="00AC2E3F">
      <w:pPr>
        <w:numPr>
          <w:ilvl w:val="0"/>
          <w:numId w:val="10"/>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تنظيم الندوات وورش العمل</w:t>
      </w:r>
      <w:r w:rsidRPr="00AC2E3F">
        <w:rPr>
          <w:rFonts w:ascii="Sakkal Majalla" w:eastAsia="Times New Roman" w:hAnsi="Sakkal Majalla" w:cs="Sakkal Majalla"/>
          <w:sz w:val="32"/>
          <w:szCs w:val="32"/>
        </w:rPr>
        <w:t xml:space="preserve">. </w:t>
      </w:r>
    </w:p>
    <w:p w:rsidR="00AC2E3F" w:rsidRPr="00AC2E3F" w:rsidRDefault="00AC2E3F" w:rsidP="00AC2E3F">
      <w:pPr>
        <w:numPr>
          <w:ilvl w:val="0"/>
          <w:numId w:val="10"/>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دعم الأنشطة الرياضية والثقافية</w:t>
      </w:r>
      <w:r w:rsidRPr="00AC2E3F">
        <w:rPr>
          <w:rFonts w:ascii="Sakkal Majalla" w:eastAsia="Times New Roman" w:hAnsi="Sakkal Majalla" w:cs="Sakkal Majalla"/>
          <w:sz w:val="32"/>
          <w:szCs w:val="32"/>
        </w:rPr>
        <w:t xml:space="preserve">. </w:t>
      </w:r>
    </w:p>
    <w:p w:rsidR="00AC2E3F" w:rsidRPr="00AC2E3F" w:rsidRDefault="00AC2E3F" w:rsidP="00AC2E3F">
      <w:pPr>
        <w:numPr>
          <w:ilvl w:val="0"/>
          <w:numId w:val="10"/>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تعزيز الإرشاد النفسي والتربوي</w:t>
      </w:r>
      <w:r w:rsidRPr="00AC2E3F">
        <w:rPr>
          <w:rFonts w:ascii="Sakkal Majalla" w:eastAsia="Times New Roman" w:hAnsi="Sakkal Majalla" w:cs="Sakkal Majalla"/>
          <w:sz w:val="32"/>
          <w:szCs w:val="32"/>
        </w:rPr>
        <w:t xml:space="preserve">. </w:t>
      </w:r>
    </w:p>
    <w:p w:rsidR="00AC2E3F" w:rsidRPr="00AC2E3F" w:rsidRDefault="00AC2E3F" w:rsidP="00AC2E3F">
      <w:pPr>
        <w:numPr>
          <w:ilvl w:val="0"/>
          <w:numId w:val="10"/>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lastRenderedPageBreak/>
        <w:t>اكتشاف الحالات المعرضة للخطر مبكراً</w:t>
      </w:r>
      <w:r w:rsidRPr="00AC2E3F">
        <w:rPr>
          <w:rFonts w:ascii="Sakkal Majalla" w:eastAsia="Times New Roman" w:hAnsi="Sakkal Majalla" w:cs="Sakkal Majalla"/>
          <w:sz w:val="32"/>
          <w:szCs w:val="32"/>
        </w:rPr>
        <w:t xml:space="preserve">. </w:t>
      </w:r>
    </w:p>
    <w:p w:rsidR="00AC2E3F" w:rsidRPr="00AC2E3F" w:rsidRDefault="00AC2E3F" w:rsidP="00AC2E3F">
      <w:pPr>
        <w:bidi/>
        <w:spacing w:after="0"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Pr>
        <w:pict>
          <v:rect id="_x0000_i1033" style="width:0;height:1.5pt" o:hralign="center" o:hrstd="t" o:hr="t" fillcolor="#a0a0a0" stroked="f"/>
        </w:pict>
      </w:r>
    </w:p>
    <w:p w:rsidR="00AC2E3F" w:rsidRPr="00AC2E3F" w:rsidRDefault="00AC2E3F" w:rsidP="00AC2E3F">
      <w:pPr>
        <w:bidi/>
        <w:spacing w:before="100" w:beforeAutospacing="1" w:after="100" w:afterAutospacing="1" w:line="240" w:lineRule="auto"/>
        <w:outlineLvl w:val="0"/>
        <w:rPr>
          <w:rFonts w:ascii="Sakkal Majalla" w:eastAsia="Times New Roman" w:hAnsi="Sakkal Majalla" w:cs="Sakkal Majalla"/>
          <w:b/>
          <w:bCs/>
          <w:kern w:val="36"/>
          <w:sz w:val="32"/>
          <w:szCs w:val="32"/>
        </w:rPr>
      </w:pPr>
      <w:r w:rsidRPr="00AC2E3F">
        <w:rPr>
          <w:rFonts w:ascii="Sakkal Majalla" w:eastAsia="Times New Roman" w:hAnsi="Sakkal Majalla" w:cs="Sakkal Majalla"/>
          <w:b/>
          <w:bCs/>
          <w:kern w:val="36"/>
          <w:sz w:val="32"/>
          <w:szCs w:val="32"/>
          <w:rtl/>
        </w:rPr>
        <w:t>تاسعاً: دور الإعلام</w:t>
      </w:r>
    </w:p>
    <w:p w:rsidR="00AC2E3F" w:rsidRPr="00AC2E3F" w:rsidRDefault="00AC2E3F" w:rsidP="00AC2E3F">
      <w:p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يسهم الإعلام في الحد من انتشار المخدرات من خلال</w:t>
      </w:r>
      <w:r w:rsidRPr="00AC2E3F">
        <w:rPr>
          <w:rFonts w:ascii="Sakkal Majalla" w:eastAsia="Times New Roman" w:hAnsi="Sakkal Majalla" w:cs="Sakkal Majalla"/>
          <w:sz w:val="32"/>
          <w:szCs w:val="32"/>
        </w:rPr>
        <w:t>:</w:t>
      </w:r>
    </w:p>
    <w:p w:rsidR="00AC2E3F" w:rsidRPr="00AC2E3F" w:rsidRDefault="00AC2E3F" w:rsidP="00AC2E3F">
      <w:pPr>
        <w:numPr>
          <w:ilvl w:val="0"/>
          <w:numId w:val="11"/>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إنتاج حملات توعوية مستمرة</w:t>
      </w:r>
      <w:r w:rsidRPr="00AC2E3F">
        <w:rPr>
          <w:rFonts w:ascii="Sakkal Majalla" w:eastAsia="Times New Roman" w:hAnsi="Sakkal Majalla" w:cs="Sakkal Majalla"/>
          <w:sz w:val="32"/>
          <w:szCs w:val="32"/>
        </w:rPr>
        <w:t xml:space="preserve">. </w:t>
      </w:r>
    </w:p>
    <w:p w:rsidR="00AC2E3F" w:rsidRPr="00AC2E3F" w:rsidRDefault="00AC2E3F" w:rsidP="00AC2E3F">
      <w:pPr>
        <w:numPr>
          <w:ilvl w:val="0"/>
          <w:numId w:val="11"/>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تصحيح المفاهيم الخاطئة حول المخدرات</w:t>
      </w:r>
      <w:r w:rsidRPr="00AC2E3F">
        <w:rPr>
          <w:rFonts w:ascii="Sakkal Majalla" w:eastAsia="Times New Roman" w:hAnsi="Sakkal Majalla" w:cs="Sakkal Majalla"/>
          <w:sz w:val="32"/>
          <w:szCs w:val="32"/>
        </w:rPr>
        <w:t xml:space="preserve">. </w:t>
      </w:r>
    </w:p>
    <w:p w:rsidR="00AC2E3F" w:rsidRPr="00AC2E3F" w:rsidRDefault="00AC2E3F" w:rsidP="00AC2E3F">
      <w:pPr>
        <w:numPr>
          <w:ilvl w:val="0"/>
          <w:numId w:val="11"/>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عرض قصص وتجارب واقعية للتعافي</w:t>
      </w:r>
      <w:r w:rsidRPr="00AC2E3F">
        <w:rPr>
          <w:rFonts w:ascii="Sakkal Majalla" w:eastAsia="Times New Roman" w:hAnsi="Sakkal Majalla" w:cs="Sakkal Majalla"/>
          <w:sz w:val="32"/>
          <w:szCs w:val="32"/>
        </w:rPr>
        <w:t xml:space="preserve">. </w:t>
      </w:r>
    </w:p>
    <w:p w:rsidR="00AC2E3F" w:rsidRPr="00AC2E3F" w:rsidRDefault="00AC2E3F" w:rsidP="00AC2E3F">
      <w:pPr>
        <w:numPr>
          <w:ilvl w:val="0"/>
          <w:numId w:val="11"/>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توظيف وسائل التواصل الاجتماعي لنشر الرسائل الوقائية</w:t>
      </w:r>
      <w:r w:rsidRPr="00AC2E3F">
        <w:rPr>
          <w:rFonts w:ascii="Sakkal Majalla" w:eastAsia="Times New Roman" w:hAnsi="Sakkal Majalla" w:cs="Sakkal Majalla"/>
          <w:sz w:val="32"/>
          <w:szCs w:val="32"/>
        </w:rPr>
        <w:t xml:space="preserve">. </w:t>
      </w:r>
    </w:p>
    <w:p w:rsidR="00AC2E3F" w:rsidRPr="00AC2E3F" w:rsidRDefault="00AC2E3F" w:rsidP="00AC2E3F">
      <w:pPr>
        <w:numPr>
          <w:ilvl w:val="0"/>
          <w:numId w:val="11"/>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التعاون مع الجهات الأمنية والصحية في نشر المعلومات الموثوقة</w:t>
      </w:r>
      <w:r w:rsidRPr="00AC2E3F">
        <w:rPr>
          <w:rFonts w:ascii="Sakkal Majalla" w:eastAsia="Times New Roman" w:hAnsi="Sakkal Majalla" w:cs="Sakkal Majalla"/>
          <w:sz w:val="32"/>
          <w:szCs w:val="32"/>
        </w:rPr>
        <w:t xml:space="preserve">. </w:t>
      </w:r>
    </w:p>
    <w:p w:rsidR="00AC2E3F" w:rsidRPr="00AC2E3F" w:rsidRDefault="00AC2E3F" w:rsidP="00AC2E3F">
      <w:pPr>
        <w:bidi/>
        <w:spacing w:after="0"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Pr>
        <w:pict>
          <v:rect id="_x0000_i1034" style="width:0;height:1.5pt" o:hralign="center" o:hrstd="t" o:hr="t" fillcolor="#a0a0a0" stroked="f"/>
        </w:pict>
      </w:r>
    </w:p>
    <w:p w:rsidR="00AC2E3F" w:rsidRPr="00AC2E3F" w:rsidRDefault="00AC2E3F" w:rsidP="00AC2E3F">
      <w:pPr>
        <w:bidi/>
        <w:spacing w:before="100" w:beforeAutospacing="1" w:after="100" w:afterAutospacing="1" w:line="240" w:lineRule="auto"/>
        <w:outlineLvl w:val="0"/>
        <w:rPr>
          <w:rFonts w:ascii="Sakkal Majalla" w:eastAsia="Times New Roman" w:hAnsi="Sakkal Majalla" w:cs="Sakkal Majalla"/>
          <w:b/>
          <w:bCs/>
          <w:kern w:val="36"/>
          <w:sz w:val="32"/>
          <w:szCs w:val="32"/>
        </w:rPr>
      </w:pPr>
      <w:r w:rsidRPr="00AC2E3F">
        <w:rPr>
          <w:rFonts w:ascii="Sakkal Majalla" w:eastAsia="Times New Roman" w:hAnsi="Sakkal Majalla" w:cs="Sakkal Majalla"/>
          <w:b/>
          <w:bCs/>
          <w:kern w:val="36"/>
          <w:sz w:val="32"/>
          <w:szCs w:val="32"/>
          <w:rtl/>
        </w:rPr>
        <w:t>عاشراً: وسائل الوقاية من المخدرات</w:t>
      </w:r>
    </w:p>
    <w:p w:rsidR="00AC2E3F" w:rsidRPr="00AC2E3F" w:rsidRDefault="00AC2E3F" w:rsidP="00AC2E3F">
      <w:pPr>
        <w:numPr>
          <w:ilvl w:val="0"/>
          <w:numId w:val="12"/>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تعزيز الوعي المجتمعي</w:t>
      </w:r>
      <w:r w:rsidRPr="00AC2E3F">
        <w:rPr>
          <w:rFonts w:ascii="Sakkal Majalla" w:eastAsia="Times New Roman" w:hAnsi="Sakkal Majalla" w:cs="Sakkal Majalla"/>
          <w:sz w:val="32"/>
          <w:szCs w:val="32"/>
        </w:rPr>
        <w:t xml:space="preserve">. </w:t>
      </w:r>
    </w:p>
    <w:p w:rsidR="00AC2E3F" w:rsidRPr="00AC2E3F" w:rsidRDefault="00AC2E3F" w:rsidP="00AC2E3F">
      <w:pPr>
        <w:numPr>
          <w:ilvl w:val="0"/>
          <w:numId w:val="12"/>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دعم التماسك الأسري</w:t>
      </w:r>
      <w:r w:rsidRPr="00AC2E3F">
        <w:rPr>
          <w:rFonts w:ascii="Sakkal Majalla" w:eastAsia="Times New Roman" w:hAnsi="Sakkal Majalla" w:cs="Sakkal Majalla"/>
          <w:sz w:val="32"/>
          <w:szCs w:val="32"/>
        </w:rPr>
        <w:t xml:space="preserve">. </w:t>
      </w:r>
    </w:p>
    <w:p w:rsidR="00AC2E3F" w:rsidRPr="00AC2E3F" w:rsidRDefault="00AC2E3F" w:rsidP="00AC2E3F">
      <w:pPr>
        <w:numPr>
          <w:ilvl w:val="0"/>
          <w:numId w:val="12"/>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ممارسة الأنشطة الرياضية والثقافية</w:t>
      </w:r>
      <w:r w:rsidRPr="00AC2E3F">
        <w:rPr>
          <w:rFonts w:ascii="Sakkal Majalla" w:eastAsia="Times New Roman" w:hAnsi="Sakkal Majalla" w:cs="Sakkal Majalla"/>
          <w:sz w:val="32"/>
          <w:szCs w:val="32"/>
        </w:rPr>
        <w:t xml:space="preserve">. </w:t>
      </w:r>
    </w:p>
    <w:p w:rsidR="00AC2E3F" w:rsidRPr="00AC2E3F" w:rsidRDefault="00AC2E3F" w:rsidP="00AC2E3F">
      <w:pPr>
        <w:numPr>
          <w:ilvl w:val="0"/>
          <w:numId w:val="12"/>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شغل أوقات الفراغ بما هو نافع</w:t>
      </w:r>
      <w:r w:rsidRPr="00AC2E3F">
        <w:rPr>
          <w:rFonts w:ascii="Sakkal Majalla" w:eastAsia="Times New Roman" w:hAnsi="Sakkal Majalla" w:cs="Sakkal Majalla"/>
          <w:sz w:val="32"/>
          <w:szCs w:val="32"/>
        </w:rPr>
        <w:t xml:space="preserve">. </w:t>
      </w:r>
    </w:p>
    <w:p w:rsidR="00AC2E3F" w:rsidRPr="00AC2E3F" w:rsidRDefault="00AC2E3F" w:rsidP="00AC2E3F">
      <w:pPr>
        <w:numPr>
          <w:ilvl w:val="0"/>
          <w:numId w:val="12"/>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تطبيق القوانين الرادعة بحق المتاجرين بالمخدرات</w:t>
      </w:r>
      <w:r w:rsidRPr="00AC2E3F">
        <w:rPr>
          <w:rFonts w:ascii="Sakkal Majalla" w:eastAsia="Times New Roman" w:hAnsi="Sakkal Majalla" w:cs="Sakkal Majalla"/>
          <w:sz w:val="32"/>
          <w:szCs w:val="32"/>
        </w:rPr>
        <w:t xml:space="preserve">. </w:t>
      </w:r>
    </w:p>
    <w:p w:rsidR="00AC2E3F" w:rsidRPr="00AC2E3F" w:rsidRDefault="00AC2E3F" w:rsidP="00AC2E3F">
      <w:pPr>
        <w:numPr>
          <w:ilvl w:val="0"/>
          <w:numId w:val="12"/>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توفير خدمات العلاج والتأهيل للمتعاطين</w:t>
      </w:r>
      <w:r w:rsidRPr="00AC2E3F">
        <w:rPr>
          <w:rFonts w:ascii="Sakkal Majalla" w:eastAsia="Times New Roman" w:hAnsi="Sakkal Majalla" w:cs="Sakkal Majalla"/>
          <w:sz w:val="32"/>
          <w:szCs w:val="32"/>
        </w:rPr>
        <w:t xml:space="preserve">. </w:t>
      </w:r>
    </w:p>
    <w:p w:rsidR="00AC2E3F" w:rsidRPr="00AC2E3F" w:rsidRDefault="00AC2E3F" w:rsidP="00AC2E3F">
      <w:pPr>
        <w:numPr>
          <w:ilvl w:val="0"/>
          <w:numId w:val="12"/>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التعاون بين الأسرة والمدرسة والإعلام والمؤسسات الأمنية والصحية</w:t>
      </w:r>
      <w:r w:rsidRPr="00AC2E3F">
        <w:rPr>
          <w:rFonts w:ascii="Sakkal Majalla" w:eastAsia="Times New Roman" w:hAnsi="Sakkal Majalla" w:cs="Sakkal Majalla"/>
          <w:sz w:val="32"/>
          <w:szCs w:val="32"/>
        </w:rPr>
        <w:t xml:space="preserve">. </w:t>
      </w:r>
    </w:p>
    <w:p w:rsidR="00AC2E3F" w:rsidRPr="00AC2E3F" w:rsidRDefault="00AC2E3F" w:rsidP="00AC2E3F">
      <w:pPr>
        <w:bidi/>
        <w:spacing w:after="0"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Pr>
        <w:pict>
          <v:rect id="_x0000_i1035" style="width:0;height:1.5pt" o:hralign="center" o:hrstd="t" o:hr="t" fillcolor="#a0a0a0" stroked="f"/>
        </w:pict>
      </w:r>
    </w:p>
    <w:p w:rsidR="00AC2E3F" w:rsidRPr="00AC2E3F" w:rsidRDefault="00AC2E3F" w:rsidP="00AC2E3F">
      <w:pPr>
        <w:bidi/>
        <w:spacing w:before="100" w:beforeAutospacing="1" w:after="100" w:afterAutospacing="1" w:line="240" w:lineRule="auto"/>
        <w:outlineLvl w:val="0"/>
        <w:rPr>
          <w:rFonts w:ascii="Sakkal Majalla" w:eastAsia="Times New Roman" w:hAnsi="Sakkal Majalla" w:cs="Sakkal Majalla"/>
          <w:b/>
          <w:bCs/>
          <w:kern w:val="36"/>
          <w:sz w:val="32"/>
          <w:szCs w:val="32"/>
        </w:rPr>
      </w:pPr>
      <w:r w:rsidRPr="00AC2E3F">
        <w:rPr>
          <w:rFonts w:ascii="Sakkal Majalla" w:eastAsia="Times New Roman" w:hAnsi="Sakkal Majalla" w:cs="Sakkal Majalla"/>
          <w:b/>
          <w:bCs/>
          <w:kern w:val="36"/>
          <w:sz w:val="32"/>
          <w:szCs w:val="32"/>
          <w:rtl/>
        </w:rPr>
        <w:t>أمثلة واقعية للمناقشة</w:t>
      </w:r>
    </w:p>
    <w:p w:rsidR="00AC2E3F" w:rsidRPr="00AC2E3F" w:rsidRDefault="00AC2E3F" w:rsidP="00AC2E3F">
      <w:p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b/>
          <w:bCs/>
          <w:sz w:val="32"/>
          <w:szCs w:val="32"/>
          <w:rtl/>
        </w:rPr>
        <w:lastRenderedPageBreak/>
        <w:t>الحالة الأولى</w:t>
      </w:r>
      <w:r w:rsidRPr="00AC2E3F">
        <w:rPr>
          <w:rFonts w:ascii="Sakkal Majalla" w:eastAsia="Times New Roman" w:hAnsi="Sakkal Majalla" w:cs="Sakkal Majalla"/>
          <w:b/>
          <w:bCs/>
          <w:sz w:val="32"/>
          <w:szCs w:val="32"/>
        </w:rPr>
        <w:t>:</w:t>
      </w:r>
      <w:r w:rsidRPr="00AC2E3F">
        <w:rPr>
          <w:rFonts w:ascii="Sakkal Majalla" w:eastAsia="Times New Roman" w:hAnsi="Sakkal Majalla" w:cs="Sakkal Majalla"/>
          <w:sz w:val="32"/>
          <w:szCs w:val="32"/>
        </w:rPr>
        <w:br/>
      </w:r>
      <w:r w:rsidRPr="00AC2E3F">
        <w:rPr>
          <w:rFonts w:ascii="Sakkal Majalla" w:eastAsia="Times New Roman" w:hAnsi="Sakkal Majalla" w:cs="Sakkal Majalla"/>
          <w:sz w:val="32"/>
          <w:szCs w:val="32"/>
          <w:rtl/>
        </w:rPr>
        <w:t>طالب جامعي بدأ بتجربة المخدرات بدافع الفضول، ثم أصبح مدمناً، مما أدى إلى تراجع مستواه الدراسي وفقدانه علاقاته الاجتماعية</w:t>
      </w:r>
      <w:r w:rsidRPr="00AC2E3F">
        <w:rPr>
          <w:rFonts w:ascii="Sakkal Majalla" w:eastAsia="Times New Roman" w:hAnsi="Sakkal Majalla" w:cs="Sakkal Majalla"/>
          <w:sz w:val="32"/>
          <w:szCs w:val="32"/>
        </w:rPr>
        <w:t>.</w:t>
      </w:r>
    </w:p>
    <w:p w:rsidR="00AC2E3F" w:rsidRPr="00AC2E3F" w:rsidRDefault="00AC2E3F" w:rsidP="00AC2E3F">
      <w:p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b/>
          <w:bCs/>
          <w:sz w:val="32"/>
          <w:szCs w:val="32"/>
          <w:rtl/>
        </w:rPr>
        <w:t>الحالة الثانية</w:t>
      </w:r>
      <w:r w:rsidRPr="00AC2E3F">
        <w:rPr>
          <w:rFonts w:ascii="Sakkal Majalla" w:eastAsia="Times New Roman" w:hAnsi="Sakkal Majalla" w:cs="Sakkal Majalla"/>
          <w:b/>
          <w:bCs/>
          <w:sz w:val="32"/>
          <w:szCs w:val="32"/>
        </w:rPr>
        <w:t>:</w:t>
      </w:r>
      <w:r w:rsidRPr="00AC2E3F">
        <w:rPr>
          <w:rFonts w:ascii="Sakkal Majalla" w:eastAsia="Times New Roman" w:hAnsi="Sakkal Majalla" w:cs="Sakkal Majalla"/>
          <w:sz w:val="32"/>
          <w:szCs w:val="32"/>
        </w:rPr>
        <w:br/>
      </w:r>
      <w:r w:rsidRPr="00AC2E3F">
        <w:rPr>
          <w:rFonts w:ascii="Sakkal Majalla" w:eastAsia="Times New Roman" w:hAnsi="Sakkal Majalla" w:cs="Sakkal Majalla"/>
          <w:sz w:val="32"/>
          <w:szCs w:val="32"/>
          <w:rtl/>
        </w:rPr>
        <w:t>أسرة اكتشفت مبكراً تعاطي أحد أبنائها، فبادرت إلى طلب المساعدة الطبية والنفسية، وتمكنت من دعمه حتى التعافي والعودة إلى الدراسة</w:t>
      </w:r>
      <w:r w:rsidRPr="00AC2E3F">
        <w:rPr>
          <w:rFonts w:ascii="Sakkal Majalla" w:eastAsia="Times New Roman" w:hAnsi="Sakkal Majalla" w:cs="Sakkal Majalla"/>
          <w:sz w:val="32"/>
          <w:szCs w:val="32"/>
        </w:rPr>
        <w:t>.</w:t>
      </w:r>
    </w:p>
    <w:p w:rsidR="00AC2E3F" w:rsidRPr="00AC2E3F" w:rsidRDefault="00AC2E3F" w:rsidP="00AC2E3F">
      <w:pPr>
        <w:bidi/>
        <w:spacing w:after="0"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Pr>
        <w:pict>
          <v:rect id="_x0000_i1036" style="width:0;height:1.5pt" o:hralign="center" o:hrstd="t" o:hr="t" fillcolor="#a0a0a0" stroked="f"/>
        </w:pict>
      </w:r>
    </w:p>
    <w:p w:rsidR="00AC2E3F" w:rsidRPr="00AC2E3F" w:rsidRDefault="00AC2E3F" w:rsidP="00AC2E3F">
      <w:pPr>
        <w:bidi/>
        <w:spacing w:before="100" w:beforeAutospacing="1" w:after="100" w:afterAutospacing="1" w:line="240" w:lineRule="auto"/>
        <w:outlineLvl w:val="0"/>
        <w:rPr>
          <w:rFonts w:ascii="Sakkal Majalla" w:eastAsia="Times New Roman" w:hAnsi="Sakkal Majalla" w:cs="Sakkal Majalla"/>
          <w:b/>
          <w:bCs/>
          <w:kern w:val="36"/>
          <w:sz w:val="32"/>
          <w:szCs w:val="32"/>
        </w:rPr>
      </w:pPr>
      <w:r w:rsidRPr="00AC2E3F">
        <w:rPr>
          <w:rFonts w:ascii="Sakkal Majalla" w:eastAsia="Times New Roman" w:hAnsi="Sakkal Majalla" w:cs="Sakkal Majalla"/>
          <w:b/>
          <w:bCs/>
          <w:kern w:val="36"/>
          <w:sz w:val="32"/>
          <w:szCs w:val="32"/>
          <w:rtl/>
        </w:rPr>
        <w:t>توصيات الورشة</w:t>
      </w:r>
    </w:p>
    <w:p w:rsidR="00AC2E3F" w:rsidRPr="00AC2E3F" w:rsidRDefault="00AC2E3F" w:rsidP="00AC2E3F">
      <w:pPr>
        <w:numPr>
          <w:ilvl w:val="0"/>
          <w:numId w:val="13"/>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تكثيف برامج التوعية بمخاطر المخدرات في المدارس والجامعات</w:t>
      </w:r>
      <w:r w:rsidRPr="00AC2E3F">
        <w:rPr>
          <w:rFonts w:ascii="Sakkal Majalla" w:eastAsia="Times New Roman" w:hAnsi="Sakkal Majalla" w:cs="Sakkal Majalla"/>
          <w:sz w:val="32"/>
          <w:szCs w:val="32"/>
        </w:rPr>
        <w:t xml:space="preserve">. </w:t>
      </w:r>
    </w:p>
    <w:p w:rsidR="00AC2E3F" w:rsidRPr="00AC2E3F" w:rsidRDefault="00AC2E3F" w:rsidP="00AC2E3F">
      <w:pPr>
        <w:numPr>
          <w:ilvl w:val="0"/>
          <w:numId w:val="13"/>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دعم دور الأسرة في المتابعة والتوجيه</w:t>
      </w:r>
      <w:r w:rsidRPr="00AC2E3F">
        <w:rPr>
          <w:rFonts w:ascii="Sakkal Majalla" w:eastAsia="Times New Roman" w:hAnsi="Sakkal Majalla" w:cs="Sakkal Majalla"/>
          <w:sz w:val="32"/>
          <w:szCs w:val="32"/>
        </w:rPr>
        <w:t xml:space="preserve">. </w:t>
      </w:r>
    </w:p>
    <w:p w:rsidR="00AC2E3F" w:rsidRPr="00AC2E3F" w:rsidRDefault="00AC2E3F" w:rsidP="00AC2E3F">
      <w:pPr>
        <w:numPr>
          <w:ilvl w:val="0"/>
          <w:numId w:val="13"/>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توسيع الحملات الإعلامية الهادفة إلى الوقاية</w:t>
      </w:r>
      <w:r w:rsidRPr="00AC2E3F">
        <w:rPr>
          <w:rFonts w:ascii="Sakkal Majalla" w:eastAsia="Times New Roman" w:hAnsi="Sakkal Majalla" w:cs="Sakkal Majalla"/>
          <w:sz w:val="32"/>
          <w:szCs w:val="32"/>
        </w:rPr>
        <w:t xml:space="preserve">. </w:t>
      </w:r>
    </w:p>
    <w:p w:rsidR="00AC2E3F" w:rsidRPr="00AC2E3F" w:rsidRDefault="00AC2E3F" w:rsidP="00AC2E3F">
      <w:pPr>
        <w:numPr>
          <w:ilvl w:val="0"/>
          <w:numId w:val="13"/>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تعزيز التعاون بين المؤسسات التعليمية والصحية والأمنية</w:t>
      </w:r>
      <w:r w:rsidRPr="00AC2E3F">
        <w:rPr>
          <w:rFonts w:ascii="Sakkal Majalla" w:eastAsia="Times New Roman" w:hAnsi="Sakkal Majalla" w:cs="Sakkal Majalla"/>
          <w:sz w:val="32"/>
          <w:szCs w:val="32"/>
        </w:rPr>
        <w:t xml:space="preserve">. </w:t>
      </w:r>
    </w:p>
    <w:p w:rsidR="00AC2E3F" w:rsidRPr="00AC2E3F" w:rsidRDefault="00AC2E3F" w:rsidP="00AC2E3F">
      <w:pPr>
        <w:numPr>
          <w:ilvl w:val="0"/>
          <w:numId w:val="13"/>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توفير خدمات العلاج والتأهيل وإعادة الدمج الاجتماعي للمتعافين</w:t>
      </w:r>
      <w:r w:rsidRPr="00AC2E3F">
        <w:rPr>
          <w:rFonts w:ascii="Sakkal Majalla" w:eastAsia="Times New Roman" w:hAnsi="Sakkal Majalla" w:cs="Sakkal Majalla"/>
          <w:sz w:val="32"/>
          <w:szCs w:val="32"/>
        </w:rPr>
        <w:t xml:space="preserve">. </w:t>
      </w:r>
    </w:p>
    <w:p w:rsidR="00AC2E3F" w:rsidRPr="00AC2E3F" w:rsidRDefault="00AC2E3F" w:rsidP="00AC2E3F">
      <w:pPr>
        <w:numPr>
          <w:ilvl w:val="0"/>
          <w:numId w:val="13"/>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تشجيع الشباب على استثمار أوقات الفراغ في الأنشطة الرياضية والثقافية والتطوعية</w:t>
      </w:r>
      <w:r w:rsidRPr="00AC2E3F">
        <w:rPr>
          <w:rFonts w:ascii="Sakkal Majalla" w:eastAsia="Times New Roman" w:hAnsi="Sakkal Majalla" w:cs="Sakkal Majalla"/>
          <w:sz w:val="32"/>
          <w:szCs w:val="32"/>
        </w:rPr>
        <w:t xml:space="preserve">. </w:t>
      </w:r>
    </w:p>
    <w:p w:rsidR="00AC2E3F" w:rsidRPr="00AC2E3F" w:rsidRDefault="00AC2E3F" w:rsidP="00AC2E3F">
      <w:pPr>
        <w:numPr>
          <w:ilvl w:val="0"/>
          <w:numId w:val="13"/>
        </w:numPr>
        <w:bidi/>
        <w:spacing w:before="100" w:beforeAutospacing="1" w:after="100" w:afterAutospacing="1" w:line="240" w:lineRule="auto"/>
        <w:rPr>
          <w:rFonts w:ascii="Sakkal Majalla" w:eastAsia="Times New Roman" w:hAnsi="Sakkal Majalla" w:cs="Sakkal Majalla"/>
          <w:sz w:val="32"/>
          <w:szCs w:val="32"/>
        </w:rPr>
      </w:pPr>
      <w:r w:rsidRPr="00AC2E3F">
        <w:rPr>
          <w:rFonts w:ascii="Sakkal Majalla" w:eastAsia="Times New Roman" w:hAnsi="Sakkal Majalla" w:cs="Sakkal Majalla"/>
          <w:sz w:val="32"/>
          <w:szCs w:val="32"/>
          <w:rtl/>
        </w:rPr>
        <w:t>نشر ثقافة طلب المساعدة المبكرة وعدم الوصم الاجتماعي للمتعافين</w:t>
      </w:r>
      <w:r w:rsidRPr="00AC2E3F">
        <w:rPr>
          <w:rFonts w:ascii="Sakkal Majalla" w:eastAsia="Times New Roman" w:hAnsi="Sakkal Majalla" w:cs="Sakkal Majalla"/>
          <w:sz w:val="32"/>
          <w:szCs w:val="32"/>
        </w:rPr>
        <w:t xml:space="preserve">. </w:t>
      </w:r>
    </w:p>
    <w:p w:rsidR="00AC2E3F" w:rsidRPr="00AC2E3F" w:rsidRDefault="00AC2E3F" w:rsidP="00AC2E3F">
      <w:pPr>
        <w:pBdr>
          <w:top w:val="single" w:sz="6" w:space="1" w:color="auto"/>
        </w:pBdr>
        <w:bidi/>
        <w:spacing w:after="0" w:line="240" w:lineRule="auto"/>
        <w:jc w:val="center"/>
        <w:rPr>
          <w:rFonts w:ascii="Sakkal Majalla" w:eastAsia="Times New Roman" w:hAnsi="Sakkal Majalla" w:cs="Sakkal Majalla"/>
          <w:vanish/>
          <w:sz w:val="32"/>
          <w:szCs w:val="32"/>
        </w:rPr>
      </w:pPr>
      <w:r w:rsidRPr="00AC2E3F">
        <w:rPr>
          <w:rFonts w:ascii="Sakkal Majalla" w:eastAsia="Times New Roman" w:hAnsi="Sakkal Majalla" w:cs="Sakkal Majalla"/>
          <w:vanish/>
          <w:sz w:val="32"/>
          <w:szCs w:val="32"/>
        </w:rPr>
        <w:t>Bottom of Form</w:t>
      </w:r>
    </w:p>
    <w:bookmarkEnd w:id="0"/>
    <w:p w:rsidR="007A4C35" w:rsidRPr="00AC2E3F" w:rsidRDefault="007A4C35" w:rsidP="00AC2E3F">
      <w:pPr>
        <w:bidi/>
        <w:rPr>
          <w:rFonts w:ascii="Sakkal Majalla" w:hAnsi="Sakkal Majalla" w:cs="Sakkal Majalla"/>
          <w:sz w:val="32"/>
          <w:szCs w:val="32"/>
        </w:rPr>
      </w:pPr>
    </w:p>
    <w:sectPr w:rsidR="007A4C35" w:rsidRPr="00AC2E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45F7"/>
    <w:multiLevelType w:val="multilevel"/>
    <w:tmpl w:val="C81A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2784D"/>
    <w:multiLevelType w:val="multilevel"/>
    <w:tmpl w:val="003C7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45570A"/>
    <w:multiLevelType w:val="multilevel"/>
    <w:tmpl w:val="B328A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F25CAE"/>
    <w:multiLevelType w:val="multilevel"/>
    <w:tmpl w:val="815AC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9561FA"/>
    <w:multiLevelType w:val="multilevel"/>
    <w:tmpl w:val="FFEA5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5804FF"/>
    <w:multiLevelType w:val="multilevel"/>
    <w:tmpl w:val="C5BA2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64210B"/>
    <w:multiLevelType w:val="multilevel"/>
    <w:tmpl w:val="A5FE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A1056F"/>
    <w:multiLevelType w:val="multilevel"/>
    <w:tmpl w:val="38F0C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246869"/>
    <w:multiLevelType w:val="multilevel"/>
    <w:tmpl w:val="98266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785223"/>
    <w:multiLevelType w:val="multilevel"/>
    <w:tmpl w:val="BD42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467E49"/>
    <w:multiLevelType w:val="multilevel"/>
    <w:tmpl w:val="FFB6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257A66"/>
    <w:multiLevelType w:val="multilevel"/>
    <w:tmpl w:val="C5501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CC76A0"/>
    <w:multiLevelType w:val="multilevel"/>
    <w:tmpl w:val="692EA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12"/>
  </w:num>
  <w:num w:numId="4">
    <w:abstractNumId w:val="11"/>
  </w:num>
  <w:num w:numId="5">
    <w:abstractNumId w:val="5"/>
  </w:num>
  <w:num w:numId="6">
    <w:abstractNumId w:val="7"/>
  </w:num>
  <w:num w:numId="7">
    <w:abstractNumId w:val="3"/>
  </w:num>
  <w:num w:numId="8">
    <w:abstractNumId w:val="9"/>
  </w:num>
  <w:num w:numId="9">
    <w:abstractNumId w:val="6"/>
  </w:num>
  <w:num w:numId="10">
    <w:abstractNumId w:val="0"/>
  </w:num>
  <w:num w:numId="11">
    <w:abstractNumId w:val="10"/>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E3F"/>
    <w:rsid w:val="007A4C35"/>
    <w:rsid w:val="00AC2E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4662C"/>
  <w15:chartTrackingRefBased/>
  <w15:docId w15:val="{A96F482B-09AE-4FFF-969B-37CB2A8CD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392988">
      <w:bodyDiv w:val="1"/>
      <w:marLeft w:val="0"/>
      <w:marRight w:val="0"/>
      <w:marTop w:val="0"/>
      <w:marBottom w:val="0"/>
      <w:divBdr>
        <w:top w:val="none" w:sz="0" w:space="0" w:color="auto"/>
        <w:left w:val="none" w:sz="0" w:space="0" w:color="auto"/>
        <w:bottom w:val="none" w:sz="0" w:space="0" w:color="auto"/>
        <w:right w:val="none" w:sz="0" w:space="0" w:color="auto"/>
      </w:divBdr>
      <w:divsChild>
        <w:div w:id="1898318473">
          <w:marLeft w:val="0"/>
          <w:marRight w:val="0"/>
          <w:marTop w:val="0"/>
          <w:marBottom w:val="0"/>
          <w:divBdr>
            <w:top w:val="none" w:sz="0" w:space="0" w:color="auto"/>
            <w:left w:val="none" w:sz="0" w:space="0" w:color="auto"/>
            <w:bottom w:val="none" w:sz="0" w:space="0" w:color="auto"/>
            <w:right w:val="none" w:sz="0" w:space="0" w:color="auto"/>
          </w:divBdr>
          <w:divsChild>
            <w:div w:id="1486627008">
              <w:marLeft w:val="0"/>
              <w:marRight w:val="0"/>
              <w:marTop w:val="0"/>
              <w:marBottom w:val="0"/>
              <w:divBdr>
                <w:top w:val="none" w:sz="0" w:space="0" w:color="auto"/>
                <w:left w:val="none" w:sz="0" w:space="0" w:color="auto"/>
                <w:bottom w:val="none" w:sz="0" w:space="0" w:color="auto"/>
                <w:right w:val="none" w:sz="0" w:space="0" w:color="auto"/>
              </w:divBdr>
              <w:divsChild>
                <w:div w:id="28144864">
                  <w:marLeft w:val="0"/>
                  <w:marRight w:val="0"/>
                  <w:marTop w:val="0"/>
                  <w:marBottom w:val="0"/>
                  <w:divBdr>
                    <w:top w:val="none" w:sz="0" w:space="0" w:color="auto"/>
                    <w:left w:val="none" w:sz="0" w:space="0" w:color="auto"/>
                    <w:bottom w:val="none" w:sz="0" w:space="0" w:color="auto"/>
                    <w:right w:val="none" w:sz="0" w:space="0" w:color="auto"/>
                  </w:divBdr>
                  <w:divsChild>
                    <w:div w:id="1562791601">
                      <w:marLeft w:val="0"/>
                      <w:marRight w:val="0"/>
                      <w:marTop w:val="0"/>
                      <w:marBottom w:val="0"/>
                      <w:divBdr>
                        <w:top w:val="none" w:sz="0" w:space="0" w:color="auto"/>
                        <w:left w:val="none" w:sz="0" w:space="0" w:color="auto"/>
                        <w:bottom w:val="none" w:sz="0" w:space="0" w:color="auto"/>
                        <w:right w:val="none" w:sz="0" w:space="0" w:color="auto"/>
                      </w:divBdr>
                      <w:divsChild>
                        <w:div w:id="1699311162">
                          <w:marLeft w:val="0"/>
                          <w:marRight w:val="0"/>
                          <w:marTop w:val="0"/>
                          <w:marBottom w:val="0"/>
                          <w:divBdr>
                            <w:top w:val="none" w:sz="0" w:space="0" w:color="auto"/>
                            <w:left w:val="none" w:sz="0" w:space="0" w:color="auto"/>
                            <w:bottom w:val="none" w:sz="0" w:space="0" w:color="auto"/>
                            <w:right w:val="none" w:sz="0" w:space="0" w:color="auto"/>
                          </w:divBdr>
                          <w:divsChild>
                            <w:div w:id="873737862">
                              <w:marLeft w:val="0"/>
                              <w:marRight w:val="0"/>
                              <w:marTop w:val="0"/>
                              <w:marBottom w:val="0"/>
                              <w:divBdr>
                                <w:top w:val="none" w:sz="0" w:space="0" w:color="auto"/>
                                <w:left w:val="none" w:sz="0" w:space="0" w:color="auto"/>
                                <w:bottom w:val="none" w:sz="0" w:space="0" w:color="auto"/>
                                <w:right w:val="none" w:sz="0" w:space="0" w:color="auto"/>
                              </w:divBdr>
                              <w:divsChild>
                                <w:div w:id="862060799">
                                  <w:marLeft w:val="0"/>
                                  <w:marRight w:val="0"/>
                                  <w:marTop w:val="0"/>
                                  <w:marBottom w:val="0"/>
                                  <w:divBdr>
                                    <w:top w:val="none" w:sz="0" w:space="0" w:color="auto"/>
                                    <w:left w:val="none" w:sz="0" w:space="0" w:color="auto"/>
                                    <w:bottom w:val="none" w:sz="0" w:space="0" w:color="auto"/>
                                    <w:right w:val="none" w:sz="0" w:space="0" w:color="auto"/>
                                  </w:divBdr>
                                  <w:divsChild>
                                    <w:div w:id="673653824">
                                      <w:marLeft w:val="0"/>
                                      <w:marRight w:val="0"/>
                                      <w:marTop w:val="0"/>
                                      <w:marBottom w:val="0"/>
                                      <w:divBdr>
                                        <w:top w:val="none" w:sz="0" w:space="0" w:color="auto"/>
                                        <w:left w:val="none" w:sz="0" w:space="0" w:color="auto"/>
                                        <w:bottom w:val="none" w:sz="0" w:space="0" w:color="auto"/>
                                        <w:right w:val="none" w:sz="0" w:space="0" w:color="auto"/>
                                      </w:divBdr>
                                      <w:divsChild>
                                        <w:div w:id="806825708">
                                          <w:marLeft w:val="0"/>
                                          <w:marRight w:val="0"/>
                                          <w:marTop w:val="0"/>
                                          <w:marBottom w:val="0"/>
                                          <w:divBdr>
                                            <w:top w:val="none" w:sz="0" w:space="0" w:color="auto"/>
                                            <w:left w:val="none" w:sz="0" w:space="0" w:color="auto"/>
                                            <w:bottom w:val="none" w:sz="0" w:space="0" w:color="auto"/>
                                            <w:right w:val="none" w:sz="0" w:space="0" w:color="auto"/>
                                          </w:divBdr>
                                          <w:divsChild>
                                            <w:div w:id="141439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8644843">
          <w:marLeft w:val="0"/>
          <w:marRight w:val="0"/>
          <w:marTop w:val="0"/>
          <w:marBottom w:val="0"/>
          <w:divBdr>
            <w:top w:val="none" w:sz="0" w:space="0" w:color="auto"/>
            <w:left w:val="none" w:sz="0" w:space="0" w:color="auto"/>
            <w:bottom w:val="none" w:sz="0" w:space="0" w:color="auto"/>
            <w:right w:val="none" w:sz="0" w:space="0" w:color="auto"/>
          </w:divBdr>
          <w:divsChild>
            <w:div w:id="1880121112">
              <w:marLeft w:val="0"/>
              <w:marRight w:val="0"/>
              <w:marTop w:val="0"/>
              <w:marBottom w:val="0"/>
              <w:divBdr>
                <w:top w:val="none" w:sz="0" w:space="0" w:color="auto"/>
                <w:left w:val="none" w:sz="0" w:space="0" w:color="auto"/>
                <w:bottom w:val="none" w:sz="0" w:space="0" w:color="auto"/>
                <w:right w:val="none" w:sz="0" w:space="0" w:color="auto"/>
              </w:divBdr>
              <w:divsChild>
                <w:div w:id="438961452">
                  <w:marLeft w:val="0"/>
                  <w:marRight w:val="0"/>
                  <w:marTop w:val="0"/>
                  <w:marBottom w:val="0"/>
                  <w:divBdr>
                    <w:top w:val="none" w:sz="0" w:space="0" w:color="auto"/>
                    <w:left w:val="none" w:sz="0" w:space="0" w:color="auto"/>
                    <w:bottom w:val="none" w:sz="0" w:space="0" w:color="auto"/>
                    <w:right w:val="none" w:sz="0" w:space="0" w:color="auto"/>
                  </w:divBdr>
                  <w:divsChild>
                    <w:div w:id="1025516460">
                      <w:marLeft w:val="0"/>
                      <w:marRight w:val="0"/>
                      <w:marTop w:val="0"/>
                      <w:marBottom w:val="0"/>
                      <w:divBdr>
                        <w:top w:val="none" w:sz="0" w:space="0" w:color="auto"/>
                        <w:left w:val="none" w:sz="0" w:space="0" w:color="auto"/>
                        <w:bottom w:val="none" w:sz="0" w:space="0" w:color="auto"/>
                        <w:right w:val="none" w:sz="0" w:space="0" w:color="auto"/>
                      </w:divBdr>
                      <w:divsChild>
                        <w:div w:id="138958952">
                          <w:marLeft w:val="0"/>
                          <w:marRight w:val="0"/>
                          <w:marTop w:val="0"/>
                          <w:marBottom w:val="0"/>
                          <w:divBdr>
                            <w:top w:val="none" w:sz="0" w:space="0" w:color="auto"/>
                            <w:left w:val="none" w:sz="0" w:space="0" w:color="auto"/>
                            <w:bottom w:val="none" w:sz="0" w:space="0" w:color="auto"/>
                            <w:right w:val="none" w:sz="0" w:space="0" w:color="auto"/>
                          </w:divBdr>
                          <w:divsChild>
                            <w:div w:id="656036296">
                              <w:marLeft w:val="0"/>
                              <w:marRight w:val="0"/>
                              <w:marTop w:val="0"/>
                              <w:marBottom w:val="0"/>
                              <w:divBdr>
                                <w:top w:val="none" w:sz="0" w:space="0" w:color="auto"/>
                                <w:left w:val="none" w:sz="0" w:space="0" w:color="auto"/>
                                <w:bottom w:val="none" w:sz="0" w:space="0" w:color="auto"/>
                                <w:right w:val="none" w:sz="0" w:space="0" w:color="auto"/>
                              </w:divBdr>
                              <w:divsChild>
                                <w:div w:id="1624730372">
                                  <w:marLeft w:val="0"/>
                                  <w:marRight w:val="0"/>
                                  <w:marTop w:val="0"/>
                                  <w:marBottom w:val="0"/>
                                  <w:divBdr>
                                    <w:top w:val="none" w:sz="0" w:space="0" w:color="auto"/>
                                    <w:left w:val="none" w:sz="0" w:space="0" w:color="auto"/>
                                    <w:bottom w:val="none" w:sz="0" w:space="0" w:color="auto"/>
                                    <w:right w:val="none" w:sz="0" w:space="0" w:color="auto"/>
                                  </w:divBdr>
                                  <w:divsChild>
                                    <w:div w:id="1611351381">
                                      <w:marLeft w:val="0"/>
                                      <w:marRight w:val="0"/>
                                      <w:marTop w:val="0"/>
                                      <w:marBottom w:val="0"/>
                                      <w:divBdr>
                                        <w:top w:val="none" w:sz="0" w:space="0" w:color="auto"/>
                                        <w:left w:val="none" w:sz="0" w:space="0" w:color="auto"/>
                                        <w:bottom w:val="none" w:sz="0" w:space="0" w:color="auto"/>
                                        <w:right w:val="none" w:sz="0" w:space="0" w:color="auto"/>
                                      </w:divBdr>
                                      <w:divsChild>
                                        <w:div w:id="845555260">
                                          <w:marLeft w:val="0"/>
                                          <w:marRight w:val="0"/>
                                          <w:marTop w:val="0"/>
                                          <w:marBottom w:val="0"/>
                                          <w:divBdr>
                                            <w:top w:val="none" w:sz="0" w:space="0" w:color="auto"/>
                                            <w:left w:val="none" w:sz="0" w:space="0" w:color="auto"/>
                                            <w:bottom w:val="none" w:sz="0" w:space="0" w:color="auto"/>
                                            <w:right w:val="none" w:sz="0" w:space="0" w:color="auto"/>
                                          </w:divBdr>
                                          <w:divsChild>
                                            <w:div w:id="1697148987">
                                              <w:marLeft w:val="0"/>
                                              <w:marRight w:val="0"/>
                                              <w:marTop w:val="0"/>
                                              <w:marBottom w:val="0"/>
                                              <w:divBdr>
                                                <w:top w:val="none" w:sz="0" w:space="0" w:color="auto"/>
                                                <w:left w:val="none" w:sz="0" w:space="0" w:color="auto"/>
                                                <w:bottom w:val="none" w:sz="0" w:space="0" w:color="auto"/>
                                                <w:right w:val="none" w:sz="0" w:space="0" w:color="auto"/>
                                              </w:divBdr>
                                              <w:divsChild>
                                                <w:div w:id="789861404">
                                                  <w:marLeft w:val="0"/>
                                                  <w:marRight w:val="0"/>
                                                  <w:marTop w:val="0"/>
                                                  <w:marBottom w:val="0"/>
                                                  <w:divBdr>
                                                    <w:top w:val="none" w:sz="0" w:space="0" w:color="auto"/>
                                                    <w:left w:val="none" w:sz="0" w:space="0" w:color="auto"/>
                                                    <w:bottom w:val="none" w:sz="0" w:space="0" w:color="auto"/>
                                                    <w:right w:val="none" w:sz="0" w:space="0" w:color="auto"/>
                                                  </w:divBdr>
                                                  <w:divsChild>
                                                    <w:div w:id="90422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602</Words>
  <Characters>3437</Characters>
  <Application>Microsoft Office Word</Application>
  <DocSecurity>0</DocSecurity>
  <Lines>28</Lines>
  <Paragraphs>8</Paragraphs>
  <ScaleCrop>false</ScaleCrop>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2026-07-05T07:03:00Z</dcterms:created>
  <dcterms:modified xsi:type="dcterms:W3CDTF">2026-07-05T07:04:00Z</dcterms:modified>
</cp:coreProperties>
</file>