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Role of Lasers in Biology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Lasers (Light Amplification by Stimulated Emission of Radiation) play an important role in biology because they provide highly focused, intense, and precisely controlled light.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Microscopy: Lasers are used in fluorescence microscopy and confocal microscopy to visualize cells, tissues, proteins, and microorganisms.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Cell manipulation: Laser beams can be used to move, trap, or manipulate individual cells and organelles, such as in optical tweezers.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Medical diagnosis: Lasers help detect biological abnormalities and are used in techniques such as laser-based spectroscopy and imaging.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bookmarkStart w:id="0" w:name="_GoBack"/>
      <w:r w:rsidRPr="00797D50">
        <w:rPr>
          <w:rFonts w:asciiTheme="majorBidi" w:hAnsiTheme="majorBidi" w:cstheme="majorBidi"/>
          <w:sz w:val="36"/>
          <w:szCs w:val="36"/>
        </w:rPr>
        <w:t>Surgery: Lasers can cut, remove, or coagulate biological tissues with high precision and relatively little damage to surrounding tissue.</w:t>
      </w:r>
    </w:p>
    <w:bookmarkEnd w:id="0"/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Photodynamic therapy: A laser activates a light-sensitive drug to destroy abnormal cells, particularly cancer cells.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Genetic and molecular biology: Lasers are used in fluorescence-based DNA analysis, flow cytometry, and sequencing techniques.</w:t>
      </w:r>
    </w:p>
    <w:p w:rsidR="00797D50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t>Tissue research: Different laser wavelengths can be used to study tissue properties and interactions between light and biological molecules.</w:t>
      </w:r>
    </w:p>
    <w:p w:rsidR="00186D92" w:rsidRPr="00797D50" w:rsidRDefault="00797D50" w:rsidP="00797D50">
      <w:pPr>
        <w:jc w:val="both"/>
        <w:rPr>
          <w:rFonts w:asciiTheme="majorBidi" w:hAnsiTheme="majorBidi" w:cstheme="majorBidi"/>
          <w:sz w:val="36"/>
          <w:szCs w:val="36"/>
        </w:rPr>
      </w:pPr>
      <w:r w:rsidRPr="00797D50">
        <w:rPr>
          <w:rFonts w:asciiTheme="majorBidi" w:hAnsiTheme="majorBidi" w:cstheme="majorBidi"/>
          <w:sz w:val="36"/>
          <w:szCs w:val="36"/>
        </w:rPr>
        <w:lastRenderedPageBreak/>
        <w:t>Therapeutic applications: Low-intensity laser light is investigated and used in some treatments to promote wound healing and reduce pain or inflammation.</w:t>
      </w:r>
    </w:p>
    <w:sectPr w:rsidR="00186D92" w:rsidRPr="00797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BA3" w:rsidRDefault="00F44BA3" w:rsidP="007A7642">
      <w:pPr>
        <w:spacing w:after="0" w:line="240" w:lineRule="auto"/>
      </w:pPr>
      <w:r>
        <w:separator/>
      </w:r>
    </w:p>
  </w:endnote>
  <w:endnote w:type="continuationSeparator" w:id="0">
    <w:p w:rsidR="00F44BA3" w:rsidRDefault="00F44BA3" w:rsidP="007A76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BA3" w:rsidRDefault="00F44BA3" w:rsidP="007A7642">
      <w:pPr>
        <w:spacing w:after="0" w:line="240" w:lineRule="auto"/>
      </w:pPr>
      <w:r>
        <w:separator/>
      </w:r>
    </w:p>
  </w:footnote>
  <w:footnote w:type="continuationSeparator" w:id="0">
    <w:p w:rsidR="00F44BA3" w:rsidRDefault="00F44BA3" w:rsidP="007A76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C9"/>
    <w:rsid w:val="00186D92"/>
    <w:rsid w:val="004D29A0"/>
    <w:rsid w:val="00797D50"/>
    <w:rsid w:val="007A32C9"/>
    <w:rsid w:val="007A7642"/>
    <w:rsid w:val="00BF4C93"/>
    <w:rsid w:val="00C8125C"/>
    <w:rsid w:val="00E33509"/>
    <w:rsid w:val="00EF6800"/>
    <w:rsid w:val="00F4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7C5D45-11F8-4C2A-8F47-C8365919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642"/>
  </w:style>
  <w:style w:type="paragraph" w:styleId="Footer">
    <w:name w:val="footer"/>
    <w:basedOn w:val="Normal"/>
    <w:link w:val="FooterChar"/>
    <w:uiPriority w:val="99"/>
    <w:unhideWhenUsed/>
    <w:rsid w:val="007A76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6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1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</dc:creator>
  <cp:keywords/>
  <dc:description/>
  <cp:lastModifiedBy>Maher</cp:lastModifiedBy>
  <cp:revision>5</cp:revision>
  <dcterms:created xsi:type="dcterms:W3CDTF">2026-09-03T07:45:00Z</dcterms:created>
  <dcterms:modified xsi:type="dcterms:W3CDTF">2026-09-13T10:21:00Z</dcterms:modified>
</cp:coreProperties>
</file>