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D92" w:rsidRPr="00B72DA1" w:rsidRDefault="00186D92" w:rsidP="00B72DA1">
      <w:pPr>
        <w:bidi/>
        <w:rPr>
          <w:rFonts w:asciiTheme="majorBidi" w:hAnsiTheme="majorBidi" w:cstheme="majorBidi"/>
          <w:b/>
          <w:bCs/>
          <w:sz w:val="28"/>
          <w:szCs w:val="28"/>
          <w:rtl/>
        </w:rPr>
      </w:pPr>
    </w:p>
    <w:p w:rsidR="00B72DA1" w:rsidRPr="00B72DA1" w:rsidRDefault="00B72DA1" w:rsidP="00B72DA1">
      <w:pPr>
        <w:spacing w:before="100" w:beforeAutospacing="1" w:after="100" w:afterAutospacing="1" w:line="240" w:lineRule="auto"/>
        <w:jc w:val="right"/>
        <w:outlineLvl w:val="0"/>
        <w:rPr>
          <w:rFonts w:ascii="Times New Roman" w:eastAsia="Times New Roman" w:hAnsi="Times New Roman" w:cs="Times New Roman"/>
          <w:b/>
          <w:bCs/>
          <w:kern w:val="36"/>
          <w:sz w:val="28"/>
          <w:szCs w:val="28"/>
        </w:rPr>
      </w:pPr>
      <w:r w:rsidRPr="00B72DA1">
        <w:rPr>
          <w:rFonts w:ascii="Times New Roman" w:eastAsia="Times New Roman" w:hAnsi="Times New Roman" w:cs="Times New Roman"/>
          <w:b/>
          <w:bCs/>
          <w:kern w:val="36"/>
          <w:sz w:val="28"/>
          <w:szCs w:val="28"/>
          <w:rtl/>
        </w:rPr>
        <w:t>المخدرات والإدمان</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المقدمة</w:t>
      </w:r>
      <w:bookmarkStart w:id="0" w:name="_GoBack"/>
      <w:bookmarkEnd w:id="0"/>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تُعدّ المخدرات والإدمان من أخطر المشكلات التي تواجه الأفراد والمجتمعات، لما لهما من آثار سلبية على صحة الإنسان النفسية والجسدية والاجتماعية. ولا تقتصر أضرار المخدرات على الشخص الذي يتعاطاها، بل تمتد آثارها إلى أسرته ودراسته أو عمله ومجتمعه. لذلك فإن الوقاية والتوعية والعلاج المبكر تعد من أهم الوسائل للحد من انتشار هذه المشكلة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ما هي المخدرات؟</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المخدرات هي مواد يمكن أن تؤثر في عمل الدماغ والجهاز العصبي، وقد تؤدي إلى تغيرات في المزاج والإدراك والسلوك. وتشمل مواد مختلفة، بعضها غير قانوني وبعضها أدوية يمكن أن تُستخدم بصورة خاطئة أو دون إشراف طبي</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ويختلف تأثير هذه المواد حسب نوعها وكمية استخدامها وطريقة تناولها وحالة الشخص الصحية والنفسية. وقد يؤدي الاستخدام المتكرر لبعض المواد إلى الاعتماد عليها وصعوبة التوقف عن استخدامها</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مفهوم الإدمان</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الإدمان هو اضطراب يتمثل في فقدان السيطرة على استخدام مادة أو ممارسة سلوك معين، والاستمرار فيه رغم معرفة آثاره الضارة. وفي حالة إدمان المخدرات، قد يشعر الشخص برغبة قوية في التعاطي، وقد يواجه صعوبة في التوقف حتى عندما يؤثر ذلك في صحته وعلاقاته وحياته اليومية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والإدمان ليس مجرد ضعف في الإرادة، بل مشكلة صحية معقدة يمكن أن تتداخل فيها عوامل بيولوجية ونفسية واجتماعية، ولذلك يحتاج الشخص المصاب إلى الدعم والرعاية المناسبة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أسباب تعاطي المخدرات والإدمان</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توجد عوامل متعددة قد تزيد من خطر الوقوع في تعاطي المخدرات، ومنها</w:t>
      </w:r>
      <w:r w:rsidRPr="00B72DA1">
        <w:rPr>
          <w:rFonts w:ascii="Times New Roman" w:eastAsia="Times New Roman" w:hAnsi="Times New Roman" w:cs="Times New Roman"/>
          <w:sz w:val="28"/>
          <w:szCs w:val="28"/>
        </w:rPr>
        <w:t>:</w:t>
      </w:r>
    </w:p>
    <w:p w:rsidR="00B72DA1" w:rsidRPr="00B72DA1" w:rsidRDefault="00B72DA1" w:rsidP="00B72DA1">
      <w:pPr>
        <w:numPr>
          <w:ilvl w:val="0"/>
          <w:numId w:val="1"/>
        </w:num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ضغط الأصدقاء والرغبة في تقليد الآخرين</w:t>
      </w:r>
      <w:r w:rsidRPr="00B72DA1">
        <w:rPr>
          <w:rFonts w:ascii="Times New Roman" w:eastAsia="Times New Roman" w:hAnsi="Times New Roman" w:cs="Times New Roman"/>
          <w:sz w:val="28"/>
          <w:szCs w:val="28"/>
        </w:rPr>
        <w:t>.</w:t>
      </w:r>
    </w:p>
    <w:p w:rsidR="00B72DA1" w:rsidRPr="00B72DA1" w:rsidRDefault="00B72DA1" w:rsidP="00B72DA1">
      <w:pPr>
        <w:numPr>
          <w:ilvl w:val="0"/>
          <w:numId w:val="1"/>
        </w:num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المشكلات الأسرية والاجتماعية</w:t>
      </w:r>
      <w:r w:rsidRPr="00B72DA1">
        <w:rPr>
          <w:rFonts w:ascii="Times New Roman" w:eastAsia="Times New Roman" w:hAnsi="Times New Roman" w:cs="Times New Roman"/>
          <w:sz w:val="28"/>
          <w:szCs w:val="28"/>
        </w:rPr>
        <w:t>.</w:t>
      </w:r>
    </w:p>
    <w:p w:rsidR="00B72DA1" w:rsidRPr="00B72DA1" w:rsidRDefault="00B72DA1" w:rsidP="00B72DA1">
      <w:pPr>
        <w:numPr>
          <w:ilvl w:val="0"/>
          <w:numId w:val="1"/>
        </w:num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الشعور بالقلق أو الاكتئاب أو الضغوط النفسية</w:t>
      </w:r>
      <w:r w:rsidRPr="00B72DA1">
        <w:rPr>
          <w:rFonts w:ascii="Times New Roman" w:eastAsia="Times New Roman" w:hAnsi="Times New Roman" w:cs="Times New Roman"/>
          <w:sz w:val="28"/>
          <w:szCs w:val="28"/>
        </w:rPr>
        <w:t>.</w:t>
      </w:r>
    </w:p>
    <w:p w:rsidR="00B72DA1" w:rsidRPr="00B72DA1" w:rsidRDefault="00B72DA1" w:rsidP="00B72DA1">
      <w:pPr>
        <w:numPr>
          <w:ilvl w:val="0"/>
          <w:numId w:val="1"/>
        </w:num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الفضول والرغبة في تجربة المواد المخدرة</w:t>
      </w:r>
      <w:r w:rsidRPr="00B72DA1">
        <w:rPr>
          <w:rFonts w:ascii="Times New Roman" w:eastAsia="Times New Roman" w:hAnsi="Times New Roman" w:cs="Times New Roman"/>
          <w:sz w:val="28"/>
          <w:szCs w:val="28"/>
        </w:rPr>
        <w:t>.</w:t>
      </w:r>
    </w:p>
    <w:p w:rsidR="00B72DA1" w:rsidRPr="00B72DA1" w:rsidRDefault="00B72DA1" w:rsidP="00B72DA1">
      <w:pPr>
        <w:numPr>
          <w:ilvl w:val="0"/>
          <w:numId w:val="1"/>
        </w:num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ضعف الوعي بمخاطر المخدرات</w:t>
      </w:r>
      <w:r w:rsidRPr="00B72DA1">
        <w:rPr>
          <w:rFonts w:ascii="Times New Roman" w:eastAsia="Times New Roman" w:hAnsi="Times New Roman" w:cs="Times New Roman"/>
          <w:sz w:val="28"/>
          <w:szCs w:val="28"/>
        </w:rPr>
        <w:t>.</w:t>
      </w:r>
    </w:p>
    <w:p w:rsidR="00B72DA1" w:rsidRPr="00B72DA1" w:rsidRDefault="00B72DA1" w:rsidP="00B72DA1">
      <w:pPr>
        <w:numPr>
          <w:ilvl w:val="0"/>
          <w:numId w:val="1"/>
        </w:num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وجود تاريخ عائلي للإدمان أو بعض العوامل الوراثية</w:t>
      </w:r>
      <w:r w:rsidRPr="00B72DA1">
        <w:rPr>
          <w:rFonts w:ascii="Times New Roman" w:eastAsia="Times New Roman" w:hAnsi="Times New Roman" w:cs="Times New Roman"/>
          <w:sz w:val="28"/>
          <w:szCs w:val="28"/>
        </w:rPr>
        <w:t>.</w:t>
      </w:r>
    </w:p>
    <w:p w:rsidR="00B72DA1" w:rsidRPr="00B72DA1" w:rsidRDefault="00B72DA1" w:rsidP="00B72DA1">
      <w:pPr>
        <w:numPr>
          <w:ilvl w:val="0"/>
          <w:numId w:val="1"/>
        </w:num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سهولة الوصول إلى المواد المخدرة في بعض البيئات</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lastRenderedPageBreak/>
        <w:t>ولا يعني وجود أحد هذه العوامل أن الشخص سيصاب بالإدمان حتمًا، لكنها قد تزيد من احتمالية حدوثه</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أضرار المخدرات والإدمان</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يمكن أن يؤدي تعاطي المخدرات إلى أضرار متعددة تختلف حسب المادة المستخدمة وطريقة استخدامها ومدة التعاطي. فقد تؤثر في الدماغ والجهاز العصبي والقلب والكبد وغيرها من أعضاء الجسم، كما يمكن أن تسبب مشكلات نفسية وسلوكية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ومن الآثار الاجتماعية أيضًا تدهور العلاقات الأسرية، وانخفاض الأداء الدراسي أو الوظيفي، والعزلة الاجتماعية، والمشكلات المالية والقانونية. وفي بعض الحالات قد يؤدي التعاطي إلى التسمم أو الجرعة الزائدة، وهي حالات قد تهدد الحياة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تأثير الإدمان على الأسرة والمجتمع</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لا يؤثر الإدمان في الفرد وحده، بل يمكن أن يسبب معاناة كبيرة لأفراد الأسرة نتيجة القلق والمشكلات المالية والخلافات وفقدان الثقة. وعلى مستوى المجتمع، قد يؤدي انتشار المخدرات إلى زيادة الأعباء الصحية والاجتماعية والاقتصادية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ولهذا فإن مكافحة المخدرات مسؤولية مشتركة تتطلب تعاون الأسرة والمدرسة والمؤسسات الصحية والمجتمع</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الوقاية من المخدرات والإدمان</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تُعد الوقاية من أهم الوسائل للتعامل مع مشكلة المخدرات. ويمكن تحقيق ذلك من خلال نشر التوعية الصحيحة بين الأطفال والشباب، وتعليمهم مهارات اتخاذ القرار ورفض ضغط الأصدقاء، وتوفير بيئة أسرية داعمة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كما أن ممارسة الرياضة، والمشاركة في الأنشطة الثقافية والاجتماعية، وبناء علاقات إيجابية، وطلب المساعدة عند مواجهة الضغوط النفسية، كلها عوامل يمكن أن تساعد في حماية الشباب من السلوكيات الخطرة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علاج الإدمان</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الإدمان قابل للعلاج، ويختلف العلاج حسب نوع المادة وحالة الشخص واحتياجاته. وقد يشمل العلاج التقييم الطبي والنفسي، والعلاج السلوكي، والدعم النفسي والاجتماعي، وفي بعض الحالات استخدام أدوية يصفها الطبيب</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ومن المهم تجنب لوم الشخص أو وصمه، وتشجيعه على طلب المساعدة من المتخصصين. كما أن دعم الأسرة والمحيطين به يمكن أن يكون جزءًا مهمًا من رحلة التعافي والوقاية من الانتكاس</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outlineLvl w:val="1"/>
        <w:rPr>
          <w:rFonts w:ascii="Times New Roman" w:eastAsia="Times New Roman" w:hAnsi="Times New Roman" w:cs="Times New Roman"/>
          <w:b/>
          <w:bCs/>
          <w:sz w:val="28"/>
          <w:szCs w:val="28"/>
        </w:rPr>
      </w:pPr>
      <w:r w:rsidRPr="00B72DA1">
        <w:rPr>
          <w:rFonts w:ascii="Times New Roman" w:eastAsia="Times New Roman" w:hAnsi="Times New Roman" w:cs="Times New Roman"/>
          <w:b/>
          <w:bCs/>
          <w:sz w:val="28"/>
          <w:szCs w:val="28"/>
          <w:rtl/>
        </w:rPr>
        <w:t>الخاتمة</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lastRenderedPageBreak/>
        <w:t>إن المخدرات والإدمان مشكلة صحية واجتماعية تحتاج إلى الوعي والوقاية والعلاج، وليس إلى الوصم والعقاب وحدهما. فحماية الشباب من المخدرات تبدأ بالتربية السليمة، والتوعية، وتوفير بيئة داعمة، وتشجيع الأشخاص الذين يعانون من الإدمان على طلب العلاج والمساعدة</w:t>
      </w:r>
      <w:r w:rsidRPr="00B72DA1">
        <w:rPr>
          <w:rFonts w:ascii="Times New Roman" w:eastAsia="Times New Roman" w:hAnsi="Times New Roman" w:cs="Times New Roman"/>
          <w:sz w:val="28"/>
          <w:szCs w:val="28"/>
        </w:rPr>
        <w:t>.</w:t>
      </w:r>
    </w:p>
    <w:p w:rsidR="00B72DA1" w:rsidRPr="00B72DA1" w:rsidRDefault="00B72DA1" w:rsidP="00B72DA1">
      <w:pPr>
        <w:spacing w:before="100" w:beforeAutospacing="1" w:after="100" w:afterAutospacing="1" w:line="240" w:lineRule="auto"/>
        <w:jc w:val="right"/>
        <w:rPr>
          <w:rFonts w:ascii="Times New Roman" w:eastAsia="Times New Roman" w:hAnsi="Times New Roman" w:cs="Times New Roman"/>
          <w:sz w:val="28"/>
          <w:szCs w:val="28"/>
        </w:rPr>
      </w:pPr>
      <w:r w:rsidRPr="00B72DA1">
        <w:rPr>
          <w:rFonts w:ascii="Times New Roman" w:eastAsia="Times New Roman" w:hAnsi="Times New Roman" w:cs="Times New Roman"/>
          <w:sz w:val="28"/>
          <w:szCs w:val="28"/>
          <w:rtl/>
        </w:rPr>
        <w:t>وفي النهاية، فإن بناء مجتمع صحي وآمن يتطلب تعاون الجميع من أجل الوقاية من المخدرات، ومساعدة المتضررين منها، ونشر ثقافة الاهتمام بالصحة النفسية والجسدية</w:t>
      </w:r>
      <w:r w:rsidRPr="00B72DA1">
        <w:rPr>
          <w:rFonts w:ascii="Times New Roman" w:eastAsia="Times New Roman" w:hAnsi="Times New Roman" w:cs="Times New Roman"/>
          <w:sz w:val="28"/>
          <w:szCs w:val="28"/>
        </w:rPr>
        <w:t>.</w:t>
      </w:r>
    </w:p>
    <w:p w:rsidR="00B72DA1" w:rsidRPr="00B72DA1" w:rsidRDefault="00B72DA1" w:rsidP="00B72DA1">
      <w:pPr>
        <w:bidi/>
        <w:jc w:val="both"/>
        <w:rPr>
          <w:rFonts w:asciiTheme="majorBidi" w:hAnsiTheme="majorBidi" w:cstheme="majorBidi"/>
          <w:sz w:val="28"/>
          <w:szCs w:val="28"/>
        </w:rPr>
      </w:pPr>
    </w:p>
    <w:sectPr w:rsidR="00B72DA1" w:rsidRPr="00B72D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396" w:rsidRDefault="00040396" w:rsidP="007A7642">
      <w:pPr>
        <w:spacing w:after="0" w:line="240" w:lineRule="auto"/>
      </w:pPr>
      <w:r>
        <w:separator/>
      </w:r>
    </w:p>
  </w:endnote>
  <w:endnote w:type="continuationSeparator" w:id="0">
    <w:p w:rsidR="00040396" w:rsidRDefault="00040396"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396" w:rsidRDefault="00040396" w:rsidP="007A7642">
      <w:pPr>
        <w:spacing w:after="0" w:line="240" w:lineRule="auto"/>
      </w:pPr>
      <w:r>
        <w:separator/>
      </w:r>
    </w:p>
  </w:footnote>
  <w:footnote w:type="continuationSeparator" w:id="0">
    <w:p w:rsidR="00040396" w:rsidRDefault="00040396" w:rsidP="007A76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EA7790"/>
    <w:multiLevelType w:val="multilevel"/>
    <w:tmpl w:val="4F2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040396"/>
    <w:rsid w:val="0012721C"/>
    <w:rsid w:val="00153DC0"/>
    <w:rsid w:val="00186D92"/>
    <w:rsid w:val="00401FB7"/>
    <w:rsid w:val="004D29A0"/>
    <w:rsid w:val="00797D50"/>
    <w:rsid w:val="007A32C9"/>
    <w:rsid w:val="007A7642"/>
    <w:rsid w:val="00B72DA1"/>
    <w:rsid w:val="00BF4C93"/>
    <w:rsid w:val="00C8125C"/>
    <w:rsid w:val="00E33509"/>
    <w:rsid w:val="00E65305"/>
    <w:rsid w:val="00EF6800"/>
    <w:rsid w:val="00F44B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70582">
      <w:bodyDiv w:val="1"/>
      <w:marLeft w:val="0"/>
      <w:marRight w:val="0"/>
      <w:marTop w:val="0"/>
      <w:marBottom w:val="0"/>
      <w:divBdr>
        <w:top w:val="none" w:sz="0" w:space="0" w:color="auto"/>
        <w:left w:val="none" w:sz="0" w:space="0" w:color="auto"/>
        <w:bottom w:val="none" w:sz="0" w:space="0" w:color="auto"/>
        <w:right w:val="none" w:sz="0" w:space="0" w:color="auto"/>
      </w:divBdr>
    </w:div>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238562512">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934745335">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 w:id="1947038368">
      <w:bodyDiv w:val="1"/>
      <w:marLeft w:val="0"/>
      <w:marRight w:val="0"/>
      <w:marTop w:val="0"/>
      <w:marBottom w:val="0"/>
      <w:divBdr>
        <w:top w:val="none" w:sz="0" w:space="0" w:color="auto"/>
        <w:left w:val="none" w:sz="0" w:space="0" w:color="auto"/>
        <w:bottom w:val="none" w:sz="0" w:space="0" w:color="auto"/>
        <w:right w:val="none" w:sz="0" w:space="0" w:color="auto"/>
      </w:divBdr>
    </w:div>
    <w:div w:id="194892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10</cp:revision>
  <dcterms:created xsi:type="dcterms:W3CDTF">2026-09-03T07:45:00Z</dcterms:created>
  <dcterms:modified xsi:type="dcterms:W3CDTF">2026-09-13T10:49:00Z</dcterms:modified>
</cp:coreProperties>
</file>