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F8" w:rsidRDefault="00202DF8" w:rsidP="00202DF8">
      <w:pPr>
        <w:jc w:val="right"/>
        <w:rPr>
          <w:rFonts w:cs="Arial" w:hint="cs"/>
          <w:b/>
          <w:bCs/>
          <w:sz w:val="32"/>
          <w:szCs w:val="32"/>
          <w:rtl/>
        </w:rPr>
      </w:pPr>
      <w:r>
        <w:rPr>
          <w:rFonts w:cs="Arial" w:hint="cs"/>
          <w:sz w:val="32"/>
          <w:szCs w:val="32"/>
          <w:rtl/>
        </w:rPr>
        <w:t xml:space="preserve">                                        </w:t>
      </w:r>
      <w:r w:rsidRPr="00202DF8">
        <w:rPr>
          <w:rFonts w:cs="Arial" w:hint="cs"/>
          <w:b/>
          <w:bCs/>
          <w:sz w:val="32"/>
          <w:szCs w:val="32"/>
          <w:rtl/>
        </w:rPr>
        <w:t>الورقة البحثية الموسومة</w:t>
      </w:r>
    </w:p>
    <w:p w:rsidR="00886153" w:rsidRPr="00202DF8" w:rsidRDefault="00202DF8" w:rsidP="00202DF8">
      <w:pPr>
        <w:jc w:val="right"/>
        <w:rPr>
          <w:rFonts w:cs="Arial"/>
          <w:b/>
          <w:bCs/>
          <w:sz w:val="36"/>
          <w:szCs w:val="36"/>
          <w:rtl/>
        </w:rPr>
      </w:pPr>
      <w:r w:rsidRPr="00202DF8">
        <w:rPr>
          <w:rFonts w:cs="Arial" w:hint="cs"/>
          <w:b/>
          <w:bCs/>
          <w:sz w:val="36"/>
          <w:szCs w:val="36"/>
          <w:rtl/>
        </w:rPr>
        <w:t xml:space="preserve">                                (خطر جديد يهدد الشباب المسلم)         </w:t>
      </w:r>
    </w:p>
    <w:p w:rsidR="00202DF8" w:rsidRPr="00202DF8" w:rsidRDefault="00202DF8" w:rsidP="00202DF8">
      <w:pPr>
        <w:jc w:val="right"/>
        <w:rPr>
          <w:rFonts w:cs="Arial"/>
          <w:sz w:val="32"/>
          <w:szCs w:val="32"/>
        </w:rPr>
      </w:pPr>
      <w:r>
        <w:rPr>
          <w:rFonts w:cs="Arial" w:hint="cs"/>
          <w:sz w:val="32"/>
          <w:szCs w:val="32"/>
          <w:rtl/>
        </w:rPr>
        <w:t xml:space="preserve">      </w:t>
      </w:r>
      <w:r w:rsidRPr="00202DF8">
        <w:rPr>
          <w:rFonts w:cs="Arial"/>
          <w:sz w:val="32"/>
          <w:szCs w:val="32"/>
          <w:rtl/>
        </w:rPr>
        <w:t xml:space="preserve">لقد أضحت آفة المخدرات في وقتنا الحالي بمثابة خطر حقيقي يهدد </w:t>
      </w:r>
      <w:r w:rsidRPr="00202DF8">
        <w:rPr>
          <w:rFonts w:cs="Arial" w:hint="cs"/>
          <w:sz w:val="32"/>
          <w:szCs w:val="32"/>
          <w:rtl/>
        </w:rPr>
        <w:t>الأفراد</w:t>
      </w:r>
      <w:r w:rsidRPr="00202DF8">
        <w:rPr>
          <w:rFonts w:cs="Arial"/>
          <w:sz w:val="32"/>
          <w:szCs w:val="32"/>
          <w:rtl/>
        </w:rPr>
        <w:t xml:space="preserve"> والمجتمعات الفقيرة</w:t>
      </w:r>
      <w:r>
        <w:rPr>
          <w:rFonts w:cs="Arial" w:hint="cs"/>
          <w:sz w:val="32"/>
          <w:szCs w:val="32"/>
          <w:rtl/>
        </w:rPr>
        <w:t xml:space="preserve">  </w:t>
      </w:r>
      <w:r w:rsidRPr="00202DF8">
        <w:rPr>
          <w:rFonts w:cs="Arial"/>
          <w:sz w:val="32"/>
          <w:szCs w:val="32"/>
          <w:rtl/>
        </w:rPr>
        <w:t xml:space="preserve">منها والغنية على حد سواء، ونظرا </w:t>
      </w:r>
      <w:r w:rsidRPr="00202DF8">
        <w:rPr>
          <w:rFonts w:cs="Arial" w:hint="cs"/>
          <w:sz w:val="32"/>
          <w:szCs w:val="32"/>
          <w:rtl/>
        </w:rPr>
        <w:t>الانعكاسا</w:t>
      </w:r>
      <w:r w:rsidRPr="00202DF8">
        <w:rPr>
          <w:rFonts w:cs="Arial" w:hint="eastAsia"/>
          <w:sz w:val="32"/>
          <w:szCs w:val="32"/>
          <w:rtl/>
        </w:rPr>
        <w:t>ت</w:t>
      </w:r>
      <w:r w:rsidRPr="00202DF8">
        <w:rPr>
          <w:rFonts w:cs="Arial"/>
          <w:sz w:val="32"/>
          <w:szCs w:val="32"/>
          <w:rtl/>
        </w:rPr>
        <w:t xml:space="preserve"> هذه الظاهرة على </w:t>
      </w:r>
      <w:r w:rsidRPr="00202DF8">
        <w:rPr>
          <w:rFonts w:cs="Arial" w:hint="cs"/>
          <w:sz w:val="32"/>
          <w:szCs w:val="32"/>
          <w:rtl/>
        </w:rPr>
        <w:t>الأخلاق</w:t>
      </w:r>
      <w:r w:rsidRPr="00202DF8">
        <w:rPr>
          <w:rFonts w:cs="Arial"/>
          <w:sz w:val="32"/>
          <w:szCs w:val="32"/>
          <w:rtl/>
        </w:rPr>
        <w:t xml:space="preserve"> والصحة العامة، وأيضا على</w:t>
      </w:r>
      <w:r>
        <w:rPr>
          <w:rFonts w:cs="Arial" w:hint="cs"/>
          <w:sz w:val="32"/>
          <w:szCs w:val="32"/>
          <w:rtl/>
        </w:rPr>
        <w:t xml:space="preserve"> </w:t>
      </w:r>
      <w:r w:rsidRPr="00202DF8">
        <w:rPr>
          <w:rFonts w:cs="Arial" w:hint="cs"/>
          <w:sz w:val="32"/>
          <w:szCs w:val="32"/>
          <w:rtl/>
        </w:rPr>
        <w:t>الاقتصاد</w:t>
      </w:r>
      <w:r w:rsidRPr="00202DF8">
        <w:rPr>
          <w:rFonts w:cs="Arial"/>
          <w:sz w:val="32"/>
          <w:szCs w:val="32"/>
          <w:rtl/>
        </w:rPr>
        <w:t xml:space="preserve"> القومي، مما يؤدي بالنتيجة الى ظهور </w:t>
      </w:r>
      <w:r w:rsidRPr="00202DF8">
        <w:rPr>
          <w:rFonts w:cs="Arial" w:hint="cs"/>
          <w:sz w:val="32"/>
          <w:szCs w:val="32"/>
          <w:rtl/>
        </w:rPr>
        <w:t>الإمراض</w:t>
      </w:r>
      <w:r w:rsidRPr="00202DF8">
        <w:rPr>
          <w:rFonts w:cs="Arial"/>
          <w:sz w:val="32"/>
          <w:szCs w:val="32"/>
          <w:rtl/>
        </w:rPr>
        <w:t xml:space="preserve"> الفتاكة </w:t>
      </w:r>
      <w:r w:rsidRPr="00202DF8">
        <w:rPr>
          <w:rFonts w:cs="Arial" w:hint="cs"/>
          <w:sz w:val="32"/>
          <w:szCs w:val="32"/>
          <w:rtl/>
        </w:rPr>
        <w:t>وانحلال</w:t>
      </w:r>
      <w:r w:rsidRPr="00202DF8">
        <w:rPr>
          <w:rFonts w:cs="Arial"/>
          <w:sz w:val="32"/>
          <w:szCs w:val="32"/>
          <w:rtl/>
        </w:rPr>
        <w:t xml:space="preserve"> القيم و</w:t>
      </w:r>
      <w:r>
        <w:rPr>
          <w:rFonts w:cs="Arial" w:hint="cs"/>
          <w:sz w:val="32"/>
          <w:szCs w:val="32"/>
          <w:rtl/>
        </w:rPr>
        <w:t>الاخلاق</w:t>
      </w:r>
      <w:r w:rsidRPr="00202DF8">
        <w:rPr>
          <w:rFonts w:cs="Arial"/>
          <w:sz w:val="32"/>
          <w:szCs w:val="32"/>
          <w:rtl/>
        </w:rPr>
        <w:t xml:space="preserve"> في المجتمع</w:t>
      </w:r>
      <w:bookmarkStart w:id="0" w:name="_GoBack"/>
      <w:bookmarkEnd w:id="0"/>
      <w:r w:rsidRPr="00202DF8">
        <w:rPr>
          <w:rFonts w:cs="Arial"/>
          <w:sz w:val="32"/>
          <w:szCs w:val="32"/>
        </w:rPr>
        <w:t>.</w:t>
      </w:r>
    </w:p>
    <w:p w:rsidR="00202DF8" w:rsidRPr="00202DF8" w:rsidRDefault="00202DF8" w:rsidP="00202DF8">
      <w:pPr>
        <w:jc w:val="right"/>
        <w:rPr>
          <w:rFonts w:cs="Arial"/>
          <w:sz w:val="32"/>
          <w:szCs w:val="32"/>
        </w:rPr>
      </w:pPr>
      <w:r w:rsidRPr="00202DF8">
        <w:rPr>
          <w:rFonts w:cs="Arial"/>
          <w:sz w:val="32"/>
          <w:szCs w:val="32"/>
          <w:rtl/>
        </w:rPr>
        <w:t xml:space="preserve">هذا واذ نسجل التطور الرهيب الذي تعرفه هذه الظاهرة </w:t>
      </w:r>
      <w:r w:rsidRPr="00202DF8">
        <w:rPr>
          <w:rFonts w:cs="Arial" w:hint="cs"/>
          <w:sz w:val="32"/>
          <w:szCs w:val="32"/>
          <w:rtl/>
        </w:rPr>
        <w:t>الاجتماعية</w:t>
      </w:r>
      <w:r w:rsidRPr="00202DF8">
        <w:rPr>
          <w:rFonts w:cs="Arial"/>
          <w:sz w:val="32"/>
          <w:szCs w:val="32"/>
          <w:rtl/>
        </w:rPr>
        <w:t xml:space="preserve"> الخطيرة بمختلف أنواعها ومظاهرها،</w:t>
      </w:r>
    </w:p>
    <w:p w:rsidR="00202DF8" w:rsidRPr="00202DF8" w:rsidRDefault="00202DF8" w:rsidP="00202DF8">
      <w:pPr>
        <w:jc w:val="right"/>
        <w:rPr>
          <w:rFonts w:cs="Arial"/>
          <w:sz w:val="32"/>
          <w:szCs w:val="32"/>
        </w:rPr>
      </w:pPr>
      <w:r w:rsidRPr="00202DF8">
        <w:rPr>
          <w:rFonts w:cs="Arial"/>
          <w:sz w:val="32"/>
          <w:szCs w:val="32"/>
          <w:rtl/>
        </w:rPr>
        <w:t xml:space="preserve">حيث صرنا اليوم نتحدث عن </w:t>
      </w:r>
      <w:r w:rsidRPr="00202DF8">
        <w:rPr>
          <w:rFonts w:cs="Arial" w:hint="cs"/>
          <w:sz w:val="32"/>
          <w:szCs w:val="32"/>
          <w:rtl/>
        </w:rPr>
        <w:t>المخدرات</w:t>
      </w:r>
      <w:r w:rsidRPr="00202DF8">
        <w:rPr>
          <w:rFonts w:cs="Arial"/>
          <w:sz w:val="32"/>
          <w:szCs w:val="32"/>
          <w:rtl/>
        </w:rPr>
        <w:t xml:space="preserve"> </w:t>
      </w:r>
      <w:r w:rsidRPr="00202DF8">
        <w:rPr>
          <w:rFonts w:cs="Arial" w:hint="cs"/>
          <w:sz w:val="32"/>
          <w:szCs w:val="32"/>
          <w:rtl/>
        </w:rPr>
        <w:t>الإلكترونية</w:t>
      </w:r>
      <w:r w:rsidRPr="00202DF8">
        <w:rPr>
          <w:rFonts w:cs="Arial"/>
          <w:sz w:val="32"/>
          <w:szCs w:val="32"/>
          <w:rtl/>
        </w:rPr>
        <w:t xml:space="preserve"> أو الرقمية وغيرها من </w:t>
      </w:r>
      <w:r w:rsidRPr="00202DF8">
        <w:rPr>
          <w:rFonts w:cs="Arial" w:hint="cs"/>
          <w:sz w:val="32"/>
          <w:szCs w:val="32"/>
          <w:rtl/>
        </w:rPr>
        <w:t>الأنواع</w:t>
      </w:r>
      <w:r w:rsidRPr="00202DF8">
        <w:rPr>
          <w:rFonts w:cs="Arial"/>
          <w:sz w:val="32"/>
          <w:szCs w:val="32"/>
          <w:rtl/>
        </w:rPr>
        <w:t xml:space="preserve"> </w:t>
      </w:r>
      <w:r w:rsidRPr="00202DF8">
        <w:rPr>
          <w:rFonts w:cs="Arial" w:hint="cs"/>
          <w:sz w:val="32"/>
          <w:szCs w:val="32"/>
          <w:rtl/>
        </w:rPr>
        <w:t>الأخرى</w:t>
      </w:r>
      <w:r w:rsidRPr="00202DF8">
        <w:rPr>
          <w:rFonts w:cs="Arial"/>
          <w:sz w:val="32"/>
          <w:szCs w:val="32"/>
          <w:rtl/>
        </w:rPr>
        <w:t xml:space="preserve"> التي أصبحت</w:t>
      </w:r>
    </w:p>
    <w:p w:rsidR="00202DF8" w:rsidRPr="00202DF8" w:rsidRDefault="00202DF8" w:rsidP="00202DF8">
      <w:pPr>
        <w:jc w:val="right"/>
        <w:rPr>
          <w:rFonts w:cs="Arial"/>
          <w:sz w:val="32"/>
          <w:szCs w:val="32"/>
        </w:rPr>
      </w:pPr>
      <w:r w:rsidRPr="00202DF8">
        <w:rPr>
          <w:rFonts w:cs="Arial"/>
          <w:sz w:val="32"/>
          <w:szCs w:val="32"/>
          <w:rtl/>
        </w:rPr>
        <w:t xml:space="preserve">تشكل خطرا حقيقيا على المجتمع بصفة عامة وعلى شبابنا بصفة خاصة. هذا النوع </w:t>
      </w:r>
      <w:r w:rsidRPr="00202DF8">
        <w:rPr>
          <w:rFonts w:cs="Arial" w:hint="cs"/>
          <w:sz w:val="32"/>
          <w:szCs w:val="32"/>
          <w:rtl/>
        </w:rPr>
        <w:t>الأخير</w:t>
      </w:r>
      <w:r w:rsidRPr="00202DF8">
        <w:rPr>
          <w:rFonts w:cs="Arial"/>
          <w:sz w:val="32"/>
          <w:szCs w:val="32"/>
          <w:rtl/>
        </w:rPr>
        <w:t xml:space="preserve"> _ المخدرات</w:t>
      </w:r>
    </w:p>
    <w:p w:rsidR="00202DF8" w:rsidRPr="00202DF8" w:rsidRDefault="00202DF8" w:rsidP="00202DF8">
      <w:pPr>
        <w:jc w:val="right"/>
        <w:rPr>
          <w:rFonts w:cs="Arial"/>
          <w:sz w:val="32"/>
          <w:szCs w:val="32"/>
        </w:rPr>
      </w:pPr>
      <w:r w:rsidRPr="00202DF8">
        <w:rPr>
          <w:rFonts w:cs="Arial"/>
          <w:sz w:val="32"/>
          <w:szCs w:val="32"/>
          <w:rtl/>
        </w:rPr>
        <w:t xml:space="preserve">الرقمية _ والذي ما ازل غير معروف ويتميز بخصائص تختلف عن </w:t>
      </w:r>
      <w:r w:rsidRPr="00202DF8">
        <w:rPr>
          <w:rFonts w:cs="Arial" w:hint="cs"/>
          <w:sz w:val="32"/>
          <w:szCs w:val="32"/>
          <w:rtl/>
        </w:rPr>
        <w:t>الأنواع</w:t>
      </w:r>
      <w:r w:rsidRPr="00202DF8">
        <w:rPr>
          <w:rFonts w:cs="Arial"/>
          <w:sz w:val="32"/>
          <w:szCs w:val="32"/>
          <w:rtl/>
        </w:rPr>
        <w:t xml:space="preserve"> </w:t>
      </w:r>
      <w:r w:rsidRPr="00202DF8">
        <w:rPr>
          <w:rFonts w:cs="Arial" w:hint="cs"/>
          <w:sz w:val="32"/>
          <w:szCs w:val="32"/>
          <w:rtl/>
        </w:rPr>
        <w:t>الأخرى</w:t>
      </w:r>
      <w:r w:rsidRPr="00202DF8">
        <w:rPr>
          <w:rFonts w:cs="Arial"/>
          <w:sz w:val="32"/>
          <w:szCs w:val="32"/>
          <w:rtl/>
        </w:rPr>
        <w:t xml:space="preserve"> للمخد</w:t>
      </w:r>
      <w:r>
        <w:rPr>
          <w:rFonts w:cs="Arial" w:hint="cs"/>
          <w:sz w:val="32"/>
          <w:szCs w:val="32"/>
          <w:rtl/>
        </w:rPr>
        <w:t>رات</w:t>
      </w:r>
      <w:r w:rsidRPr="00202DF8">
        <w:rPr>
          <w:rFonts w:cs="Arial"/>
          <w:sz w:val="32"/>
          <w:szCs w:val="32"/>
          <w:rtl/>
        </w:rPr>
        <w:t xml:space="preserve"> ، نظ</w:t>
      </w:r>
      <w:r>
        <w:rPr>
          <w:rFonts w:cs="Arial" w:hint="cs"/>
          <w:sz w:val="32"/>
          <w:szCs w:val="32"/>
          <w:rtl/>
        </w:rPr>
        <w:t>را</w:t>
      </w:r>
      <w:r w:rsidRPr="00202DF8">
        <w:rPr>
          <w:rFonts w:cs="Arial"/>
          <w:sz w:val="32"/>
          <w:szCs w:val="32"/>
          <w:rtl/>
        </w:rPr>
        <w:t xml:space="preserve"> </w:t>
      </w:r>
      <w:r w:rsidRPr="00202DF8">
        <w:rPr>
          <w:rFonts w:cs="Arial" w:hint="cs"/>
          <w:sz w:val="32"/>
          <w:szCs w:val="32"/>
          <w:rtl/>
        </w:rPr>
        <w:t>الارتباط</w:t>
      </w:r>
      <w:r w:rsidRPr="00202DF8">
        <w:rPr>
          <w:rFonts w:cs="Arial"/>
          <w:sz w:val="32"/>
          <w:szCs w:val="32"/>
          <w:rtl/>
        </w:rPr>
        <w:t xml:space="preserve"> بالفضاء الرقمي والتكنولوجي.</w:t>
      </w:r>
    </w:p>
    <w:p w:rsidR="00886153" w:rsidRPr="00886153" w:rsidRDefault="00886153" w:rsidP="00886153">
      <w:pPr>
        <w:jc w:val="right"/>
        <w:rPr>
          <w:sz w:val="32"/>
          <w:szCs w:val="32"/>
        </w:rPr>
      </w:pPr>
      <w:r w:rsidRPr="00886153">
        <w:rPr>
          <w:rFonts w:cs="Arial"/>
          <w:sz w:val="32"/>
          <w:szCs w:val="32"/>
          <w:rtl/>
        </w:rPr>
        <w:t>دخل نوع جديد من المخدرات العالم العربي في الأعوام القليلة الماضية، وأدى إلى استنفار الجهات المعنية، حكومية كانت أم مدنية؛ وذلك لدرء خطره عن الشباب والمراهقين خصوصاً</w:t>
      </w:r>
      <w:r w:rsidRPr="00886153">
        <w:rPr>
          <w:sz w:val="32"/>
          <w:szCs w:val="32"/>
        </w:rPr>
        <w:t>.</w:t>
      </w:r>
    </w:p>
    <w:p w:rsidR="00886153" w:rsidRPr="00886153" w:rsidRDefault="00886153" w:rsidP="00886153">
      <w:pPr>
        <w:jc w:val="right"/>
        <w:rPr>
          <w:sz w:val="32"/>
          <w:szCs w:val="32"/>
        </w:rPr>
      </w:pPr>
      <w:r w:rsidRPr="00886153">
        <w:rPr>
          <w:rFonts w:cs="Arial"/>
          <w:sz w:val="32"/>
          <w:szCs w:val="32"/>
          <w:rtl/>
        </w:rPr>
        <w:t>وتقوم المخدرات الرقمية أو</w:t>
      </w:r>
      <w:r w:rsidRPr="00886153">
        <w:rPr>
          <w:sz w:val="32"/>
          <w:szCs w:val="32"/>
        </w:rPr>
        <w:t xml:space="preserve"> Digital Drugs </w:t>
      </w:r>
      <w:r w:rsidRPr="00886153">
        <w:rPr>
          <w:rFonts w:cs="Arial"/>
          <w:sz w:val="32"/>
          <w:szCs w:val="32"/>
          <w:rtl/>
        </w:rPr>
        <w:t>التي تنساب من الأذنين على شكل نغمات، لتصل إلى الدماغ وتؤثر على ذبذباته الطبيعية، وتُدخل متعاطيه إلى عالم آخر من الاسترخاء</w:t>
      </w:r>
      <w:r w:rsidRPr="00886153">
        <w:rPr>
          <w:sz w:val="32"/>
          <w:szCs w:val="32"/>
        </w:rPr>
        <w:t>.</w:t>
      </w:r>
    </w:p>
    <w:p w:rsidR="00886153" w:rsidRPr="00886153" w:rsidRDefault="00886153" w:rsidP="00886153">
      <w:pPr>
        <w:jc w:val="right"/>
        <w:rPr>
          <w:sz w:val="32"/>
          <w:szCs w:val="32"/>
        </w:rPr>
      </w:pPr>
      <w:r w:rsidRPr="00886153">
        <w:rPr>
          <w:rFonts w:cs="Arial"/>
          <w:sz w:val="32"/>
          <w:szCs w:val="32"/>
          <w:rtl/>
        </w:rPr>
        <w:t>وتتم تجارة هذا النوع من المخدرات عبر الإنترنت، وتأخذ منتجاته شكل ملفات صوتية</w:t>
      </w:r>
      <w:r w:rsidRPr="00886153">
        <w:rPr>
          <w:sz w:val="32"/>
          <w:szCs w:val="32"/>
        </w:rPr>
        <w:t xml:space="preserve"> (mp3) </w:t>
      </w:r>
      <w:r w:rsidRPr="00886153">
        <w:rPr>
          <w:rFonts w:cs="Arial"/>
          <w:sz w:val="32"/>
          <w:szCs w:val="32"/>
          <w:rtl/>
        </w:rPr>
        <w:t>تحمل أولاً بشكل مجاني كعينة تجريبية، غالباً ما تحقق غرضها وتوقع المستمع إليها ضحية الإدمان</w:t>
      </w:r>
      <w:r w:rsidRPr="00886153">
        <w:rPr>
          <w:sz w:val="32"/>
          <w:szCs w:val="32"/>
        </w:rPr>
        <w:t>.</w:t>
      </w:r>
    </w:p>
    <w:p w:rsidR="00886153" w:rsidRPr="00886153" w:rsidRDefault="00886153" w:rsidP="00886153">
      <w:pPr>
        <w:jc w:val="right"/>
        <w:rPr>
          <w:sz w:val="32"/>
          <w:szCs w:val="32"/>
        </w:rPr>
      </w:pPr>
      <w:r w:rsidRPr="00886153">
        <w:rPr>
          <w:rFonts w:cs="Arial"/>
          <w:sz w:val="32"/>
          <w:szCs w:val="32"/>
          <w:rtl/>
        </w:rPr>
        <w:t>كذلك يوجد للمخدرات الرقمية قواعدها الخاصة، إذ ينصح بشراء كتاب توجيهات وهو عبارة عن 40 صفحة فيه جميع المعلومات عن هذا المخدر وطريقة تعاطيه، فبإمكان أي جرعة زائدة أن تفتك بدماغ المستمع</w:t>
      </w:r>
      <w:r w:rsidRPr="00886153">
        <w:rPr>
          <w:sz w:val="32"/>
          <w:szCs w:val="32"/>
        </w:rPr>
        <w:t>.</w:t>
      </w:r>
    </w:p>
    <w:p w:rsidR="00886153" w:rsidRPr="00886153" w:rsidRDefault="00886153" w:rsidP="00886153">
      <w:pPr>
        <w:jc w:val="right"/>
        <w:rPr>
          <w:sz w:val="32"/>
          <w:szCs w:val="32"/>
        </w:rPr>
      </w:pPr>
      <w:r w:rsidRPr="00886153">
        <w:rPr>
          <w:rFonts w:cs="Arial"/>
          <w:sz w:val="32"/>
          <w:szCs w:val="32"/>
          <w:rtl/>
        </w:rPr>
        <w:lastRenderedPageBreak/>
        <w:t>كما يجب على المتعاطي أن يجلس في غرفة خافتة الإضاءة، ويطفئ جميع الأدوات الكهربائية التي يمكن أن تسبب تشويشاً أو إزعاجاً، كما أن عليه أن يرتدي ثياباً فضفاضة ويضع سماعات، ويكون بحالة استرخاء شديد، ثم يغمض عينيه ويشغل الملف الصوتي</w:t>
      </w:r>
      <w:r w:rsidRPr="00886153">
        <w:rPr>
          <w:sz w:val="32"/>
          <w:szCs w:val="32"/>
        </w:rPr>
        <w:t>.</w:t>
      </w:r>
    </w:p>
    <w:p w:rsidR="00886153" w:rsidRPr="00886153" w:rsidRDefault="00886153" w:rsidP="00886153">
      <w:pPr>
        <w:jc w:val="right"/>
        <w:rPr>
          <w:sz w:val="32"/>
          <w:szCs w:val="32"/>
        </w:rPr>
      </w:pPr>
      <w:r w:rsidRPr="00886153">
        <w:rPr>
          <w:rFonts w:cs="Arial"/>
          <w:sz w:val="32"/>
          <w:szCs w:val="32"/>
          <w:rtl/>
        </w:rPr>
        <w:t>تعمل المخدرات الرقمية على تزويد السماعات بأصوات تشبه الذبذبات والأصوات المشوشة، وتكون قوة الصوت أقل من 1000 إلى 1500 هيرتز كي تُسمع منها الدقات</w:t>
      </w:r>
      <w:r w:rsidRPr="00886153">
        <w:rPr>
          <w:sz w:val="32"/>
          <w:szCs w:val="32"/>
        </w:rPr>
        <w:t>.</w:t>
      </w:r>
    </w:p>
    <w:p w:rsidR="00886153" w:rsidRPr="00886153" w:rsidRDefault="00886153" w:rsidP="00886153">
      <w:pPr>
        <w:jc w:val="right"/>
        <w:rPr>
          <w:sz w:val="32"/>
          <w:szCs w:val="32"/>
        </w:rPr>
      </w:pPr>
      <w:r w:rsidRPr="00886153">
        <w:rPr>
          <w:rFonts w:cs="Arial"/>
          <w:sz w:val="32"/>
          <w:szCs w:val="32"/>
          <w:rtl/>
        </w:rPr>
        <w:t>أما الجانب المخدر من هذه النغمات فيكون عبر تزويد طرفي السماعة بدرجتين مختلفتين من الترددات الصوتية، ويكون الفارق ضئيلاً يقدّر بـ30 هيرتز، لذلك يشدد القيمون على أن تكون السماعات ذات جودة عالية ومن نوع "</w:t>
      </w:r>
      <w:proofErr w:type="spellStart"/>
      <w:r w:rsidRPr="00886153">
        <w:rPr>
          <w:rFonts w:cs="Arial"/>
          <w:sz w:val="32"/>
          <w:szCs w:val="32"/>
          <w:rtl/>
        </w:rPr>
        <w:t>ستاريو</w:t>
      </w:r>
      <w:proofErr w:type="spellEnd"/>
      <w:r w:rsidRPr="00886153">
        <w:rPr>
          <w:rFonts w:cs="Arial"/>
          <w:sz w:val="32"/>
          <w:szCs w:val="32"/>
          <w:rtl/>
        </w:rPr>
        <w:t>" كي تحقق أعلى درجات الدقة والتركيز. إن الفارق بين طرفي السماعة هو الذي يحدد حجم الجرعة، فكل ما زاد الفارق زاد "</w:t>
      </w:r>
      <w:proofErr w:type="spellStart"/>
      <w:r w:rsidRPr="00886153">
        <w:rPr>
          <w:rFonts w:cs="Arial"/>
          <w:sz w:val="32"/>
          <w:szCs w:val="32"/>
          <w:rtl/>
        </w:rPr>
        <w:t>الدوز</w:t>
      </w:r>
      <w:proofErr w:type="spellEnd"/>
      <w:r w:rsidRPr="00886153">
        <w:rPr>
          <w:sz w:val="32"/>
          <w:szCs w:val="32"/>
        </w:rPr>
        <w:t>".</w:t>
      </w:r>
    </w:p>
    <w:p w:rsidR="00886153" w:rsidRPr="00886153" w:rsidRDefault="00886153" w:rsidP="00886153">
      <w:pPr>
        <w:jc w:val="right"/>
        <w:rPr>
          <w:sz w:val="32"/>
          <w:szCs w:val="32"/>
        </w:rPr>
      </w:pPr>
      <w:r w:rsidRPr="00886153">
        <w:rPr>
          <w:rFonts w:cs="Arial"/>
          <w:sz w:val="32"/>
          <w:szCs w:val="32"/>
          <w:rtl/>
        </w:rPr>
        <w:t xml:space="preserve">وتتعدد أنواع المخدرات الرقمية واستعمالاتها مثل المخدرات التقليدية، وهي تحمل أسماء تلك المخدرات كل بحسب مفعولها، </w:t>
      </w:r>
      <w:proofErr w:type="spellStart"/>
      <w:r w:rsidRPr="00886153">
        <w:rPr>
          <w:rFonts w:cs="Arial"/>
          <w:sz w:val="32"/>
          <w:szCs w:val="32"/>
          <w:rtl/>
        </w:rPr>
        <w:t>كالماريوانا</w:t>
      </w:r>
      <w:proofErr w:type="spellEnd"/>
      <w:r w:rsidRPr="00886153">
        <w:rPr>
          <w:rFonts w:cs="Arial"/>
          <w:sz w:val="32"/>
          <w:szCs w:val="32"/>
          <w:rtl/>
        </w:rPr>
        <w:t xml:space="preserve"> والكوكايين وغيرها، إلا أن المخدرات الرقمية تقدمت على سابقتها بالاستخدامات، فبالإضافة إلى هذه الأنواع، نجد من بين استخدامات المخدرات الرقمية إنقاص الوزن، ومسميات أخرى كـ"أبواب الجحيم" و"المتعة في السماء</w:t>
      </w:r>
      <w:r w:rsidRPr="00886153">
        <w:rPr>
          <w:sz w:val="32"/>
          <w:szCs w:val="32"/>
        </w:rPr>
        <w:t>".</w:t>
      </w:r>
    </w:p>
    <w:p w:rsidR="00886153" w:rsidRPr="00886153" w:rsidRDefault="00886153" w:rsidP="00886153">
      <w:pPr>
        <w:jc w:val="right"/>
        <w:rPr>
          <w:sz w:val="32"/>
          <w:szCs w:val="32"/>
        </w:rPr>
      </w:pPr>
      <w:r w:rsidRPr="00886153">
        <w:rPr>
          <w:rFonts w:cs="Arial"/>
          <w:sz w:val="32"/>
          <w:szCs w:val="32"/>
          <w:rtl/>
        </w:rPr>
        <w:t>من جهتها، تعتمد المواقع التسويقية لهذه المخدرات لجذب وإقناع الشباب ببعض الحجج الصحيحة، ككون هذه المخدرات لا تحتوي على مواد كيميائية قد توثر فيسيولوجياً على الجسم، وأنها تؤثر إيجاباً على الجسم، حيث تشعر متعاطيها بالاسترخاء أو بالحركة المفرطة والنشاط</w:t>
      </w:r>
      <w:r w:rsidRPr="00886153">
        <w:rPr>
          <w:sz w:val="32"/>
          <w:szCs w:val="32"/>
        </w:rPr>
        <w:t>.</w:t>
      </w:r>
    </w:p>
    <w:p w:rsidR="00886153" w:rsidRPr="00886153" w:rsidRDefault="00886153" w:rsidP="00886153">
      <w:pPr>
        <w:jc w:val="right"/>
        <w:rPr>
          <w:sz w:val="32"/>
          <w:szCs w:val="32"/>
        </w:rPr>
      </w:pPr>
      <w:r w:rsidRPr="00886153">
        <w:rPr>
          <w:rFonts w:cs="Arial"/>
          <w:sz w:val="32"/>
          <w:szCs w:val="32"/>
          <w:rtl/>
        </w:rPr>
        <w:t>وتنشر هذه المواقع خبرات أشخاص تعاطوا المخدرات الإلكترونية، فيكتبون عن تجربتهم الناجحة لها وعدم تأثرهم سلباً بها، وتعرض "منتجاتها" بأسعار تنافسية تشجيعية على عكس المخدرات التقليدية، ما يجعلها بمتناول الجميع</w:t>
      </w:r>
      <w:r w:rsidRPr="00886153">
        <w:rPr>
          <w:sz w:val="32"/>
          <w:szCs w:val="32"/>
        </w:rPr>
        <w:t>.</w:t>
      </w:r>
    </w:p>
    <w:p w:rsidR="00886153" w:rsidRPr="00886153" w:rsidRDefault="00886153" w:rsidP="00886153">
      <w:pPr>
        <w:jc w:val="right"/>
        <w:rPr>
          <w:sz w:val="32"/>
          <w:szCs w:val="32"/>
        </w:rPr>
      </w:pPr>
      <w:r w:rsidRPr="00886153">
        <w:rPr>
          <w:rFonts w:cs="Arial"/>
          <w:sz w:val="32"/>
          <w:szCs w:val="32"/>
          <w:rtl/>
        </w:rPr>
        <w:t>في هذا السياق، يؤكد رئيس جمعية "جاد" للإقلاع عن المخدرات في لبنان، جوزف حواط، على ما تورده هذه المواقع عن خلو المخدرات الرقمية من المواد الكيميائية، إنما يحذر من المضار النفسية التي سيخلفها حتماً هذا النوع من المخدرات على متعاطيه</w:t>
      </w:r>
      <w:r w:rsidRPr="00886153">
        <w:rPr>
          <w:sz w:val="32"/>
          <w:szCs w:val="32"/>
        </w:rPr>
        <w:t>.</w:t>
      </w:r>
    </w:p>
    <w:p w:rsidR="00886153" w:rsidRPr="00886153" w:rsidRDefault="00886153" w:rsidP="00886153">
      <w:pPr>
        <w:jc w:val="right"/>
        <w:rPr>
          <w:sz w:val="32"/>
          <w:szCs w:val="32"/>
        </w:rPr>
      </w:pPr>
      <w:r w:rsidRPr="00886153">
        <w:rPr>
          <w:rFonts w:cs="Arial"/>
          <w:sz w:val="32"/>
          <w:szCs w:val="32"/>
          <w:rtl/>
        </w:rPr>
        <w:t xml:space="preserve">وقال حواط، في حديث </w:t>
      </w:r>
      <w:proofErr w:type="spellStart"/>
      <w:r w:rsidRPr="00886153">
        <w:rPr>
          <w:rFonts w:cs="Arial"/>
          <w:sz w:val="32"/>
          <w:szCs w:val="32"/>
          <w:rtl/>
        </w:rPr>
        <w:t>لـ"العربية.نت</w:t>
      </w:r>
      <w:proofErr w:type="spellEnd"/>
      <w:r w:rsidRPr="00886153">
        <w:rPr>
          <w:rFonts w:cs="Arial"/>
          <w:sz w:val="32"/>
          <w:szCs w:val="32"/>
          <w:rtl/>
        </w:rPr>
        <w:t xml:space="preserve">"، إنه واجه، العام الماضي أول حالتي إدمان على المخدرات الرقمية في الجمعية، حيث لجأ ذوو مراهقَين إلى "جاد" بحالة هلع من تصرفات ابنيهما اللذين باتا فجأة يفضلان الانعزال في غرفتيهما لساعات طويلة أمام شاشة الحاسوب، </w:t>
      </w:r>
      <w:r w:rsidRPr="00886153">
        <w:rPr>
          <w:rFonts w:cs="Arial"/>
          <w:sz w:val="32"/>
          <w:szCs w:val="32"/>
          <w:rtl/>
        </w:rPr>
        <w:lastRenderedPageBreak/>
        <w:t>ويسمعان موسيقى غريبة، يبدأ جسديهما بعدها بالرجفة. كان يعي الأهل أن لا مؤشرات لتعاطي ولديهما المخدرات، نظراً لمراقبة مدخولهما ودائرة الأصدقاء</w:t>
      </w:r>
      <w:r w:rsidRPr="00886153">
        <w:rPr>
          <w:sz w:val="32"/>
          <w:szCs w:val="32"/>
        </w:rPr>
        <w:t>.</w:t>
      </w:r>
    </w:p>
    <w:p w:rsidR="00886153" w:rsidRPr="00886153" w:rsidRDefault="00886153" w:rsidP="00886153">
      <w:pPr>
        <w:jc w:val="right"/>
        <w:rPr>
          <w:sz w:val="32"/>
          <w:szCs w:val="32"/>
        </w:rPr>
      </w:pPr>
      <w:r w:rsidRPr="00886153">
        <w:rPr>
          <w:rFonts w:cs="Arial"/>
          <w:sz w:val="32"/>
          <w:szCs w:val="32"/>
          <w:rtl/>
        </w:rPr>
        <w:t>وأوضح حواط للأهل حالة ولديهما وإدمانهما على نوع إلكتروني من المخدرات، وقد استدعى خروجهما من هذا الإدمان فترة من المتابعة والعلاج النفسي</w:t>
      </w:r>
      <w:r w:rsidRPr="00886153">
        <w:rPr>
          <w:sz w:val="32"/>
          <w:szCs w:val="32"/>
        </w:rPr>
        <w:t>.</w:t>
      </w:r>
    </w:p>
    <w:p w:rsidR="00886153" w:rsidRPr="00886153" w:rsidRDefault="00886153" w:rsidP="00886153">
      <w:pPr>
        <w:jc w:val="right"/>
        <w:rPr>
          <w:sz w:val="32"/>
          <w:szCs w:val="32"/>
        </w:rPr>
      </w:pPr>
      <w:r w:rsidRPr="00886153">
        <w:rPr>
          <w:rFonts w:cs="Arial"/>
          <w:sz w:val="32"/>
          <w:szCs w:val="32"/>
          <w:rtl/>
        </w:rPr>
        <w:t>من ناحيته، أجرى نائب مدير إدارة أكاديمية العلوم الشرطية في الشارقة، المقدم الدكتور سرحان حسن المعيني، دراسة عام 2012 حذر فيها من دخول المخدرات الرقمية إلى المجتمع الإماراتي، مضيفاً أن هناك مجموعة من الشباب يستخدمون تلك الموسيقى في العلاج النفسي، من دون استشارة طبيب متخصص، ما يؤدي إلى إدمان الشباب عليها</w:t>
      </w:r>
      <w:r w:rsidRPr="00886153">
        <w:rPr>
          <w:sz w:val="32"/>
          <w:szCs w:val="32"/>
        </w:rPr>
        <w:t>.</w:t>
      </w:r>
    </w:p>
    <w:p w:rsidR="00886153" w:rsidRPr="00886153" w:rsidRDefault="00886153" w:rsidP="00202DF8">
      <w:pPr>
        <w:jc w:val="right"/>
        <w:rPr>
          <w:sz w:val="32"/>
          <w:szCs w:val="32"/>
        </w:rPr>
      </w:pPr>
      <w:r w:rsidRPr="00886153">
        <w:rPr>
          <w:rFonts w:cs="Arial"/>
          <w:sz w:val="32"/>
          <w:szCs w:val="32"/>
          <w:rtl/>
        </w:rPr>
        <w:t>وخلصت دراسة المعيني إلى أن تأثير المخدرات الرقمية قد يعادل التأثير الذي تحدثه المخدرات التقليدية على عمل الدماغ والتفاعلات الكيميائية والعصبية والحالة النفسية للمتعاطي</w:t>
      </w:r>
    </w:p>
    <w:p w:rsidR="00886153" w:rsidRPr="00886153" w:rsidRDefault="00886153" w:rsidP="00202DF8">
      <w:pPr>
        <w:jc w:val="right"/>
        <w:rPr>
          <w:sz w:val="32"/>
          <w:szCs w:val="32"/>
        </w:rPr>
      </w:pPr>
      <w:r w:rsidRPr="00886153">
        <w:rPr>
          <w:rFonts w:cs="Arial"/>
          <w:sz w:val="32"/>
          <w:szCs w:val="32"/>
          <w:rtl/>
        </w:rPr>
        <w:t>ويشجع خلو هذا النوع من المخدرات، من أي مواد كيميائية، المدمنين الجدد على تعاطيها ظنا منهم (وكما يروج الموقع) أن لا تأثيرات سلبية لها</w:t>
      </w:r>
      <w:r w:rsidR="00202DF8">
        <w:rPr>
          <w:rFonts w:cs="Arial" w:hint="cs"/>
          <w:sz w:val="32"/>
          <w:szCs w:val="32"/>
          <w:rtl/>
        </w:rPr>
        <w:t>.</w:t>
      </w:r>
    </w:p>
    <w:p w:rsidR="00886153" w:rsidRDefault="00886153" w:rsidP="00886153">
      <w:pPr>
        <w:jc w:val="right"/>
        <w:rPr>
          <w:rFonts w:cs="Arial"/>
          <w:sz w:val="32"/>
          <w:szCs w:val="32"/>
          <w:rtl/>
        </w:rPr>
      </w:pPr>
      <w:r w:rsidRPr="00886153">
        <w:rPr>
          <w:rFonts w:cs="Arial"/>
          <w:sz w:val="32"/>
          <w:szCs w:val="32"/>
          <w:rtl/>
        </w:rPr>
        <w:t>وتزيد خطورة المخدرات التقليدية عن خطورة تلك "الرقمية"، إلا أن المدمن التقليدي لن يستطيع الاستعاضة بها عن المخدرات وذلك لحاجة جسده الفيسيولوجية للمواد المخدرة، ما يعني أنها لا تشكل حلاً، بل خطرا إضافيا يتنامى معه عدد المدمنين في المجتمعات</w:t>
      </w:r>
      <w:r w:rsidR="00202DF8">
        <w:rPr>
          <w:rFonts w:cs="Arial" w:hint="cs"/>
          <w:sz w:val="32"/>
          <w:szCs w:val="32"/>
          <w:rtl/>
        </w:rPr>
        <w:t>.</w:t>
      </w:r>
    </w:p>
    <w:sectPr w:rsidR="008861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3"/>
    <w:rsid w:val="00202DF8"/>
    <w:rsid w:val="00355D4A"/>
    <w:rsid w:val="00886153"/>
    <w:rsid w:val="00F00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8DA2C2-87FA-4BFB-B41A-8C66F1E3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3</Pages>
  <Words>684</Words>
  <Characters>3904</Characters>
  <Application>Microsoft Office Word</Application>
  <DocSecurity>0</DocSecurity>
  <Lines>32</Lines>
  <Paragraphs>9</Paragraphs>
  <ScaleCrop>false</ScaleCrop>
  <Company>SACC</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2022-03-12T00:34:00Z</dcterms:created>
  <dcterms:modified xsi:type="dcterms:W3CDTF">2022-03-13T11:50:00Z</dcterms:modified>
</cp:coreProperties>
</file>