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D8" w:rsidRPr="004C6118" w:rsidRDefault="004C6118" w:rsidP="004C6118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4C6118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المخدرات الرقمية من منظور فقهي</w:t>
      </w:r>
    </w:p>
    <w:p w:rsidR="004C6118" w:rsidRDefault="004C6118" w:rsidP="004C6118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أ.د. ساجدة طه محمود </w:t>
      </w:r>
    </w:p>
    <w:p w:rsidR="004C6118" w:rsidRPr="004C6118" w:rsidRDefault="004C6118" w:rsidP="004C6118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قسم علوم القرآن- كلية التربية للبنات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</w:t>
      </w:r>
    </w:p>
    <w:p w:rsidR="00A14FD8" w:rsidRDefault="00A14FD8" w:rsidP="009F268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C6118" w:rsidRDefault="004C6118" w:rsidP="009F268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الله، والحمد لله، والصلاة والسلام على رسول الله، وعلى آله وصحبه ومن والاه... أما بعد</w:t>
      </w:r>
    </w:p>
    <w:p w:rsidR="00BD750D" w:rsidRDefault="004C6118" w:rsidP="009F2684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قبل الولوج في بيان التكييف الفقهي الخاص بالمخدرات الرقمية، لابد أولا من بيان ماهية هذه التقنية المعاصرة وتاريخ نشوئها</w:t>
      </w:r>
      <w:r w:rsidR="00BD750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A14FD8" w:rsidRDefault="00BD750D" w:rsidP="00B4462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C71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4C7144" w:rsidRPr="004C71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 المخدرات الرقمية: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تعددت تعريفات العلماء من ذوي الاختصاص وغيرهم </w:t>
      </w:r>
      <w:r w:rsidR="00B44624">
        <w:rPr>
          <w:rFonts w:ascii="Simplified Arabic" w:hAnsi="Simplified Arabic" w:cs="Simplified Arabic" w:hint="cs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إعطاء تعريف محدد بشأن المخدرات الرقمية، إذ اختلف التعريف بالاختلاف الاختصاص، وما يهمنا من هذه التعريفات هو التصور العام لهذه التقنية دون الولوج في جزئياتها: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 xml:space="preserve">فتعرف المخدرات الرقمية بأنها: </w:t>
      </w:r>
      <w:r w:rsidRPr="009F2684">
        <w:rPr>
          <w:rFonts w:ascii="Simplified Arabic" w:hAnsi="Simplified Arabic" w:cs="Simplified Arabic"/>
          <w:sz w:val="28"/>
          <w:szCs w:val="28"/>
        </w:rPr>
        <w:t>"</w:t>
      </w:r>
      <w:r w:rsidRPr="009F2684">
        <w:rPr>
          <w:rFonts w:ascii="Simplified Arabic" w:hAnsi="Simplified Arabic" w:cs="Simplified Arabic"/>
          <w:sz w:val="28"/>
          <w:szCs w:val="28"/>
          <w:rtl/>
        </w:rPr>
        <w:t xml:space="preserve">عبارة عن خلطات من أصوات أو دقات، أو نغمات أو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ترانيم</w:t>
      </w:r>
      <w:r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موسيقية</w:t>
      </w:r>
      <w:r w:rsidRPr="009F2684">
        <w:rPr>
          <w:rFonts w:ascii="Simplified Arabic" w:hAnsi="Simplified Arabic" w:cs="Simplified Arabic"/>
          <w:sz w:val="28"/>
          <w:szCs w:val="28"/>
          <w:rtl/>
        </w:rPr>
        <w:t xml:space="preserve"> ترسل بذبذبات مختلفة ومتفاوتة في القوة، وذلك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التأثير</w:t>
      </w:r>
      <w:r w:rsidRPr="009F2684">
        <w:rPr>
          <w:rFonts w:ascii="Simplified Arabic" w:hAnsi="Simplified Arabic" w:cs="Simplified Arabic"/>
          <w:sz w:val="28"/>
          <w:szCs w:val="28"/>
          <w:rtl/>
        </w:rPr>
        <w:t xml:space="preserve"> على موجات الدماغ؛ لتحاكي حالات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 xml:space="preserve">مزاجية </w:t>
      </w:r>
      <w:r w:rsidRPr="009F2684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9F2684">
        <w:rPr>
          <w:rFonts w:ascii="Simplified Arabic" w:hAnsi="Simplified Arabic" w:cs="Simplified Arabic"/>
          <w:sz w:val="28"/>
          <w:szCs w:val="28"/>
          <w:rtl/>
        </w:rPr>
        <w:t xml:space="preserve"> مختلفة</w:t>
      </w:r>
      <w:r w:rsidRPr="009F268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9F2684">
        <w:rPr>
          <w:rFonts w:ascii="Simplified Arabic" w:hAnsi="Simplified Arabic" w:cs="Simplified Arabic"/>
          <w:sz w:val="28"/>
          <w:szCs w:val="28"/>
        </w:rPr>
        <w:t xml:space="preserve">" </w:t>
      </w:r>
      <w:r w:rsidR="004C61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2A0937" w:rsidRDefault="00B44624" w:rsidP="004C714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 xml:space="preserve">والسبب الذي دعا العلماء </w:t>
      </w:r>
      <w:proofErr w:type="gramStart"/>
      <w:r w:rsidR="002A0937">
        <w:rPr>
          <w:rFonts w:ascii="Simplified Arabic" w:hAnsi="Simplified Arabic" w:cs="Simplified Arabic" w:hint="cs"/>
          <w:sz w:val="28"/>
          <w:szCs w:val="28"/>
          <w:rtl/>
        </w:rPr>
        <w:t>اطلاق</w:t>
      </w:r>
      <w:proofErr w:type="gramEnd"/>
      <w:r w:rsidR="002A0937">
        <w:rPr>
          <w:rFonts w:ascii="Simplified Arabic" w:hAnsi="Simplified Arabic" w:cs="Simplified Arabic" w:hint="cs"/>
          <w:sz w:val="28"/>
          <w:szCs w:val="28"/>
          <w:rtl/>
        </w:rPr>
        <w:t xml:space="preserve"> لفظة المخدرات لهذه الأصوات كونها 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تشترك مع المخدرات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التقليدية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في حصول حالة الإدمان، الذي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يسبب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الاضطراب النفسي والجسدي معا، عند محاولة الإقلاع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مع اختلافٍ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بينهما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، في أن المخدرات </w:t>
      </w:r>
      <w:r w:rsidR="002A0937">
        <w:rPr>
          <w:rFonts w:ascii="Simplified Arabic" w:hAnsi="Simplified Arabic" w:cs="Simplified Arabic" w:hint="cs"/>
          <w:sz w:val="28"/>
          <w:szCs w:val="28"/>
          <w:rtl/>
        </w:rPr>
        <w:t>التقليدية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تحدث الإدمان العضوي والنفسي معا، بخلاف المخدرات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التي تحدث الإدمان النفسي فقط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، كذلك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كلا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منهما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يحدث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تأثيراً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على العقل،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يتعود عليه ويغير موجاته ومزاجه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حث المخ على فرز مواد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، تحث العقل على فرز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هرمونات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تتسبب في 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="002A0937" w:rsidRPr="009F2684">
        <w:rPr>
          <w:rFonts w:ascii="Simplified Arabic" w:hAnsi="Simplified Arabic" w:cs="Simplified Arabic"/>
          <w:sz w:val="28"/>
          <w:szCs w:val="28"/>
          <w:rtl/>
        </w:rPr>
        <w:t xml:space="preserve"> المزاج</w:t>
      </w:r>
      <w:r>
        <w:rPr>
          <w:rFonts w:ascii="Simplified Arabic" w:hAnsi="Simplified Arabic" w:cs="Simplified Arabic" w:hint="cs"/>
          <w:sz w:val="28"/>
          <w:szCs w:val="28"/>
          <w:rtl/>
        </w:rPr>
        <w:t>، وسيأتي تفصيل ذلك</w:t>
      </w:r>
      <w:r w:rsidR="004C714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86495" w:rsidRDefault="004C7144" w:rsidP="0068649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C71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تاريخ نشأة المخدرات الرقمية: 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اختلف </w:t>
      </w:r>
      <w:r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الخبرة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المخدرات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فمنهم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يقول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إن </w:t>
      </w:r>
      <w:r>
        <w:rPr>
          <w:rFonts w:ascii="Simplified Arabic" w:hAnsi="Simplified Arabic" w:cs="Simplified Arabic" w:hint="cs"/>
          <w:sz w:val="28"/>
          <w:szCs w:val="28"/>
          <w:rtl/>
        </w:rPr>
        <w:t>ظاهرة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المخدرات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الصوتية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أو النقر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الأذنين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ظاهرة علمية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قديمة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يصل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عمرها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إلى أكثر من مائة </w:t>
      </w:r>
      <w:r>
        <w:rPr>
          <w:rFonts w:ascii="Simplified Arabic" w:hAnsi="Simplified Arabic" w:cs="Simplified Arabic" w:hint="cs"/>
          <w:sz w:val="28"/>
          <w:szCs w:val="28"/>
          <w:rtl/>
        </w:rPr>
        <w:t>وخمسين</w:t>
      </w:r>
      <w:r w:rsidR="009F2684" w:rsidRPr="009F2684">
        <w:rPr>
          <w:rFonts w:ascii="Simplified Arabic" w:hAnsi="Simplified Arabic" w:cs="Simplified Arabic"/>
          <w:sz w:val="28"/>
          <w:szCs w:val="28"/>
          <w:rtl/>
        </w:rPr>
        <w:t xml:space="preserve"> عاما، وظلت</w:t>
      </w:r>
      <w:r w:rsidR="00C935CB" w:rsidRPr="00C935CB">
        <w:rPr>
          <w:rtl/>
        </w:rPr>
        <w:t xml:space="preserve"> 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حبیسة الأدراج والمكاتب داخل المراكز الصوتیة والعصبیة، الى أن فكَّر الألمان في الاستفادة منھا في العلاج النفسي </w:t>
      </w:r>
      <w:r w:rsidR="00B446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F2684" w:rsidRPr="004C7144" w:rsidRDefault="00686495" w:rsidP="007129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ومنهم من قال: 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>إن ب</w:t>
      </w:r>
      <w:r>
        <w:rPr>
          <w:rFonts w:ascii="Simplified Arabic" w:hAnsi="Simplified Arabic" w:cs="Simplified Arabic" w:hint="cs"/>
          <w:sz w:val="28"/>
          <w:szCs w:val="28"/>
          <w:rtl/>
        </w:rPr>
        <w:t>دايتها يرجع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إلى عام ١٨٣٩ عندما اكتشف العالم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الفيزيائي 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( الألماني </w:t>
      </w:r>
      <w:r>
        <w:rPr>
          <w:rFonts w:ascii="Simplified Arabic" w:hAnsi="Simplified Arabic" w:cs="Simplified Arabic"/>
          <w:sz w:val="28"/>
          <w:szCs w:val="28"/>
          <w:rtl/>
        </w:rPr>
        <w:t>ھنریش دوف) أن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العلاج النفسي </w:t>
      </w:r>
      <w:r>
        <w:rPr>
          <w:rFonts w:ascii="Simplified Arabic" w:hAnsi="Simplified Arabic" w:cs="Simplified Arabic" w:hint="cs"/>
          <w:sz w:val="28"/>
          <w:szCs w:val="28"/>
          <w:rtl/>
        </w:rPr>
        <w:t>بالموسيقى</w:t>
      </w:r>
      <w:r>
        <w:rPr>
          <w:rFonts w:ascii="Simplified Arabic" w:hAnsi="Simplified Arabic" w:cs="Simplified Arabic"/>
          <w:sz w:val="28"/>
          <w:szCs w:val="28"/>
          <w:rtl/>
        </w:rPr>
        <w:t>، عن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طريق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تسليط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ترددين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مؤلفين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نغمتين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مختلفتين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في درجة الصوت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قليلا 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عن </w:t>
      </w:r>
      <w:r>
        <w:rPr>
          <w:rFonts w:ascii="Simplified Arabic" w:hAnsi="Simplified Arabic" w:cs="Simplified Arabic" w:hint="cs"/>
          <w:sz w:val="28"/>
          <w:szCs w:val="28"/>
          <w:rtl/>
        </w:rPr>
        <w:t>بعضهما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، لكل أذن من أذني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المريض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، أو إرسال صوت واحد على ذبذبتي إرسال </w:t>
      </w:r>
      <w:r>
        <w:rPr>
          <w:rFonts w:ascii="Simplified Arabic" w:hAnsi="Simplified Arabic" w:cs="Simplified Arabic" w:hint="cs"/>
          <w:sz w:val="28"/>
          <w:szCs w:val="28"/>
          <w:rtl/>
        </w:rPr>
        <w:t>مختلفتين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، فإن المستمع </w:t>
      </w:r>
      <w:r>
        <w:rPr>
          <w:rFonts w:ascii="Simplified Arabic" w:hAnsi="Simplified Arabic" w:cs="Simplified Arabic" w:hint="cs"/>
          <w:sz w:val="28"/>
          <w:szCs w:val="28"/>
          <w:rtl/>
        </w:rPr>
        <w:t>سيرك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صوتا ثالثا في أذن المستمع لم </w:t>
      </w:r>
      <w:r>
        <w:rPr>
          <w:rFonts w:ascii="Simplified Arabic" w:hAnsi="Simplified Arabic" w:cs="Simplified Arabic" w:hint="cs"/>
          <w:sz w:val="28"/>
          <w:szCs w:val="28"/>
          <w:rtl/>
        </w:rPr>
        <w:t>يتم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إرسال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، وإن المخ سوف </w:t>
      </w:r>
      <w:r>
        <w:rPr>
          <w:rFonts w:ascii="Simplified Arabic" w:hAnsi="Simplified Arabic" w:cs="Simplified Arabic" w:hint="cs"/>
          <w:sz w:val="28"/>
          <w:szCs w:val="28"/>
          <w:rtl/>
        </w:rPr>
        <w:t>يؤلف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الصوتين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ويوحد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بينهما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في ذلك الصوت الثالث الذي لم </w:t>
      </w:r>
      <w:r>
        <w:rPr>
          <w:rFonts w:ascii="Simplified Arabic" w:hAnsi="Simplified Arabic" w:cs="Simplified Arabic" w:hint="cs"/>
          <w:sz w:val="28"/>
          <w:szCs w:val="28"/>
          <w:rtl/>
        </w:rPr>
        <w:t>يتم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إرسال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>
        <w:rPr>
          <w:rFonts w:ascii="Simplified Arabic" w:hAnsi="Simplified Arabic" w:cs="Simplified Arabic"/>
          <w:sz w:val="28"/>
          <w:szCs w:val="28"/>
          <w:rtl/>
        </w:rPr>
        <w:t>، فأخذ من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الأ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ماني (دوف)، ومن بعده أن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الموسيقى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أثرت على إفرازات المخ جراء تعرض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>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السماع</w:t>
      </w:r>
      <w:r>
        <w:rPr>
          <w:rFonts w:ascii="Simplified Arabic" w:hAnsi="Simplified Arabic" w:cs="Simplified Arabic" w:hint="cs"/>
          <w:sz w:val="28"/>
          <w:szCs w:val="28"/>
          <w:rtl/>
        </w:rPr>
        <w:t>ية</w:t>
      </w:r>
      <w:r>
        <w:rPr>
          <w:rFonts w:ascii="Simplified Arabic" w:hAnsi="Simplified Arabic" w:cs="Simplified Arabic"/>
          <w:sz w:val="28"/>
          <w:szCs w:val="28"/>
          <w:rtl/>
        </w:rPr>
        <w:t>، فقام المخ بدمج الإشارت</w:t>
      </w:r>
      <w:r>
        <w:rPr>
          <w:rFonts w:ascii="Simplified Arabic" w:hAnsi="Simplified Arabic" w:cs="Simplified Arabic" w:hint="cs"/>
          <w:sz w:val="28"/>
          <w:szCs w:val="28"/>
          <w:rtl/>
        </w:rPr>
        <w:t>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إلى إشارة واحدة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عرفت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بعد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بظاهرة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(البنرال بیتش ) تلك المعلومة أرشدت علماء الأعصاب بعد إجراء بعض التجارب إلى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 xml:space="preserve">نتيجة مفادها: 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أن بعض الذبذبات والموجات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الصوتية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علاقة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تأثيرية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عقلية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على موجات الدماغ لدى الإنسا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ن،  بينما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يرى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فريق كبير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ممن كتب في المخدرات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أن تلك المعلومة التي اكتشف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الألماني ( دوف )، واستنتج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علماء الأعصاب تلك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النتيجة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هي ذاتها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التي استغ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المجرمون في انتاج أو تص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ميم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أو تأل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يف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تلك المخدرات </w:t>
      </w:r>
      <w:r w:rsidR="00695DF8">
        <w:rPr>
          <w:rFonts w:ascii="Simplified Arabic" w:hAnsi="Simplified Arabic" w:cs="Simplified Arabic"/>
          <w:sz w:val="28"/>
          <w:szCs w:val="28"/>
          <w:rtl/>
        </w:rPr>
        <w:t>الصو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تية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الرق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مية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في القرن الواحد والعش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رين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وقد استخد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مها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الأطباء النفس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يون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لأول مرة عام ١٩٧٠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من أجل علاج بعض المرضى النفس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يين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>، لا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سيما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الاكت</w:t>
      </w:r>
      <w:r w:rsidR="00695DF8">
        <w:rPr>
          <w:rFonts w:ascii="Simplified Arabic" w:hAnsi="Simplified Arabic" w:cs="Simplified Arabic"/>
          <w:sz w:val="28"/>
          <w:szCs w:val="28"/>
          <w:rtl/>
        </w:rPr>
        <w:t>ئاب الخ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فيف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والقلق، وذلك عند رفض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العلاج الدوائي،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كان 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يتم تعريض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الدماغ إلى ذبذبات كھرومغناطیسیة، تؤدي لفرز مواد منشطة </w:t>
      </w:r>
      <w:r w:rsidR="00695DF8">
        <w:rPr>
          <w:rFonts w:ascii="Simplified Arabic" w:hAnsi="Simplified Arabic" w:cs="Simplified Arabic"/>
          <w:sz w:val="28"/>
          <w:szCs w:val="28"/>
          <w:rtl/>
        </w:rPr>
        <w:t>لتسر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يع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معدلات التعلم وتحس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دورة النوم، وتخف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يف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الألم، وإعطاء إحساس بالراحة والتحسن، والمواد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السابقة المنشطة من شأن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التأث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ير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في الجسم</w:t>
      </w:r>
      <w:r w:rsidR="00C935CB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7129B8">
        <w:rPr>
          <w:rFonts w:ascii="Simplified Arabic" w:hAnsi="Simplified Arabic" w:cs="Simplified Arabic"/>
          <w:sz w:val="28"/>
          <w:szCs w:val="28"/>
          <w:rtl/>
        </w:rPr>
        <w:t>والعقل معا بطر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>يقة</w:t>
      </w:r>
      <w:r w:rsidR="00695DF8">
        <w:rPr>
          <w:rFonts w:ascii="Simplified Arabic" w:hAnsi="Simplified Arabic" w:cs="Simplified Arabic"/>
          <w:sz w:val="28"/>
          <w:szCs w:val="28"/>
          <w:rtl/>
        </w:rPr>
        <w:t xml:space="preserve"> تش</w:t>
      </w:r>
      <w:r w:rsidR="00695DF8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7129B8">
        <w:rPr>
          <w:rFonts w:ascii="Simplified Arabic" w:hAnsi="Simplified Arabic" w:cs="Simplified Arabic"/>
          <w:sz w:val="28"/>
          <w:szCs w:val="28"/>
          <w:rtl/>
        </w:rPr>
        <w:t xml:space="preserve"> تأث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>ير</w:t>
      </w:r>
      <w:r w:rsidR="007129B8">
        <w:rPr>
          <w:rFonts w:ascii="Simplified Arabic" w:hAnsi="Simplified Arabic" w:cs="Simplified Arabic"/>
          <w:sz w:val="28"/>
          <w:szCs w:val="28"/>
          <w:rtl/>
        </w:rPr>
        <w:t xml:space="preserve"> المخدرات 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 xml:space="preserve">لطبيعية، وبينما 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>تبنت بعض المواقع الإل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>كترونية</w:t>
      </w:r>
      <w:r w:rsidR="007129B8">
        <w:rPr>
          <w:rFonts w:ascii="Simplified Arabic" w:hAnsi="Simplified Arabic" w:cs="Simplified Arabic"/>
          <w:sz w:val="28"/>
          <w:szCs w:val="28"/>
          <w:rtl/>
        </w:rPr>
        <w:t xml:space="preserve"> فكرة التر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>ويج</w:t>
      </w:r>
      <w:r w:rsidR="007129B8">
        <w:rPr>
          <w:rFonts w:ascii="Simplified Arabic" w:hAnsi="Simplified Arabic" w:cs="Simplified Arabic"/>
          <w:sz w:val="28"/>
          <w:szCs w:val="28"/>
          <w:rtl/>
        </w:rPr>
        <w:t xml:space="preserve"> لتلك المخدرات الرقم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 xml:space="preserve">ية بأنه 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استخدام 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>التقنية</w:t>
      </w:r>
      <w:r w:rsidR="00C935CB" w:rsidRPr="00C935CB">
        <w:rPr>
          <w:rFonts w:ascii="Simplified Arabic" w:hAnsi="Simplified Arabic" w:cs="Simplified Arabic"/>
          <w:sz w:val="28"/>
          <w:szCs w:val="28"/>
          <w:rtl/>
        </w:rPr>
        <w:t xml:space="preserve"> لعلاج القلق والتوتر </w:t>
      </w:r>
      <w:r w:rsidR="007129B8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DF2B4F" w:rsidRDefault="00DF2B4F" w:rsidP="00DF2B4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الحكم الشرعي</w:t>
      </w:r>
      <w:r w:rsidR="00C935CB" w:rsidRPr="00737EF7">
        <w:rPr>
          <w:b/>
          <w:bCs/>
          <w:sz w:val="28"/>
          <w:szCs w:val="28"/>
          <w:rtl/>
        </w:rPr>
        <w:t xml:space="preserve"> للمخدرات الصوتية الرقمية</w:t>
      </w:r>
      <w:r>
        <w:rPr>
          <w:rFonts w:hint="cs"/>
          <w:b/>
          <w:bCs/>
          <w:sz w:val="28"/>
          <w:szCs w:val="28"/>
          <w:rtl/>
        </w:rPr>
        <w:t>:</w:t>
      </w:r>
      <w:r w:rsidR="00C935CB" w:rsidRPr="00737EF7">
        <w:rPr>
          <w:b/>
          <w:bCs/>
          <w:sz w:val="28"/>
          <w:szCs w:val="28"/>
          <w:rtl/>
        </w:rPr>
        <w:t xml:space="preserve"> </w:t>
      </w:r>
      <w:r w:rsidR="00737EF7" w:rsidRPr="00DF2B4F">
        <w:rPr>
          <w:rFonts w:ascii="Simplified Arabic" w:hAnsi="Simplified Arabic" w:cs="Simplified Arabic"/>
          <w:sz w:val="28"/>
          <w:szCs w:val="28"/>
          <w:rtl/>
        </w:rPr>
        <w:t>معناه: إلحاقها بما يناسبها من أبواب الفقه ومسائله وذلك تهيئة لبيان الحكم الشرعي لها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37EF7" w:rsidRPr="00DF2B4F" w:rsidRDefault="00C1761E" w:rsidP="00DF2B4F">
      <w:pPr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DF2B4F">
        <w:rPr>
          <w:rFonts w:ascii="Simplified Arabic" w:hAnsi="Simplified Arabic" w:cs="Simplified Arabic" w:hint="cs"/>
          <w:sz w:val="28"/>
          <w:szCs w:val="28"/>
          <w:rtl/>
        </w:rPr>
        <w:t xml:space="preserve">يمكننا القول </w:t>
      </w:r>
      <w:proofErr w:type="gramStart"/>
      <w:r w:rsidR="00DF2B4F">
        <w:rPr>
          <w:rFonts w:ascii="Simplified Arabic" w:hAnsi="Simplified Arabic" w:cs="Simplified Arabic" w:hint="cs"/>
          <w:sz w:val="28"/>
          <w:szCs w:val="28"/>
          <w:rtl/>
        </w:rPr>
        <w:t>أن</w:t>
      </w:r>
      <w:proofErr w:type="gramEnd"/>
      <w:r w:rsidR="00DF2B4F">
        <w:rPr>
          <w:rFonts w:ascii="Simplified Arabic" w:hAnsi="Simplified Arabic" w:cs="Simplified Arabic" w:hint="cs"/>
          <w:sz w:val="28"/>
          <w:szCs w:val="28"/>
          <w:rtl/>
        </w:rPr>
        <w:t xml:space="preserve"> المخدرات الرقمية لا تخرج من أمرين أثنين، هما: الأول: </w:t>
      </w:r>
      <w:r w:rsidR="00C935CB" w:rsidRPr="00737E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المعازف وآلات </w:t>
      </w:r>
      <w:r w:rsidR="00DF2B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اللهو، </w:t>
      </w:r>
      <w:r w:rsidR="00DF2B4F" w:rsidRPr="00DF2B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935CB" w:rsidRPr="00DF2B4F">
        <w:rPr>
          <w:rFonts w:ascii="Simplified Arabic" w:hAnsi="Simplified Arabic" w:cs="Simplified Arabic"/>
          <w:sz w:val="28"/>
          <w:szCs w:val="28"/>
          <w:rtl/>
        </w:rPr>
        <w:t>الثاني:</w:t>
      </w:r>
      <w:r w:rsidR="00C935CB" w:rsidRPr="00737E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المخدرات </w:t>
      </w:r>
      <w:r w:rsidR="00DF2B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التقليدية</w:t>
      </w:r>
      <w:r w:rsidR="00C935CB" w:rsidRPr="00737EF7"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</w:p>
    <w:p w:rsidR="00C1761E" w:rsidRDefault="00C935CB" w:rsidP="00C1761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الأول: إدراج المخدرات </w:t>
      </w:r>
      <w:r w:rsidR="00C1761E" w:rsidRPr="00C1761E">
        <w:rPr>
          <w:rFonts w:ascii="Simplified Arabic" w:hAnsi="Simplified Arabic" w:cs="Simplified Arabic" w:hint="cs"/>
          <w:sz w:val="28"/>
          <w:szCs w:val="28"/>
          <w:rtl/>
        </w:rPr>
        <w:t>الصوتية الرقمية</w:t>
      </w: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 ضمن المعازف وآلات </w:t>
      </w:r>
      <w:r w:rsidR="00C1761E" w:rsidRPr="00C1761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للهو</w:t>
      </w:r>
      <w:r w:rsidR="00C1761E" w:rsidRPr="00C1761E">
        <w:rPr>
          <w:rFonts w:ascii="Simplified Arabic" w:hAnsi="Simplified Arabic" w:cs="Simplified Arabic" w:hint="cs"/>
          <w:sz w:val="28"/>
          <w:szCs w:val="28"/>
          <w:rtl/>
        </w:rPr>
        <w:t>، ويمكن</w:t>
      </w: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 الوصول إلى </w:t>
      </w:r>
      <w:r w:rsidR="00C1761E" w:rsidRPr="00C1761E">
        <w:rPr>
          <w:rFonts w:ascii="Simplified Arabic" w:hAnsi="Simplified Arabic" w:cs="Simplified Arabic" w:hint="cs"/>
          <w:sz w:val="28"/>
          <w:szCs w:val="28"/>
          <w:rtl/>
        </w:rPr>
        <w:t>هذا الحكم الشرعي</w:t>
      </w: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 من خلال ما </w:t>
      </w:r>
      <w:r w:rsidR="00C1761E" w:rsidRPr="00C1761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لي،</w:t>
      </w:r>
      <w:r w:rsidRPr="00C1761E">
        <w:rPr>
          <w:rFonts w:ascii="Simplified Arabic" w:hAnsi="Simplified Arabic" w:cs="Simplified Arabic"/>
          <w:sz w:val="28"/>
          <w:szCs w:val="28"/>
        </w:rPr>
        <w:t xml:space="preserve"> </w:t>
      </w: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أولا: من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 المخدرات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 xml:space="preserve">الصوتية الرقمية إذ ظهر لنا سابقا عند التعريف باهية المخدرات الصوتية إذ اتضح لنا أنها: </w:t>
      </w:r>
      <w:r w:rsidRPr="00C176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عبارة عن: ملفات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صوتية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تم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تأليفها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من خبراء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مختصين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تأليف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مقطوعات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موسيقية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صممت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لهدف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>: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 xml:space="preserve"> التأثير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على موجات دماغ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مستمعها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ليكون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المخ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 xml:space="preserve"> أسيراً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لهذ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ه النغمات،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فيفرز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هرمونا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يتوافق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مع تلك النغمات، ل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يشعر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مستمعها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بالاسترخاء ، أو السعادة أو الحماسة والجرأة، ومن ثم فإن تلك ا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لموسيقى</w:t>
      </w:r>
      <w:r w:rsidR="00C1761E">
        <w:rPr>
          <w:rFonts w:ascii="Simplified Arabic" w:hAnsi="Simplified Arabic" w:cs="Simplified Arabic"/>
          <w:sz w:val="28"/>
          <w:szCs w:val="28"/>
          <w:rtl/>
        </w:rPr>
        <w:t xml:space="preserve"> تحرك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 xml:space="preserve">ها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نحو مشاعر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C1761E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ليحقق</w:t>
      </w:r>
      <w:r w:rsidR="00C1761E">
        <w:rPr>
          <w:rFonts w:ascii="Simplified Arabic" w:hAnsi="Simplified Arabic" w:cs="Simplified Arabic"/>
          <w:sz w:val="28"/>
          <w:szCs w:val="28"/>
          <w:rtl/>
        </w:rPr>
        <w:t xml:space="preserve"> من س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 xml:space="preserve">ماعها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 xml:space="preserve">أهدافا معينة يريدها ويخشاها، فتلك الموسيقى تمنحه تعزيزا نفسيا لأمر معين،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وبناء على ذلك فالمخدرات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عبارة عن مادة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 xml:space="preserve">موسيقية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مخصوصة تم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تصميمها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؛ لتؤثر على الحالة </w:t>
      </w:r>
      <w:r w:rsidR="00C1761E">
        <w:rPr>
          <w:rFonts w:ascii="Simplified Arabic" w:hAnsi="Simplified Arabic" w:cs="Simplified Arabic" w:hint="cs"/>
          <w:sz w:val="28"/>
          <w:szCs w:val="28"/>
          <w:rtl/>
        </w:rPr>
        <w:t>المزاجية.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14FD8" w:rsidRDefault="00C1761E" w:rsidP="003C15C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كما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الملفات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الصوتية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صممت </w:t>
      </w:r>
      <w:r>
        <w:rPr>
          <w:rFonts w:ascii="Simplified Arabic" w:hAnsi="Simplified Arabic" w:cs="Simplified Arabic" w:hint="cs"/>
          <w:sz w:val="28"/>
          <w:szCs w:val="28"/>
          <w:rtl/>
        </w:rPr>
        <w:t>خصيصا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لمحاكاة </w:t>
      </w:r>
      <w:r>
        <w:rPr>
          <w:rFonts w:ascii="Simplified Arabic" w:hAnsi="Simplified Arabic" w:cs="Simplified Arabic" w:hint="cs"/>
          <w:sz w:val="28"/>
          <w:szCs w:val="28"/>
          <w:rtl/>
        </w:rPr>
        <w:t>الهلاوس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والانتشاء المصاحب لتعاطي المخدرات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التقليدية، إذ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الاستماع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من خلال سماعات الأذن، وتؤدي إلى خلق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أوهام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لدى </w:t>
      </w:r>
      <w:r w:rsidR="004B3158">
        <w:rPr>
          <w:rFonts w:ascii="Simplified Arabic" w:hAnsi="Simplified Arabic" w:cs="Simplified Arabic"/>
          <w:sz w:val="28"/>
          <w:szCs w:val="28"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المستمع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تنقله</w:t>
      </w:r>
      <w:r w:rsidR="004B3158">
        <w:rPr>
          <w:rFonts w:ascii="Simplified Arabic" w:hAnsi="Simplified Arabic" w:cs="Simplified Arabic"/>
          <w:sz w:val="28"/>
          <w:szCs w:val="28"/>
          <w:rtl/>
        </w:rPr>
        <w:t xml:space="preserve"> من الوعي إلى اللاوعي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 xml:space="preserve"> الموسيقى العادية،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 xml:space="preserve">تعرف بأنها: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علم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يعرف منه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النغم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 xml:space="preserve">والإيقاع، ثم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الموسيقى العادية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تؤلف بقصد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التأثير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نفس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مستمعها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على حسب ما تؤلف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 xml:space="preserve">له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>فقد تُنْظَم لتحث على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 xml:space="preserve"> الهدوء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والاسترخاء أو الحماسة أو الاثارة أو </w:t>
      </w:r>
      <w:r w:rsidR="004B3158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وهو ما يشعر به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مستمع المخدرات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وبناء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 xml:space="preserve">تتشابه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المخدرات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الصوتية الرقمية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مع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الموسيقى العادية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المادة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الصوتية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حيث كونها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مادة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نغمية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من وضع خبراء في علم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الموسيقى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كما أن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كلاهم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 xml:space="preserve">يخضع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لعلم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رياضي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منهجي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محسوب؛ لمحاكاة وضع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المزاج، ومن ثم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ينتفي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عنهما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صفة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العشوائية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3C15CC">
        <w:rPr>
          <w:rFonts w:ascii="Simplified Arabic" w:hAnsi="Simplified Arabic" w:cs="Simplified Arabic" w:hint="cs"/>
          <w:sz w:val="28"/>
          <w:szCs w:val="28"/>
          <w:rtl/>
        </w:rPr>
        <w:t>العفوية</w:t>
      </w:r>
      <w:r w:rsidR="00A14FD8" w:rsidRPr="00A14FD8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3D2F86" w:rsidRDefault="003D2F86" w:rsidP="003D2F8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ولكنها إي المخدرات الصوتية الرقمية تختلف عن الموسيقى العادية في كون الأخيرة 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لا تؤدي إلى صفة الاعتماد المؤدي إلى الإدمان </w:t>
      </w:r>
      <w:r>
        <w:rPr>
          <w:rFonts w:ascii="Simplified Arabic" w:hAnsi="Simplified Arabic" w:cs="Simplified Arabic" w:hint="cs"/>
          <w:sz w:val="28"/>
          <w:szCs w:val="28"/>
          <w:rtl/>
        </w:rPr>
        <w:t>بمفهومه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الطبي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الخطير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على العقل والجسد؛ لأن الإدمان صفة </w:t>
      </w:r>
      <w:r>
        <w:rPr>
          <w:rFonts w:ascii="Simplified Arabic" w:hAnsi="Simplified Arabic" w:cs="Simplified Arabic" w:hint="cs"/>
          <w:sz w:val="28"/>
          <w:szCs w:val="28"/>
          <w:rtl/>
        </w:rPr>
        <w:t>إيحائية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نابعة من المخ؛ لطلب الجرعة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موعدا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لنقص </w:t>
      </w:r>
      <w:r>
        <w:rPr>
          <w:rFonts w:ascii="Simplified Arabic" w:hAnsi="Simplified Arabic" w:cs="Simplified Arabic" w:hint="cs"/>
          <w:sz w:val="28"/>
          <w:szCs w:val="28"/>
          <w:rtl/>
        </w:rPr>
        <w:t>هرمون معين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>
        <w:rPr>
          <w:rFonts w:ascii="Simplified Arabic" w:hAnsi="Simplified Arabic" w:cs="Simplified Arabic" w:hint="cs"/>
          <w:sz w:val="28"/>
          <w:szCs w:val="28"/>
          <w:rtl/>
        </w:rPr>
        <w:t>يتولد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إلا بالجرعة، ولا </w:t>
      </w:r>
      <w:r>
        <w:rPr>
          <w:rFonts w:ascii="Simplified Arabic" w:hAnsi="Simplified Arabic" w:cs="Simplified Arabic" w:hint="cs"/>
          <w:sz w:val="28"/>
          <w:szCs w:val="28"/>
          <w:rtl/>
        </w:rPr>
        <w:t>يستطيع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ترك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إلا بعلاج،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بخلاف الاستماع إلى المخدرات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الرقمية .</w:t>
      </w:r>
      <w:proofErr w:type="gramEnd"/>
    </w:p>
    <w:p w:rsidR="00A129CA" w:rsidRDefault="003873EF" w:rsidP="00A129CA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علما 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إن تكرار سماع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الموسيقى العادية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والمداومة </w:t>
      </w:r>
      <w:r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يحدث تأثيرا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لكنه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>
        <w:rPr>
          <w:rFonts w:ascii="Simplified Arabic" w:hAnsi="Simplified Arabic" w:cs="Simplified Arabic" w:hint="cs"/>
          <w:sz w:val="28"/>
          <w:szCs w:val="28"/>
          <w:rtl/>
        </w:rPr>
        <w:t>يصل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إلى الإدمان، </w:t>
      </w:r>
      <w:r>
        <w:rPr>
          <w:rFonts w:ascii="Simplified Arabic" w:hAnsi="Simplified Arabic" w:cs="Simplified Arabic" w:hint="cs"/>
          <w:sz w:val="28"/>
          <w:szCs w:val="28"/>
          <w:rtl/>
        </w:rPr>
        <w:t>ويمكن تفسير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المداومة على سماع ا</w:t>
      </w:r>
      <w:r>
        <w:rPr>
          <w:rFonts w:ascii="Simplified Arabic" w:hAnsi="Simplified Arabic" w:cs="Simplified Arabic" w:hint="cs"/>
          <w:sz w:val="28"/>
          <w:szCs w:val="28"/>
          <w:rtl/>
        </w:rPr>
        <w:t>لموسيقى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</w:rPr>
        <w:t>نه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قبيل الاعتياد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النفسي لا الإدمان، فنجد أن من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يكثر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من سماع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الموسيقى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يداوم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 xml:space="preserve">تصير له 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عادة، ولا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يتركها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 إلا مع التوبة أو خروج الروح، فتصبح عنده عادة لا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ينفك عنها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، ومن ذلك أن من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يداوم</w:t>
      </w:r>
      <w:r w:rsidR="00497ABB">
        <w:rPr>
          <w:rFonts w:ascii="Simplified Arabic" w:hAnsi="Simplified Arabic" w:cs="Simplified Arabic"/>
          <w:sz w:val="28"/>
          <w:szCs w:val="28"/>
          <w:rtl/>
        </w:rPr>
        <w:t xml:space="preserve"> على سماع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 xml:space="preserve">الموسيقى يتمتم بإيقاعها وهو يحتضر، 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حتى إن من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 xml:space="preserve">حوله يلقنه الشهادة فلا يستجيب، وكأنه 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قد عقد على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 xml:space="preserve">لسانه 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497ABB">
        <w:rPr>
          <w:rFonts w:ascii="Simplified Arabic" w:hAnsi="Simplified Arabic" w:cs="Simplified Arabic" w:hint="cs"/>
          <w:sz w:val="28"/>
          <w:szCs w:val="28"/>
          <w:rtl/>
        </w:rPr>
        <w:t>أدمنه طوال حياته</w:t>
      </w:r>
      <w:r w:rsidRPr="00A14FD8">
        <w:rPr>
          <w:rFonts w:ascii="Simplified Arabic" w:hAnsi="Simplified Arabic" w:cs="Simplified Arabic"/>
          <w:sz w:val="28"/>
          <w:szCs w:val="28"/>
          <w:rtl/>
        </w:rPr>
        <w:t>، قال تعالى</w:t>
      </w:r>
      <w:r w:rsidR="00497ABB" w:rsidRPr="00497ABB">
        <w:rPr>
          <w:rFonts w:cs="KFGQPC HAFS Uthmanic Script" w:hint="cs"/>
          <w:sz w:val="32"/>
          <w:szCs w:val="32"/>
          <w:rtl/>
        </w:rPr>
        <w:t xml:space="preserve"> </w:t>
      </w:r>
      <w:r w:rsidR="00497ABB" w:rsidRPr="00A129CA">
        <w:rPr>
          <w:rFonts w:cs="KFGQPC HAFS Uthmanic Script" w:hint="cs"/>
          <w:sz w:val="28"/>
          <w:szCs w:val="28"/>
          <w:rtl/>
        </w:rPr>
        <w:t>ﵟ‌كَلَّاۖ ‌بَلۡۜ ‌رَانَ عَلَىٰ قُلُوبِهِم مَّا كَانُواْ يَكۡسِبُونَ ١٤ ﵞ</w:t>
      </w:r>
      <w:r w:rsidR="00A129CA">
        <w:rPr>
          <w:rFonts w:cs="Traditional Naskh" w:hint="cs"/>
          <w:sz w:val="32"/>
          <w:szCs w:val="32"/>
          <w:rtl/>
        </w:rPr>
        <w:t xml:space="preserve">،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كما قد </w:t>
      </w:r>
      <w:r w:rsidR="00A129CA">
        <w:rPr>
          <w:rFonts w:ascii="Simplified Arabic" w:hAnsi="Simplified Arabic" w:cs="Simplified Arabic" w:hint="cs"/>
          <w:sz w:val="28"/>
          <w:szCs w:val="28"/>
          <w:rtl/>
        </w:rPr>
        <w:t xml:space="preserve">يحدث الاعتياد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بأمر مشروع، مثل مَن </w:t>
      </w:r>
      <w:r w:rsidR="00A129CA">
        <w:rPr>
          <w:rFonts w:ascii="Simplified Arabic" w:hAnsi="Simplified Arabic" w:cs="Simplified Arabic" w:hint="cs"/>
          <w:sz w:val="28"/>
          <w:szCs w:val="28"/>
          <w:rtl/>
        </w:rPr>
        <w:t>يداوم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على سماع القرآن </w:t>
      </w:r>
      <w:r w:rsidR="00A129CA">
        <w:rPr>
          <w:rFonts w:ascii="Simplified Arabic" w:hAnsi="Simplified Arabic" w:cs="Simplified Arabic" w:hint="cs"/>
          <w:sz w:val="28"/>
          <w:szCs w:val="28"/>
          <w:rtl/>
        </w:rPr>
        <w:t xml:space="preserve">وحفظه وترتيله يتأثر به ويتعود عليه حتى يموت عليه.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129CA" w:rsidRDefault="00A129CA" w:rsidP="00897E8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>لاشك أن في سماع المخدرات الصوتیة متعة ونشوة واسترخاء وإثارة للغرائز و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تحريض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على الفسوق و كل ذلك موجود في سماع بعض أنواع من 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 xml:space="preserve">الموسيقى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التي تتسم بذلك، قال بعض 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أهل التفسير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: "إن سماع 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الموسيقى فيه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متعة، 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لكنها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متعة محرمة، 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فمتعاطيها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كالذي </w:t>
      </w:r>
      <w:r w:rsidR="00CA7670" w:rsidRPr="00A14FD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ستمتع</w:t>
      </w:r>
      <w:r w:rsidR="00897E87">
        <w:rPr>
          <w:rFonts w:ascii="Simplified Arabic" w:hAnsi="Simplified Arabic" w:cs="Simplified Arabic"/>
          <w:sz w:val="28"/>
          <w:szCs w:val="28"/>
          <w:rtl/>
        </w:rPr>
        <w:t xml:space="preserve"> بشرب الخمر، أو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يستمتع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بغير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ذلك مما </w:t>
      </w:r>
      <w:r>
        <w:rPr>
          <w:rFonts w:ascii="Simplified Arabic" w:hAnsi="Simplified Arabic" w:cs="Simplified Arabic" w:hint="cs"/>
          <w:sz w:val="28"/>
          <w:szCs w:val="28"/>
          <w:rtl/>
        </w:rPr>
        <w:t>حرمه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فإنه</w:t>
      </w:r>
      <w:r w:rsidR="00897E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 xml:space="preserve">يجد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في ذلك متعة،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ويجد ميلا طبعيا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الشيء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"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 xml:space="preserve"> فيظهر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B446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الموسيقى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الماجنة تحدث المتعة المحرمة، ومن ثَم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تتشابه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المخدرات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وتقاس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 xml:space="preserve">عليها من هذه الناحية، وبناء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على ما سبق: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ادراج المخدرات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ضمن المعازف أو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الموسيقى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وسماع آلات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اللهو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الشبه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مادة الصوت،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والتأثير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بالعادة على المخ، كما أن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كلاهما ي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شتمل على متعة ومجون قد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يوصلان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إلى محرم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.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ـ وتفترق عن </w:t>
      </w:r>
      <w:r w:rsidR="00897E87">
        <w:rPr>
          <w:rFonts w:ascii="Simplified Arabic" w:hAnsi="Simplified Arabic" w:cs="Simplified Arabic" w:hint="cs"/>
          <w:sz w:val="28"/>
          <w:szCs w:val="28"/>
          <w:rtl/>
        </w:rPr>
        <w:t>الموسيقى العادية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إحداث صفة الاعتماد الموصل للإدمان الفسیولوجي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BF3475" w:rsidRDefault="00897E87" w:rsidP="00BF347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>من خلال العرض السابق أن المخدرات ال</w:t>
      </w:r>
      <w:r>
        <w:rPr>
          <w:rFonts w:ascii="Simplified Arabic" w:hAnsi="Simplified Arabic" w:cs="Simplified Arabic" w:hint="cs"/>
          <w:sz w:val="28"/>
          <w:szCs w:val="28"/>
          <w:rtl/>
        </w:rPr>
        <w:t>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تشبه الموسيقى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أمور،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وتشبه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>المخدرات في أمور أخرى، و</w:t>
      </w:r>
      <w:r>
        <w:rPr>
          <w:rFonts w:ascii="Simplified Arabic" w:hAnsi="Simplified Arabic" w:cs="Simplified Arabic" w:hint="cs"/>
          <w:sz w:val="28"/>
          <w:szCs w:val="28"/>
          <w:rtl/>
        </w:rPr>
        <w:t>كلاهما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يشتمل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على محظور شرعي</w:t>
      </w:r>
      <w:r>
        <w:rPr>
          <w:rFonts w:ascii="Simplified Arabic" w:hAnsi="Simplified Arabic" w:cs="Simplified Arabic" w:hint="cs"/>
          <w:sz w:val="28"/>
          <w:szCs w:val="28"/>
          <w:rtl/>
        </w:rPr>
        <w:t>، فهي تشبه الموسيقى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الماجنة وآلات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اللهو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المحرمة، من </w:t>
      </w:r>
      <w:r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كونها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مادة </w:t>
      </w:r>
      <w:r>
        <w:rPr>
          <w:rFonts w:ascii="Simplified Arabic" w:hAnsi="Simplified Arabic" w:cs="Simplified Arabic" w:hint="cs"/>
          <w:sz w:val="28"/>
          <w:szCs w:val="28"/>
          <w:rtl/>
        </w:rPr>
        <w:t>صوتية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لها إيقاعات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أو نغمات أو ضربات تصل إلى المخ عن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طريق الأذنين 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سامعها،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وتسبب</w:t>
      </w:r>
      <w:proofErr w:type="gramEnd"/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 w:hint="cs"/>
          <w:sz w:val="28"/>
          <w:szCs w:val="28"/>
          <w:rtl/>
        </w:rPr>
        <w:t>لاعتياد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النفسي </w:t>
      </w:r>
      <w:r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هذه الناحية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يمكن إدراجها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في باب المعازف </w:t>
      </w:r>
      <w:r>
        <w:rPr>
          <w:rFonts w:ascii="Simplified Arabic" w:hAnsi="Simplified Arabic" w:cs="Simplified Arabic" w:hint="cs"/>
          <w:sz w:val="28"/>
          <w:szCs w:val="28"/>
          <w:rtl/>
        </w:rPr>
        <w:t>واللهو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المضر لمن </w:t>
      </w:r>
      <w:r>
        <w:rPr>
          <w:rFonts w:ascii="Simplified Arabic" w:hAnsi="Simplified Arabic" w:cs="Simplified Arabic" w:hint="cs"/>
          <w:sz w:val="28"/>
          <w:szCs w:val="28"/>
          <w:rtl/>
        </w:rPr>
        <w:t>يسمعها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وقد </w:t>
      </w:r>
      <w:r>
        <w:rPr>
          <w:rFonts w:ascii="Simplified Arabic" w:hAnsi="Simplified Arabic" w:cs="Simplified Arabic" w:hint="cs"/>
          <w:sz w:val="28"/>
          <w:szCs w:val="28"/>
          <w:rtl/>
        </w:rPr>
        <w:t>توصله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إلى ارتكاب المحرمات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.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</w:rPr>
        <w:t>أنها تشبه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المخدرات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التقليدية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من </w:t>
      </w:r>
      <w:r>
        <w:rPr>
          <w:rFonts w:ascii="Simplified Arabic" w:hAnsi="Simplified Arabic" w:cs="Simplified Arabic" w:hint="cs"/>
          <w:sz w:val="28"/>
          <w:szCs w:val="28"/>
          <w:rtl/>
        </w:rPr>
        <w:t>ناحية كونها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تؤثر بالفتور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والتشويش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على العقل، </w:t>
      </w:r>
      <w:r>
        <w:rPr>
          <w:rFonts w:ascii="Simplified Arabic" w:hAnsi="Simplified Arabic" w:cs="Simplified Arabic" w:hint="cs"/>
          <w:sz w:val="28"/>
          <w:szCs w:val="28"/>
          <w:rtl/>
        </w:rPr>
        <w:t>ويحصل بتعاطيها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حالة الإدمان الذي </w:t>
      </w:r>
      <w:r>
        <w:rPr>
          <w:rFonts w:ascii="Simplified Arabic" w:hAnsi="Simplified Arabic" w:cs="Simplified Arabic" w:hint="cs"/>
          <w:sz w:val="28"/>
          <w:szCs w:val="28"/>
          <w:rtl/>
        </w:rPr>
        <w:t>يحاكي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إدمان المخدرات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التقليدية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أو المرقدات أو المفترات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الإسلامي،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فهي من هذه الناحية يمكن إدراجها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في باب المخدرات أو المرقدات أو المفترات في </w:t>
      </w:r>
      <w:r w:rsidR="00BF3475">
        <w:rPr>
          <w:rFonts w:ascii="Simplified Arabic" w:hAnsi="Simplified Arabic" w:cs="Simplified Arabic" w:hint="cs"/>
          <w:sz w:val="28"/>
          <w:szCs w:val="28"/>
          <w:rtl/>
        </w:rPr>
        <w:t xml:space="preserve">الفقه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>الإسلامي</w:t>
      </w:r>
      <w:r w:rsidR="00BF34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F3475" w:rsidRDefault="00BF3475" w:rsidP="00BF3475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بناء على ما سبق أقول: إن </w:t>
      </w:r>
      <w:r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المخدرات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اجتمع </w:t>
      </w:r>
      <w:r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أوصاف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الموسيقى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التي تصد عن الحق وتوقع </w:t>
      </w:r>
      <w:r>
        <w:rPr>
          <w:rFonts w:ascii="Simplified Arabic" w:hAnsi="Simplified Arabic" w:cs="Simplified Arabic" w:hint="cs"/>
          <w:sz w:val="28"/>
          <w:szCs w:val="28"/>
          <w:rtl/>
        </w:rPr>
        <w:t>مستمعها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المعصية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ثابت 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في الكتاب والسن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A76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كما اجتمع </w:t>
      </w:r>
      <w:r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بعض أوصاف المادة المخدرة من </w:t>
      </w:r>
      <w:r>
        <w:rPr>
          <w:rFonts w:ascii="Simplified Arabic" w:hAnsi="Simplified Arabic" w:cs="Simplified Arabic" w:hint="cs"/>
          <w:sz w:val="28"/>
          <w:szCs w:val="28"/>
          <w:rtl/>
        </w:rPr>
        <w:t>كونها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تحدث إدمانا </w:t>
      </w:r>
      <w:r>
        <w:rPr>
          <w:rFonts w:ascii="Simplified Arabic" w:hAnsi="Simplified Arabic" w:cs="Simplified Arabic" w:hint="cs"/>
          <w:sz w:val="28"/>
          <w:szCs w:val="28"/>
          <w:rtl/>
        </w:rPr>
        <w:t>نفسيا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مرده إلى الأثار </w:t>
      </w:r>
      <w:r>
        <w:rPr>
          <w:rFonts w:ascii="Simplified Arabic" w:hAnsi="Simplified Arabic" w:cs="Simplified Arabic" w:hint="cs"/>
          <w:sz w:val="28"/>
          <w:szCs w:val="28"/>
          <w:rtl/>
        </w:rPr>
        <w:t>السلبية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على الدماغ من إحداث بطء في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وبطء في استرجاع المعلومات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الفورية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واختلال في الاتزان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والتركيز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ثابت من أقوال </w:t>
      </w:r>
      <w:r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الخبرة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14FD8" w:rsidRPr="00A14FD8" w:rsidRDefault="00BF3475" w:rsidP="00B446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وعليه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توجد صعوبات في إلحاق تلك المخدرات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الرقمية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بباب واحد </w:t>
      </w:r>
      <w:r>
        <w:rPr>
          <w:rFonts w:ascii="Simplified Arabic" w:hAnsi="Simplified Arabic" w:cs="Simplified Arabic" w:hint="cs"/>
          <w:sz w:val="28"/>
          <w:szCs w:val="28"/>
          <w:rtl/>
        </w:rPr>
        <w:t>منهما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؛ نظرا </w:t>
      </w:r>
      <w:r>
        <w:rPr>
          <w:rFonts w:ascii="Simplified Arabic" w:hAnsi="Simplified Arabic" w:cs="Simplified Arabic" w:hint="cs"/>
          <w:sz w:val="28"/>
          <w:szCs w:val="28"/>
          <w:rtl/>
        </w:rPr>
        <w:t>لوجه الشبه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معا، كما سبق </w:t>
      </w:r>
      <w:proofErr w:type="gramStart"/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>وفصلناه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</w:rPr>
        <w:t>.</w:t>
      </w:r>
      <w:proofErr w:type="gramEnd"/>
      <w:r w:rsidR="00A14FD8" w:rsidRPr="00A14FD8">
        <w:rPr>
          <w:rFonts w:ascii="Simplified Arabic" w:hAnsi="Simplified Arabic" w:cs="Simplified Arabic"/>
          <w:sz w:val="28"/>
          <w:szCs w:val="28"/>
        </w:rPr>
        <w:t xml:space="preserve">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وفي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حالة</w:t>
      </w:r>
      <w:proofErr w:type="gramEnd"/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يجد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رجال </w:t>
      </w:r>
      <w:r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الإسلامي من </w:t>
      </w:r>
      <w:r>
        <w:rPr>
          <w:rFonts w:ascii="Simplified Arabic" w:hAnsi="Simplified Arabic" w:cs="Simplified Arabic" w:hint="cs"/>
          <w:sz w:val="28"/>
          <w:szCs w:val="28"/>
          <w:rtl/>
        </w:rPr>
        <w:t>الباحثين</w:t>
      </w:r>
      <w:r w:rsidR="00A14FD8" w:rsidRPr="00A14FD8">
        <w:rPr>
          <w:rFonts w:ascii="Simplified Arabic" w:hAnsi="Simplified Arabic" w:cs="Simplified Arabic"/>
          <w:sz w:val="28"/>
          <w:szCs w:val="28"/>
          <w:rtl/>
        </w:rPr>
        <w:t xml:space="preserve"> والعلماء صعوبة في إلحاق مسألة معاصرة ونازلة مستحدثة ضمن باب واحد وترك الآخر؛ نظرا لكثرة أشباه تلك النازلة بأكثر 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باب أو فرع </w:t>
      </w:r>
      <w:r>
        <w:rPr>
          <w:rFonts w:ascii="Simplified Arabic" w:hAnsi="Simplified Arabic" w:cs="Simplified Arabic" w:hint="cs"/>
          <w:sz w:val="28"/>
          <w:szCs w:val="28"/>
          <w:rtl/>
        </w:rPr>
        <w:t>فقهي</w:t>
      </w:r>
      <w:r w:rsidR="00B44624">
        <w:rPr>
          <w:rFonts w:ascii="Simplified Arabic" w:hAnsi="Simplified Arabic" w:cs="Simplified Arabic" w:hint="cs"/>
          <w:sz w:val="28"/>
          <w:szCs w:val="28"/>
          <w:rtl/>
        </w:rPr>
        <w:t>.</w:t>
      </w:r>
      <w:bookmarkStart w:id="0" w:name="_GoBack"/>
      <w:bookmarkEnd w:id="0"/>
    </w:p>
    <w:sectPr w:rsidR="00A14FD8" w:rsidRPr="00A14FD8" w:rsidSect="00597B63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04" w:rsidRDefault="009B3404" w:rsidP="00686495">
      <w:pPr>
        <w:spacing w:after="0" w:line="240" w:lineRule="auto"/>
      </w:pPr>
      <w:r>
        <w:separator/>
      </w:r>
    </w:p>
  </w:endnote>
  <w:endnote w:type="continuationSeparator" w:id="0">
    <w:p w:rsidR="009B3404" w:rsidRDefault="009B3404" w:rsidP="0068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4180114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BF3475" w:rsidRPr="00686495" w:rsidRDefault="00BF3475">
        <w:pPr>
          <w:pStyle w:val="a4"/>
          <w:rPr>
            <w:sz w:val="32"/>
            <w:szCs w:val="32"/>
          </w:rPr>
        </w:pPr>
        <w:r w:rsidRPr="00686495">
          <w:rPr>
            <w:sz w:val="32"/>
            <w:szCs w:val="32"/>
          </w:rPr>
          <w:fldChar w:fldCharType="begin"/>
        </w:r>
        <w:r w:rsidRPr="00686495">
          <w:rPr>
            <w:sz w:val="32"/>
            <w:szCs w:val="32"/>
          </w:rPr>
          <w:instrText>PAGE   \* MERGEFORMAT</w:instrText>
        </w:r>
        <w:r w:rsidRPr="00686495">
          <w:rPr>
            <w:sz w:val="32"/>
            <w:szCs w:val="32"/>
          </w:rPr>
          <w:fldChar w:fldCharType="separate"/>
        </w:r>
        <w:r w:rsidR="00B44624" w:rsidRPr="00B44624">
          <w:rPr>
            <w:noProof/>
            <w:sz w:val="32"/>
            <w:szCs w:val="32"/>
            <w:rtl/>
            <w:lang w:val="ar-SA"/>
          </w:rPr>
          <w:t>4</w:t>
        </w:r>
        <w:r w:rsidRPr="00686495">
          <w:rPr>
            <w:sz w:val="32"/>
            <w:szCs w:val="32"/>
          </w:rPr>
          <w:fldChar w:fldCharType="end"/>
        </w:r>
      </w:p>
    </w:sdtContent>
  </w:sdt>
  <w:p w:rsidR="00BF3475" w:rsidRDefault="00BF34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04" w:rsidRDefault="009B3404" w:rsidP="00686495">
      <w:pPr>
        <w:spacing w:after="0" w:line="240" w:lineRule="auto"/>
      </w:pPr>
      <w:r>
        <w:separator/>
      </w:r>
    </w:p>
  </w:footnote>
  <w:footnote w:type="continuationSeparator" w:id="0">
    <w:p w:rsidR="009B3404" w:rsidRDefault="009B3404" w:rsidP="00686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A5"/>
    <w:rsid w:val="00117FB6"/>
    <w:rsid w:val="002626A5"/>
    <w:rsid w:val="002A0937"/>
    <w:rsid w:val="003873EF"/>
    <w:rsid w:val="003C15CC"/>
    <w:rsid w:val="003D2F86"/>
    <w:rsid w:val="00497ABB"/>
    <w:rsid w:val="004B3158"/>
    <w:rsid w:val="004C6118"/>
    <w:rsid w:val="004C7144"/>
    <w:rsid w:val="00597B63"/>
    <w:rsid w:val="00686495"/>
    <w:rsid w:val="00695DF8"/>
    <w:rsid w:val="007129B8"/>
    <w:rsid w:val="00737EF7"/>
    <w:rsid w:val="00897E87"/>
    <w:rsid w:val="009B3404"/>
    <w:rsid w:val="009F2684"/>
    <w:rsid w:val="00A129CA"/>
    <w:rsid w:val="00A14FD8"/>
    <w:rsid w:val="00A91CBF"/>
    <w:rsid w:val="00B44624"/>
    <w:rsid w:val="00BD750D"/>
    <w:rsid w:val="00BF3475"/>
    <w:rsid w:val="00C1761E"/>
    <w:rsid w:val="00C935CB"/>
    <w:rsid w:val="00CA7670"/>
    <w:rsid w:val="00D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BF292"/>
  <w15:chartTrackingRefBased/>
  <w15:docId w15:val="{FA991D9E-6EE1-4BC5-BA05-4C2CEE61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495"/>
  </w:style>
  <w:style w:type="paragraph" w:styleId="a4">
    <w:name w:val="footer"/>
    <w:basedOn w:val="a"/>
    <w:link w:val="Char0"/>
    <w:uiPriority w:val="99"/>
    <w:unhideWhenUsed/>
    <w:rsid w:val="0068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D.Sajda</dc:creator>
  <cp:keywords/>
  <dc:description/>
  <cp:lastModifiedBy>D.Sajda</cp:lastModifiedBy>
  <cp:revision>3</cp:revision>
  <dcterms:created xsi:type="dcterms:W3CDTF">2022-03-15T16:25:00Z</dcterms:created>
  <dcterms:modified xsi:type="dcterms:W3CDTF">2022-03-15T21:30:00Z</dcterms:modified>
</cp:coreProperties>
</file>