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0F" w:rsidRPr="006F1F8E" w:rsidRDefault="00DE3A0F" w:rsidP="00496567">
      <w:pPr>
        <w:shd w:val="clear" w:color="auto" w:fill="FFFFFF"/>
        <w:bidi/>
        <w:spacing w:after="0" w:line="600" w:lineRule="atLeast"/>
        <w:ind w:left="300"/>
        <w:jc w:val="center"/>
        <w:outlineLvl w:val="0"/>
        <w:rPr>
          <w:rFonts w:ascii="Verdana" w:eastAsia="Times New Roman" w:hAnsi="Verdana" w:cs="Times New Roman"/>
          <w:b/>
          <w:bCs/>
          <w:color w:val="3E3E3E"/>
          <w:kern w:val="36"/>
          <w:sz w:val="48"/>
          <w:szCs w:val="48"/>
          <w:rtl/>
        </w:rPr>
      </w:pPr>
      <w:r w:rsidRPr="006F1F8E">
        <w:rPr>
          <w:rFonts w:ascii="Verdana" w:eastAsia="Times New Roman" w:hAnsi="Verdana" w:cs="Times New Roman" w:hint="cs"/>
          <w:b/>
          <w:bCs/>
          <w:color w:val="3E3E3E"/>
          <w:kern w:val="36"/>
          <w:sz w:val="48"/>
          <w:szCs w:val="48"/>
          <w:rtl/>
        </w:rPr>
        <w:t>تأثير</w:t>
      </w:r>
      <w:r w:rsidRPr="006F1F8E">
        <w:rPr>
          <w:rFonts w:ascii="Verdana" w:eastAsia="Times New Roman" w:hAnsi="Verdana" w:cs="Times New Roman"/>
          <w:b/>
          <w:bCs/>
          <w:color w:val="3E3E3E"/>
          <w:kern w:val="36"/>
          <w:sz w:val="48"/>
          <w:szCs w:val="48"/>
          <w:rtl/>
        </w:rPr>
        <w:t xml:space="preserve"> التعليم عن بعد على الأطفال في </w:t>
      </w:r>
      <w:r w:rsidRPr="006F1F8E">
        <w:rPr>
          <w:rFonts w:ascii="Verdana" w:eastAsia="Times New Roman" w:hAnsi="Verdana" w:cs="Times New Roman" w:hint="cs"/>
          <w:b/>
          <w:bCs/>
          <w:color w:val="3E3E3E"/>
          <w:kern w:val="36"/>
          <w:sz w:val="48"/>
          <w:szCs w:val="48"/>
          <w:rtl/>
        </w:rPr>
        <w:t>ظل جائحة</w:t>
      </w:r>
      <w:r w:rsidRPr="006F1F8E">
        <w:rPr>
          <w:rFonts w:ascii="Verdana" w:eastAsia="Times New Roman" w:hAnsi="Verdana" w:cs="Times New Roman"/>
          <w:b/>
          <w:bCs/>
          <w:color w:val="3E3E3E"/>
          <w:kern w:val="36"/>
          <w:sz w:val="48"/>
          <w:szCs w:val="48"/>
          <w:rtl/>
        </w:rPr>
        <w:t xml:space="preserve"> كورونا</w:t>
      </w:r>
      <w:r w:rsidR="00496567">
        <w:rPr>
          <w:rFonts w:ascii="Verdana" w:eastAsia="Times New Roman" w:hAnsi="Verdana" w:cs="Times New Roman" w:hint="cs"/>
          <w:b/>
          <w:bCs/>
          <w:color w:val="3E3E3E"/>
          <w:kern w:val="36"/>
          <w:sz w:val="48"/>
          <w:szCs w:val="48"/>
          <w:rtl/>
        </w:rPr>
        <w:t xml:space="preserve"> </w:t>
      </w:r>
    </w:p>
    <w:p w:rsidR="006F1F8E" w:rsidRPr="006F1F8E" w:rsidRDefault="006F1F8E" w:rsidP="00496567">
      <w:pPr>
        <w:shd w:val="clear" w:color="auto" w:fill="FFFFFF"/>
        <w:bidi/>
        <w:spacing w:after="0" w:line="600" w:lineRule="atLeast"/>
        <w:ind w:left="300"/>
        <w:jc w:val="right"/>
        <w:outlineLvl w:val="0"/>
        <w:rPr>
          <w:rFonts w:ascii="Verdana" w:eastAsia="Times New Roman" w:hAnsi="Verdana" w:cs="Times New Roman"/>
          <w:b/>
          <w:bCs/>
          <w:color w:val="3E3E3E"/>
          <w:kern w:val="36"/>
          <w:sz w:val="48"/>
          <w:szCs w:val="48"/>
        </w:rPr>
      </w:pPr>
      <w:r w:rsidRPr="006F1F8E">
        <w:rPr>
          <w:rFonts w:ascii="Verdana" w:eastAsia="Times New Roman" w:hAnsi="Verdana" w:cs="Times New Roman" w:hint="cs"/>
          <w:b/>
          <w:bCs/>
          <w:color w:val="3E3E3E"/>
          <w:kern w:val="36"/>
          <w:sz w:val="48"/>
          <w:szCs w:val="48"/>
          <w:rtl/>
        </w:rPr>
        <w:t>م. جنان لطيف هاشم</w:t>
      </w:r>
    </w:p>
    <w:p w:rsidR="006F1F8E" w:rsidRPr="00DE3A0F" w:rsidRDefault="006F1F8E" w:rsidP="00496567">
      <w:pPr>
        <w:shd w:val="clear" w:color="auto" w:fill="FFFFFF"/>
        <w:bidi/>
        <w:spacing w:after="0" w:line="600" w:lineRule="atLeast"/>
        <w:ind w:left="300"/>
        <w:jc w:val="center"/>
        <w:outlineLvl w:val="0"/>
        <w:rPr>
          <w:rFonts w:ascii="Verdana" w:eastAsia="Times New Roman" w:hAnsi="Verdana" w:cs="Times New Roman"/>
          <w:b/>
          <w:bCs/>
          <w:color w:val="3E3E3E"/>
          <w:kern w:val="36"/>
          <w:sz w:val="56"/>
          <w:szCs w:val="56"/>
        </w:rPr>
      </w:pPr>
    </w:p>
    <w:p w:rsidR="00DE3A0F" w:rsidRPr="00673A02" w:rsidRDefault="00DE3A0F" w:rsidP="00496567">
      <w:pPr>
        <w:shd w:val="clear" w:color="auto" w:fill="FFFFFF"/>
        <w:bidi/>
        <w:spacing w:after="0" w:line="375" w:lineRule="atLeast"/>
        <w:jc w:val="both"/>
        <w:rPr>
          <w:rFonts w:ascii="Verdana" w:eastAsia="Times New Roman" w:hAnsi="Verdana" w:cs="Times New Roman"/>
          <w:b/>
          <w:bCs/>
          <w:color w:val="000000"/>
          <w:sz w:val="36"/>
          <w:szCs w:val="36"/>
        </w:rPr>
      </w:pPr>
      <w:r w:rsidRPr="00673A02">
        <w:rPr>
          <w:rFonts w:ascii="Verdana" w:eastAsia="Times New Roman" w:hAnsi="Verdana" w:cs="Times New Roman"/>
          <w:b/>
          <w:bCs/>
          <w:color w:val="000000"/>
          <w:sz w:val="36"/>
          <w:szCs w:val="36"/>
          <w:rtl/>
        </w:rPr>
        <w:t>بسبب جائحة كورونا، اضطرت ملايين الأسر حول العالم إلى خوض تجربة التعليم عن بعد لأولادها. ومع مرور الوقت، بدأت نتائج هذا النوع من التعليم في الظهور. فما هي التأثيرات على التلاميذ وكيف انعكس على مهاراتهم وخبراتهم؟</w:t>
      </w:r>
    </w:p>
    <w:p w:rsidR="002F31A4" w:rsidRPr="00496567" w:rsidRDefault="002F31A4" w:rsidP="00496567">
      <w:pPr>
        <w:shd w:val="clear" w:color="auto" w:fill="FFFFFF"/>
        <w:bidi/>
        <w:spacing w:after="0" w:line="375" w:lineRule="atLeast"/>
        <w:jc w:val="both"/>
        <w:rPr>
          <w:rFonts w:ascii="Verdana" w:eastAsia="Times New Roman" w:hAnsi="Verdana" w:cs="Times New Roman"/>
          <w:b/>
          <w:bCs/>
          <w:color w:val="000000"/>
          <w:sz w:val="36"/>
          <w:szCs w:val="36"/>
          <w:rtl/>
        </w:rPr>
      </w:pPr>
      <w:r w:rsidRPr="00496567">
        <w:rPr>
          <w:rFonts w:ascii="Verdana" w:eastAsia="Times New Roman" w:hAnsi="Verdana" w:cs="Times New Roman"/>
          <w:b/>
          <w:bCs/>
          <w:color w:val="000000"/>
          <w:sz w:val="36"/>
          <w:szCs w:val="36"/>
          <w:rtl/>
        </w:rPr>
        <w:t xml:space="preserve">بعد البحث في بيانات تم تجميعها من جميع أنحاء العالم بشأن التعليم عن بعد خلال جائحة كورونا، توصلت دراسة ألمانية حديثة إلى أن التجربة تسببت في "نتائج سيئة ومخيبة </w:t>
      </w:r>
      <w:proofErr w:type="spellStart"/>
      <w:r w:rsidRPr="00496567">
        <w:rPr>
          <w:rFonts w:ascii="Verdana" w:eastAsia="Times New Roman" w:hAnsi="Verdana" w:cs="Times New Roman"/>
          <w:b/>
          <w:bCs/>
          <w:color w:val="000000"/>
          <w:sz w:val="36"/>
          <w:szCs w:val="36"/>
          <w:rtl/>
        </w:rPr>
        <w:t>للأمال</w:t>
      </w:r>
      <w:proofErr w:type="spellEnd"/>
      <w:r w:rsidRPr="00496567">
        <w:rPr>
          <w:rFonts w:ascii="Verdana" w:eastAsia="Times New Roman" w:hAnsi="Verdana" w:cs="Times New Roman"/>
          <w:b/>
          <w:bCs/>
          <w:color w:val="000000"/>
          <w:sz w:val="36"/>
          <w:szCs w:val="36"/>
          <w:rtl/>
        </w:rPr>
        <w:t>"، للتلاميذ، وفقا للدراسة</w:t>
      </w:r>
      <w:r w:rsidRPr="00496567">
        <w:rPr>
          <w:rFonts w:ascii="Verdana" w:eastAsia="Times New Roman" w:hAnsi="Verdana" w:cs="Times New Roman"/>
          <w:b/>
          <w:bCs/>
          <w:color w:val="000000"/>
          <w:sz w:val="36"/>
          <w:szCs w:val="36"/>
        </w:rPr>
        <w:t>.</w:t>
      </w:r>
    </w:p>
    <w:p w:rsidR="002F31A4" w:rsidRPr="00496567" w:rsidRDefault="002F31A4" w:rsidP="00496567">
      <w:pPr>
        <w:shd w:val="clear" w:color="auto" w:fill="FFFFFF"/>
        <w:bidi/>
        <w:spacing w:after="0" w:line="375" w:lineRule="atLeast"/>
        <w:jc w:val="both"/>
        <w:rPr>
          <w:rFonts w:ascii="Verdana" w:eastAsia="Times New Roman" w:hAnsi="Verdana" w:cs="Times New Roman"/>
          <w:b/>
          <w:bCs/>
          <w:color w:val="000000"/>
          <w:sz w:val="36"/>
          <w:szCs w:val="36"/>
        </w:rPr>
      </w:pPr>
      <w:r w:rsidRPr="00496567">
        <w:rPr>
          <w:rFonts w:ascii="Verdana" w:eastAsia="Times New Roman" w:hAnsi="Verdana" w:cs="Times New Roman"/>
          <w:b/>
          <w:bCs/>
          <w:color w:val="000000"/>
          <w:sz w:val="36"/>
          <w:szCs w:val="36"/>
          <w:rtl/>
        </w:rPr>
        <w:t>ففي مراجعة منهجية باستخدام قواعد بيانات علمية من دول العالم، اطلع الباحثون في جامعة غوته بمدينة فرانكفورت الألمانية على الدراسات التي تناولت</w:t>
      </w:r>
      <w:r w:rsidRPr="00496567">
        <w:rPr>
          <w:rFonts w:ascii="Verdana" w:eastAsia="Times New Roman" w:hAnsi="Verdana" w:cs="Times New Roman"/>
          <w:b/>
          <w:bCs/>
          <w:color w:val="000000"/>
          <w:sz w:val="36"/>
          <w:szCs w:val="36"/>
        </w:rPr>
        <w:t> </w:t>
      </w:r>
      <w:hyperlink r:id="rId5" w:history="1">
        <w:r w:rsidRPr="00496567">
          <w:rPr>
            <w:rFonts w:ascii="Verdana" w:eastAsia="Times New Roman" w:hAnsi="Verdana" w:cs="Times New Roman"/>
            <w:b/>
            <w:bCs/>
            <w:color w:val="000000"/>
            <w:sz w:val="36"/>
            <w:szCs w:val="36"/>
            <w:rtl/>
          </w:rPr>
          <w:t>آثار إغلاق المدارس بسبب الجائحة على أداء ومهارات تلاميذ المدارس</w:t>
        </w:r>
        <w:r w:rsidRPr="00496567">
          <w:rPr>
            <w:rFonts w:ascii="Verdana" w:eastAsia="Times New Roman" w:hAnsi="Verdana" w:cs="Times New Roman"/>
            <w:b/>
            <w:bCs/>
            <w:color w:val="000000"/>
            <w:sz w:val="36"/>
            <w:szCs w:val="36"/>
          </w:rPr>
          <w:t>.</w:t>
        </w:r>
      </w:hyperlink>
    </w:p>
    <w:p w:rsidR="002F31A4" w:rsidRPr="00496567" w:rsidRDefault="002F31A4" w:rsidP="00496567">
      <w:pPr>
        <w:shd w:val="clear" w:color="auto" w:fill="FFFFFF"/>
        <w:bidi/>
        <w:spacing w:after="0" w:line="375" w:lineRule="atLeast"/>
        <w:jc w:val="both"/>
        <w:rPr>
          <w:rFonts w:ascii="Verdana" w:eastAsia="Times New Roman" w:hAnsi="Verdana" w:cs="Times New Roman"/>
          <w:b/>
          <w:bCs/>
          <w:color w:val="000000"/>
          <w:sz w:val="36"/>
          <w:szCs w:val="36"/>
        </w:rPr>
      </w:pPr>
    </w:p>
    <w:p w:rsidR="002F31A4" w:rsidRPr="00496567" w:rsidRDefault="002F31A4" w:rsidP="00496567">
      <w:pPr>
        <w:shd w:val="clear" w:color="auto" w:fill="FFFFFF"/>
        <w:bidi/>
        <w:spacing w:after="0" w:line="375" w:lineRule="atLeast"/>
        <w:jc w:val="both"/>
        <w:rPr>
          <w:rFonts w:ascii="Verdana" w:eastAsia="Times New Roman" w:hAnsi="Verdana" w:cs="Times New Roman"/>
          <w:b/>
          <w:bCs/>
          <w:color w:val="000000"/>
          <w:sz w:val="36"/>
          <w:szCs w:val="36"/>
        </w:rPr>
      </w:pPr>
      <w:r w:rsidRPr="00496567">
        <w:rPr>
          <w:rFonts w:ascii="Verdana" w:eastAsia="Times New Roman" w:hAnsi="Verdana" w:cs="Times New Roman"/>
          <w:b/>
          <w:bCs/>
          <w:color w:val="000000"/>
          <w:sz w:val="36"/>
          <w:szCs w:val="36"/>
          <w:rtl/>
        </w:rPr>
        <w:t xml:space="preserve">وأوضح أستاذ علم النفس التربوي في جامعة غوته والمشارك في الدراسة، </w:t>
      </w:r>
      <w:proofErr w:type="spellStart"/>
      <w:r w:rsidRPr="00496567">
        <w:rPr>
          <w:rFonts w:ascii="Verdana" w:eastAsia="Times New Roman" w:hAnsi="Verdana" w:cs="Times New Roman"/>
          <w:b/>
          <w:bCs/>
          <w:color w:val="000000"/>
          <w:sz w:val="36"/>
          <w:szCs w:val="36"/>
          <w:rtl/>
        </w:rPr>
        <w:t>أندرياس</w:t>
      </w:r>
      <w:proofErr w:type="spellEnd"/>
      <w:r w:rsidRPr="00496567">
        <w:rPr>
          <w:rFonts w:ascii="Verdana" w:eastAsia="Times New Roman" w:hAnsi="Verdana" w:cs="Times New Roman"/>
          <w:b/>
          <w:bCs/>
          <w:color w:val="000000"/>
          <w:sz w:val="36"/>
          <w:szCs w:val="36"/>
          <w:rtl/>
        </w:rPr>
        <w:t xml:space="preserve"> فراي، أن متوسط تنمية المهارات أثناء إغلاق المدارس في ربيع 2020 "يمكن وصفه بالركود مع ميل إلى التراجع في المهارات المكتسبة، وبالتالي فهو يقع في نطاق مماثل لتأثير العطلة الصيفية"، على حد وصف فراي</w:t>
      </w:r>
      <w:r w:rsidRPr="00496567">
        <w:rPr>
          <w:rFonts w:ascii="Verdana" w:eastAsia="Times New Roman" w:hAnsi="Verdana" w:cs="Times New Roman"/>
          <w:b/>
          <w:bCs/>
          <w:color w:val="000000"/>
          <w:sz w:val="36"/>
          <w:szCs w:val="36"/>
        </w:rPr>
        <w:t>.</w:t>
      </w:r>
    </w:p>
    <w:p w:rsidR="002F31A4" w:rsidRPr="00496567" w:rsidRDefault="002F31A4" w:rsidP="00496567">
      <w:pPr>
        <w:shd w:val="clear" w:color="auto" w:fill="FFFFFF"/>
        <w:bidi/>
        <w:spacing w:after="0" w:line="375" w:lineRule="atLeast"/>
        <w:jc w:val="both"/>
        <w:rPr>
          <w:rFonts w:ascii="Verdana" w:eastAsia="Times New Roman" w:hAnsi="Verdana" w:cs="Times New Roman"/>
          <w:b/>
          <w:bCs/>
          <w:color w:val="000000"/>
          <w:sz w:val="36"/>
          <w:szCs w:val="36"/>
          <w:rtl/>
        </w:rPr>
      </w:pPr>
      <w:r w:rsidRPr="00496567">
        <w:rPr>
          <w:rFonts w:ascii="Verdana" w:eastAsia="Times New Roman" w:hAnsi="Verdana" w:cs="Times New Roman"/>
          <w:b/>
          <w:bCs/>
          <w:color w:val="000000"/>
          <w:sz w:val="36"/>
          <w:szCs w:val="36"/>
          <w:rtl/>
        </w:rPr>
        <w:t>وأكد فراي على قيام فريق البحث بالنظر فقط  في الدراسات عالية الجودة من حيث منهجية البحث، "والتي تسمح باستخلاص استنتاجات واضحة حول تأثير إغلاق المدارس على اكتساب أطفال المدارس للكفاءات عبر تطبيقها اختبارات مناسبة لقياس الأداء أو الكفاءة</w:t>
      </w:r>
      <w:r w:rsidRPr="00496567">
        <w:rPr>
          <w:rFonts w:ascii="Verdana" w:eastAsia="Times New Roman" w:hAnsi="Verdana" w:cs="Times New Roman"/>
          <w:b/>
          <w:bCs/>
          <w:color w:val="000000"/>
          <w:sz w:val="36"/>
          <w:szCs w:val="36"/>
        </w:rPr>
        <w:t>".</w:t>
      </w:r>
    </w:p>
    <w:p w:rsidR="002F31A4" w:rsidRPr="00496567" w:rsidRDefault="002F31A4" w:rsidP="00496567">
      <w:pPr>
        <w:shd w:val="clear" w:color="auto" w:fill="FFFFFF"/>
        <w:bidi/>
        <w:spacing w:after="0" w:line="375" w:lineRule="atLeast"/>
        <w:jc w:val="both"/>
        <w:rPr>
          <w:rFonts w:ascii="Verdana" w:eastAsia="Times New Roman" w:hAnsi="Verdana" w:cs="Times New Roman"/>
          <w:b/>
          <w:bCs/>
          <w:color w:val="000000"/>
          <w:sz w:val="36"/>
          <w:szCs w:val="36"/>
        </w:rPr>
      </w:pPr>
      <w:r w:rsidRPr="00496567">
        <w:rPr>
          <w:rFonts w:ascii="Verdana" w:eastAsia="Times New Roman" w:hAnsi="Verdana" w:cs="Times New Roman"/>
          <w:b/>
          <w:bCs/>
          <w:color w:val="000000"/>
          <w:sz w:val="36"/>
          <w:szCs w:val="36"/>
          <w:rtl/>
        </w:rPr>
        <w:t>وأضاف فراي أن فقدان المهارات للطلاب "يظهر  بصورة كبيرة</w:t>
      </w:r>
      <w:r w:rsidRPr="00496567">
        <w:rPr>
          <w:rFonts w:ascii="Verdana" w:eastAsia="Times New Roman" w:hAnsi="Verdana" w:cs="Times New Roman"/>
          <w:b/>
          <w:bCs/>
          <w:color w:val="000000"/>
          <w:sz w:val="36"/>
          <w:szCs w:val="36"/>
        </w:rPr>
        <w:t>" </w:t>
      </w:r>
      <w:hyperlink r:id="rId6" w:history="1">
        <w:r w:rsidRPr="00496567">
          <w:rPr>
            <w:rFonts w:ascii="Verdana" w:eastAsia="Times New Roman" w:hAnsi="Verdana" w:cs="Times New Roman"/>
            <w:b/>
            <w:bCs/>
            <w:color w:val="000000"/>
            <w:sz w:val="36"/>
            <w:szCs w:val="36"/>
            <w:rtl/>
          </w:rPr>
          <w:t>بين الأطفال والمراهقين المنحدرين من أسر محرومة اجتماعيا</w:t>
        </w:r>
      </w:hyperlink>
      <w:r w:rsidRPr="00496567">
        <w:rPr>
          <w:rFonts w:ascii="Verdana" w:eastAsia="Times New Roman" w:hAnsi="Verdana" w:cs="Times New Roman"/>
          <w:b/>
          <w:bCs/>
          <w:color w:val="000000"/>
          <w:sz w:val="36"/>
          <w:szCs w:val="36"/>
          <w:rtl/>
        </w:rPr>
        <w:t>،</w:t>
      </w:r>
      <w:r w:rsidRPr="00496567">
        <w:rPr>
          <w:rFonts w:ascii="Verdana" w:eastAsia="Times New Roman" w:hAnsi="Verdana" w:cs="Times New Roman"/>
          <w:b/>
          <w:bCs/>
          <w:color w:val="000000"/>
          <w:sz w:val="36"/>
          <w:szCs w:val="36"/>
        </w:rPr>
        <w:t> </w:t>
      </w:r>
      <w:r w:rsidRPr="00496567">
        <w:rPr>
          <w:rFonts w:ascii="Verdana" w:eastAsia="Times New Roman" w:hAnsi="Verdana" w:cs="Times New Roman"/>
          <w:b/>
          <w:bCs/>
          <w:color w:val="000000"/>
          <w:sz w:val="36"/>
          <w:szCs w:val="36"/>
          <w:rtl/>
        </w:rPr>
        <w:t>على حد تعبيره. كما يرى فراي أن ذلك يؤكد الافتراضات السابقة التي قدمتها الأدلة التجريبية حول الفجوة بين الأغنياء والفقراء، "</w:t>
      </w:r>
      <w:proofErr w:type="spellStart"/>
      <w:r w:rsidRPr="00496567">
        <w:rPr>
          <w:rFonts w:ascii="Verdana" w:eastAsia="Times New Roman" w:hAnsi="Verdana" w:cs="Times New Roman"/>
          <w:b/>
          <w:bCs/>
          <w:color w:val="000000"/>
          <w:sz w:val="36"/>
          <w:szCs w:val="36"/>
          <w:rtl/>
        </w:rPr>
        <w:t>واتسعاها</w:t>
      </w:r>
      <w:proofErr w:type="spellEnd"/>
      <w:r w:rsidRPr="00496567">
        <w:rPr>
          <w:rFonts w:ascii="Verdana" w:eastAsia="Times New Roman" w:hAnsi="Verdana" w:cs="Times New Roman"/>
          <w:b/>
          <w:bCs/>
          <w:color w:val="000000"/>
          <w:sz w:val="36"/>
          <w:szCs w:val="36"/>
          <w:rtl/>
        </w:rPr>
        <w:t> بشكل أكبر خلال إغلاق المدارس لأول مرة بسبب كورونا</w:t>
      </w:r>
      <w:r w:rsidRPr="00496567">
        <w:rPr>
          <w:rFonts w:ascii="Verdana" w:eastAsia="Times New Roman" w:hAnsi="Verdana" w:cs="Times New Roman"/>
          <w:b/>
          <w:bCs/>
          <w:color w:val="000000"/>
          <w:sz w:val="36"/>
          <w:szCs w:val="36"/>
        </w:rPr>
        <w:t>".</w:t>
      </w: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tl/>
        </w:rPr>
      </w:pPr>
      <w:r w:rsidRPr="00496567">
        <w:rPr>
          <w:rFonts w:ascii="Verdana" w:eastAsia="Times New Roman" w:hAnsi="Verdana" w:cs="Times New Roman"/>
          <w:b/>
          <w:bCs/>
          <w:color w:val="000000"/>
          <w:sz w:val="36"/>
          <w:szCs w:val="36"/>
          <w:rtl/>
        </w:rPr>
        <w:t>ولكن في المقابل، يرى فراي أن هناك أيضا مؤشرات أولية على أن تأثيرات إغلاق المدارس مع بداية فصل الشتاء الماضي لم تكن بالضرورة ذات وقع بالغ "حيث تحسن في تلك الأثناء</w:t>
      </w:r>
      <w:r w:rsidRPr="00496567">
        <w:rPr>
          <w:rFonts w:ascii="Verdana" w:eastAsia="Times New Roman" w:hAnsi="Verdana" w:cs="Times New Roman"/>
          <w:b/>
          <w:bCs/>
          <w:color w:val="000000"/>
          <w:sz w:val="36"/>
          <w:szCs w:val="36"/>
        </w:rPr>
        <w:t> </w:t>
      </w:r>
      <w:hyperlink r:id="rId7" w:history="1">
        <w:r w:rsidRPr="00496567">
          <w:rPr>
            <w:rFonts w:ascii="Verdana" w:eastAsia="Times New Roman" w:hAnsi="Verdana" w:cs="Times New Roman"/>
            <w:b/>
            <w:bCs/>
            <w:color w:val="000000"/>
            <w:sz w:val="36"/>
            <w:szCs w:val="36"/>
            <w:rtl/>
          </w:rPr>
          <w:t>التدريس عبر الإنترنت في العديد من الأماكن</w:t>
        </w:r>
        <w:r w:rsidRPr="00496567">
          <w:rPr>
            <w:rFonts w:ascii="Verdana" w:eastAsia="Times New Roman" w:hAnsi="Verdana" w:cs="Times New Roman"/>
            <w:b/>
            <w:bCs/>
            <w:color w:val="000000"/>
            <w:sz w:val="36"/>
            <w:szCs w:val="36"/>
          </w:rPr>
          <w:t>".</w:t>
        </w:r>
      </w:hyperlink>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Pr>
      </w:pP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Pr>
      </w:pPr>
      <w:r w:rsidRPr="00496567">
        <w:rPr>
          <w:rFonts w:ascii="Verdana" w:eastAsia="Times New Roman" w:hAnsi="Verdana" w:cs="Times New Roman"/>
          <w:b/>
          <w:bCs/>
          <w:color w:val="000000"/>
          <w:sz w:val="36"/>
          <w:szCs w:val="36"/>
          <w:rtl/>
        </w:rPr>
        <w:t>أن للتعليم الإلكتروني إيجابيات منها التغلب على مشكلة إغلاق المدارس، وإدراك ما تبقى من المنهج الدراسي للمدارس إلكترونياً، فضلاً عن أنه في الوقت الراهن أصبح لدى وزارات التعليم في جميع الدول العربية والعالم أيضاً استعداد لاستقبال العام الدراسي في ظل جائحة كورونا</w:t>
      </w:r>
      <w:r w:rsidRPr="00496567">
        <w:rPr>
          <w:rFonts w:ascii="Verdana" w:eastAsia="Times New Roman" w:hAnsi="Verdana" w:cs="Times New Roman"/>
          <w:b/>
          <w:bCs/>
          <w:color w:val="000000"/>
          <w:sz w:val="36"/>
          <w:szCs w:val="36"/>
        </w:rPr>
        <w:t>.</w:t>
      </w: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Pr>
      </w:pPr>
      <w:r w:rsidRPr="00496567">
        <w:rPr>
          <w:rFonts w:ascii="Verdana" w:eastAsia="Times New Roman" w:hAnsi="Verdana" w:cs="Times New Roman"/>
          <w:b/>
          <w:bCs/>
          <w:color w:val="000000"/>
          <w:sz w:val="36"/>
          <w:szCs w:val="36"/>
          <w:rtl/>
        </w:rPr>
        <w:t>لكن التجربة قد تكون غير ناجحة، لا سيما بالنسبة إلى طلبة الصفوف الثلاث الأولى، لكون الطفل بحاجة إلى إتقان مهارة القراءة والكتابة والتي هي بدورها بحاجة إلى أن يكونوا على مقاعد الدراسة ليكتسبوها فهي ليست معرفة يجب المرور عليها فقط، من وجهة نظر حلس</w:t>
      </w:r>
      <w:r w:rsidRPr="00496567">
        <w:rPr>
          <w:rFonts w:ascii="Verdana" w:eastAsia="Times New Roman" w:hAnsi="Verdana" w:cs="Times New Roman"/>
          <w:b/>
          <w:bCs/>
          <w:color w:val="000000"/>
          <w:sz w:val="36"/>
          <w:szCs w:val="36"/>
        </w:rPr>
        <w:t>.</w:t>
      </w: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Pr>
      </w:pPr>
      <w:r w:rsidRPr="00496567">
        <w:rPr>
          <w:rFonts w:ascii="Verdana" w:eastAsia="Times New Roman" w:hAnsi="Verdana" w:cs="Times New Roman"/>
          <w:b/>
          <w:bCs/>
          <w:color w:val="000000"/>
          <w:sz w:val="36"/>
          <w:szCs w:val="36"/>
          <w:rtl/>
        </w:rPr>
        <w:t>ولذلك فإن كثيراً من دول العالم كألمانيا والسويد أعادت الطلبة إلى مدارسهم في ظل جائحة كورونا لكن بأعداد قليلة، بعدما قسمت الفصل إلى نصفين وكل مجموعة لديها دوام يومين من أجل اكتساب المهارات التي يحاكي فيها المعلم، حيث إن المراحل الأعلى تتفاوت فيها النسبة في نجاح التجربة لكون الأمر يعود إلى المعلم ومهارته في التواصل</w:t>
      </w:r>
      <w:r w:rsidRPr="00496567">
        <w:rPr>
          <w:rFonts w:ascii="Verdana" w:eastAsia="Times New Roman" w:hAnsi="Verdana" w:cs="Times New Roman"/>
          <w:b/>
          <w:bCs/>
          <w:color w:val="000000"/>
          <w:sz w:val="36"/>
          <w:szCs w:val="36"/>
        </w:rPr>
        <w:t>.</w:t>
      </w: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tl/>
        </w:rPr>
      </w:pPr>
      <w:r w:rsidRPr="00496567">
        <w:rPr>
          <w:rFonts w:ascii="Verdana" w:eastAsia="Times New Roman" w:hAnsi="Verdana" w:cs="Times New Roman"/>
          <w:b/>
          <w:bCs/>
          <w:color w:val="000000"/>
          <w:sz w:val="36"/>
          <w:szCs w:val="36"/>
          <w:rtl/>
        </w:rPr>
        <w:t>متطلبات نظام التعليم عن بعد</w:t>
      </w: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tl/>
        </w:rPr>
      </w:pPr>
      <w:r w:rsidRPr="00496567">
        <w:rPr>
          <w:rFonts w:ascii="Verdana" w:eastAsia="Times New Roman" w:hAnsi="Verdana" w:cs="Times New Roman"/>
          <w:b/>
          <w:bCs/>
          <w:color w:val="000000"/>
          <w:sz w:val="36"/>
          <w:szCs w:val="36"/>
          <w:rtl/>
        </w:rPr>
        <w:t>أن التعليم عن بعد له متطلبات كثيرة، أبرزها "توفير اتصالات سريعة بالإنترنت، خاصة أن الطلاب يدخلون إلى الشبكة في وقت واحد تقريباً لمتابعة دروسهم، ولا تتوفر في جميع الدول البنية التحتية اللازمة لدعم هذا الاستخدام الكثيف، حتى في كبرى الدول المتقدمة</w:t>
      </w:r>
      <w:r w:rsidRPr="00496567">
        <w:rPr>
          <w:rFonts w:ascii="Verdana" w:eastAsia="Times New Roman" w:hAnsi="Verdana" w:cs="Times New Roman"/>
          <w:b/>
          <w:bCs/>
          <w:color w:val="000000"/>
          <w:sz w:val="36"/>
          <w:szCs w:val="36"/>
        </w:rPr>
        <w:t>".</w:t>
      </w:r>
    </w:p>
    <w:p w:rsidR="00E64AAD" w:rsidRPr="00496567" w:rsidRDefault="00E64AAD" w:rsidP="00496567">
      <w:pPr>
        <w:shd w:val="clear" w:color="auto" w:fill="FFFFFF"/>
        <w:bidi/>
        <w:spacing w:after="0" w:line="375" w:lineRule="atLeast"/>
        <w:jc w:val="both"/>
        <w:rPr>
          <w:rFonts w:ascii="Verdana" w:eastAsia="Times New Roman" w:hAnsi="Verdana" w:cs="Times New Roman"/>
          <w:b/>
          <w:bCs/>
          <w:color w:val="000000"/>
          <w:sz w:val="36"/>
          <w:szCs w:val="36"/>
          <w:rtl/>
        </w:rPr>
      </w:pPr>
      <w:r w:rsidRPr="00496567">
        <w:rPr>
          <w:rFonts w:ascii="Verdana" w:eastAsia="Times New Roman" w:hAnsi="Verdana" w:cs="Times New Roman"/>
          <w:b/>
          <w:bCs/>
          <w:color w:val="000000"/>
          <w:sz w:val="36"/>
          <w:szCs w:val="36"/>
          <w:rtl/>
        </w:rPr>
        <w:t>كما يجب أن يكون المعلم على دراية بالتعليم عبر الإنترنت، وبحاجة لمزيد من الدورات التدريبية، الأمر الذي جعل الكثير من الوزارات في العالم العربي في مأزق لعدم قدرتها على تدارك الأمر فوراً لأن الجائحة كانت مفاجئة، مشيراً إلى أنه في ظل استمرار وجود فيروس كورونا يجب على وزارات التعليم إعداد استراتيجيات من أجل تدريب المعلمين على التعليم الإلكتروني، لكونه يحتاج إلى إعداد أكبر مقارنة بالتعليم وجهاً لوجه</w:t>
      </w:r>
      <w:r w:rsidRPr="00496567">
        <w:rPr>
          <w:rFonts w:ascii="Verdana" w:eastAsia="Times New Roman" w:hAnsi="Verdana" w:cs="Times New Roman"/>
          <w:b/>
          <w:bCs/>
          <w:color w:val="000000"/>
          <w:sz w:val="36"/>
          <w:szCs w:val="36"/>
        </w:rPr>
        <w:t>.</w:t>
      </w:r>
      <w:r w:rsidR="00496567">
        <w:rPr>
          <w:rFonts w:ascii="Verdana" w:eastAsia="Times New Roman" w:hAnsi="Verdana" w:cs="Times New Roman" w:hint="cs"/>
          <w:b/>
          <w:bCs/>
          <w:color w:val="000000"/>
          <w:sz w:val="36"/>
          <w:szCs w:val="36"/>
          <w:rtl/>
        </w:rPr>
        <w:t xml:space="preserve"> وهذا ما جعل العبء كبير على </w:t>
      </w:r>
      <w:r w:rsidRPr="00496567">
        <w:rPr>
          <w:rFonts w:ascii="Verdana" w:eastAsia="Times New Roman" w:hAnsi="Verdana" w:cs="Times New Roman"/>
          <w:b/>
          <w:bCs/>
          <w:color w:val="000000"/>
          <w:sz w:val="36"/>
          <w:szCs w:val="36"/>
          <w:rtl/>
        </w:rPr>
        <w:t xml:space="preserve">الحكومات </w:t>
      </w:r>
      <w:r w:rsidR="00496567">
        <w:rPr>
          <w:rFonts w:ascii="Verdana" w:eastAsia="Times New Roman" w:hAnsi="Verdana" w:cs="Times New Roman" w:hint="cs"/>
          <w:b/>
          <w:bCs/>
          <w:color w:val="000000"/>
          <w:sz w:val="36"/>
          <w:szCs w:val="36"/>
          <w:rtl/>
        </w:rPr>
        <w:t xml:space="preserve">المطلوب منها </w:t>
      </w:r>
      <w:r w:rsidRPr="00496567">
        <w:rPr>
          <w:rFonts w:ascii="Verdana" w:eastAsia="Times New Roman" w:hAnsi="Verdana" w:cs="Times New Roman"/>
          <w:b/>
          <w:bCs/>
          <w:color w:val="000000"/>
          <w:sz w:val="36"/>
          <w:szCs w:val="36"/>
          <w:rtl/>
        </w:rPr>
        <w:t>معالجة المشكلات التي أظهرها هذا التحول السريع من التعليم التقليدي إلى التعليم عن بعد عبر الإنترنت، عبر حلول مؤقتة وأخرى طويلة الأمد، وإجراء نقاشات ودراسات موسعة لتحديد مدى جدارة منصات التعليم عبر الإنترنت والمؤهلات والمهارات التي يتعلمها الطلاب بالاعتماد عليها، ووضع خطط وبرامج في حال تم إغلاق المدارس مرة أخرى</w:t>
      </w:r>
      <w:r w:rsidRPr="00496567">
        <w:rPr>
          <w:rFonts w:ascii="Verdana" w:eastAsia="Times New Roman" w:hAnsi="Verdana" w:cs="Times New Roman"/>
          <w:b/>
          <w:bCs/>
          <w:color w:val="000000"/>
          <w:sz w:val="36"/>
          <w:szCs w:val="36"/>
        </w:rPr>
        <w:t>".</w:t>
      </w:r>
    </w:p>
    <w:p w:rsidR="00E64AAD" w:rsidRPr="00496567" w:rsidRDefault="00496567" w:rsidP="00496567">
      <w:pPr>
        <w:shd w:val="clear" w:color="auto" w:fill="FFFFFF"/>
        <w:bidi/>
        <w:spacing w:after="0" w:line="375" w:lineRule="atLeast"/>
        <w:jc w:val="both"/>
        <w:rPr>
          <w:rFonts w:ascii="Verdana" w:eastAsia="Times New Roman" w:hAnsi="Verdana" w:cs="Times New Roman"/>
          <w:b/>
          <w:bCs/>
          <w:color w:val="000000"/>
          <w:sz w:val="36"/>
          <w:szCs w:val="36"/>
          <w:rtl/>
        </w:rPr>
      </w:pPr>
      <w:r>
        <w:rPr>
          <w:rFonts w:ascii="Verdana" w:eastAsia="Times New Roman" w:hAnsi="Verdana" w:cs="Times New Roman" w:hint="cs"/>
          <w:b/>
          <w:bCs/>
          <w:color w:val="000000"/>
          <w:sz w:val="36"/>
          <w:szCs w:val="36"/>
          <w:rtl/>
        </w:rPr>
        <w:lastRenderedPageBreak/>
        <w:t>فا</w:t>
      </w:r>
      <w:r w:rsidR="0093182F" w:rsidRPr="00496567">
        <w:rPr>
          <w:rFonts w:ascii="Verdana" w:eastAsia="Times New Roman" w:hAnsi="Verdana" w:cs="Times New Roman"/>
          <w:b/>
          <w:bCs/>
          <w:color w:val="000000"/>
          <w:sz w:val="36"/>
          <w:szCs w:val="36"/>
          <w:rtl/>
        </w:rPr>
        <w:t>ن جائحة كوفيد-19 تسبب أيضا أزمة حادة في الرعاية والتعلم في مرحلة الطفولة المبكرة. فما لا يقل عن 40 مليون طفل في جميع أنحاء العالم لم يحظوا بنصيبهم من رعاية الطفولة المبكرة والتعليم بسبب إغلاق مرافق رعاية الأطفال والتعليم المبكر نتيجة لكوفيد-19</w:t>
      </w:r>
      <w:r>
        <w:rPr>
          <w:rFonts w:ascii="Verdana" w:eastAsia="Times New Roman" w:hAnsi="Verdana" w:cs="Times New Roman" w:hint="cs"/>
          <w:b/>
          <w:bCs/>
          <w:color w:val="000000"/>
          <w:sz w:val="36"/>
          <w:szCs w:val="36"/>
          <w:rtl/>
        </w:rPr>
        <w:t xml:space="preserve"> </w:t>
      </w:r>
      <w:r w:rsidR="0093182F" w:rsidRPr="00496567">
        <w:rPr>
          <w:rFonts w:ascii="Verdana" w:eastAsia="Times New Roman" w:hAnsi="Verdana" w:cs="Times New Roman"/>
          <w:b/>
          <w:bCs/>
          <w:color w:val="000000"/>
          <w:sz w:val="36"/>
          <w:szCs w:val="36"/>
          <w:rtl/>
        </w:rPr>
        <w:t>خلال سنواتهم الأولى المفصلية يحتاج الأطفال إلى رعاية سريعة الاستجابة وتغذية كافية وتحفيز وحماية لتطوير مهاراتهم الاجتماعية والعاطفية والمعرفية</w:t>
      </w:r>
      <w:r w:rsidR="0093182F" w:rsidRPr="00496567">
        <w:rPr>
          <w:rFonts w:ascii="Verdana" w:eastAsia="Times New Roman" w:hAnsi="Verdana" w:cs="Times New Roman"/>
          <w:b/>
          <w:bCs/>
          <w:color w:val="000000"/>
          <w:sz w:val="36"/>
          <w:szCs w:val="36"/>
        </w:rPr>
        <w:t>.</w:t>
      </w:r>
    </w:p>
    <w:p w:rsidR="0093182F" w:rsidRPr="00496567" w:rsidRDefault="00496567" w:rsidP="001F7D10">
      <w:pPr>
        <w:shd w:val="clear" w:color="auto" w:fill="FFFFFF"/>
        <w:bidi/>
        <w:spacing w:after="0" w:line="375" w:lineRule="atLeast"/>
        <w:jc w:val="both"/>
        <w:rPr>
          <w:rFonts w:ascii="Verdana" w:eastAsia="Times New Roman" w:hAnsi="Verdana" w:cs="Times New Roman"/>
          <w:b/>
          <w:bCs/>
          <w:color w:val="000000"/>
          <w:sz w:val="36"/>
          <w:szCs w:val="36"/>
        </w:rPr>
      </w:pPr>
      <w:r>
        <w:rPr>
          <w:rFonts w:ascii="Verdana" w:eastAsia="Times New Roman" w:hAnsi="Verdana" w:cs="Times New Roman" w:hint="cs"/>
          <w:b/>
          <w:bCs/>
          <w:color w:val="000000"/>
          <w:sz w:val="36"/>
          <w:szCs w:val="36"/>
          <w:rtl/>
        </w:rPr>
        <w:t xml:space="preserve">اما فيما يخص </w:t>
      </w:r>
      <w:r w:rsidR="005608F0" w:rsidRPr="00496567">
        <w:rPr>
          <w:rFonts w:ascii="Verdana" w:eastAsia="Times New Roman" w:hAnsi="Verdana" w:cs="Times New Roman"/>
          <w:b/>
          <w:bCs/>
          <w:color w:val="000000"/>
          <w:sz w:val="36"/>
          <w:szCs w:val="36"/>
          <w:rtl/>
        </w:rPr>
        <w:t>الأطفال ذوو الإعاقة</w:t>
      </w:r>
      <w:r>
        <w:rPr>
          <w:rFonts w:ascii="Verdana" w:eastAsia="Times New Roman" w:hAnsi="Verdana" w:cs="Times New Roman" w:hint="cs"/>
          <w:b/>
          <w:bCs/>
          <w:color w:val="000000"/>
          <w:sz w:val="36"/>
          <w:szCs w:val="36"/>
          <w:rtl/>
        </w:rPr>
        <w:t xml:space="preserve"> </w:t>
      </w:r>
      <w:r w:rsidR="005608F0" w:rsidRPr="00496567">
        <w:rPr>
          <w:rFonts w:ascii="Verdana" w:eastAsia="Times New Roman" w:hAnsi="Verdana" w:cs="Times New Roman"/>
          <w:b/>
          <w:bCs/>
          <w:color w:val="000000"/>
          <w:sz w:val="36"/>
          <w:szCs w:val="36"/>
          <w:rtl/>
        </w:rPr>
        <w:t xml:space="preserve"> </w:t>
      </w:r>
      <w:r>
        <w:rPr>
          <w:rFonts w:ascii="Verdana" w:eastAsia="Times New Roman" w:hAnsi="Verdana" w:cs="Times New Roman" w:hint="cs"/>
          <w:b/>
          <w:bCs/>
          <w:color w:val="000000"/>
          <w:sz w:val="36"/>
          <w:szCs w:val="36"/>
          <w:rtl/>
        </w:rPr>
        <w:t>ف</w:t>
      </w:r>
      <w:r w:rsidR="005608F0" w:rsidRPr="00496567">
        <w:rPr>
          <w:rFonts w:ascii="Verdana" w:eastAsia="Times New Roman" w:hAnsi="Verdana" w:cs="Times New Roman"/>
          <w:b/>
          <w:bCs/>
          <w:color w:val="000000"/>
          <w:sz w:val="36"/>
          <w:szCs w:val="36"/>
          <w:rtl/>
        </w:rPr>
        <w:t xml:space="preserve">قد كانت جائحة كوفيد-19 تحديا بالنسبة للأطفال ذوي الإعاقة. </w:t>
      </w:r>
      <w:r>
        <w:rPr>
          <w:rFonts w:ascii="Verdana" w:eastAsia="Times New Roman" w:hAnsi="Verdana" w:cs="Times New Roman" w:hint="cs"/>
          <w:b/>
          <w:bCs/>
          <w:color w:val="000000"/>
          <w:sz w:val="36"/>
          <w:szCs w:val="36"/>
          <w:rtl/>
        </w:rPr>
        <w:t>اذ ان</w:t>
      </w:r>
      <w:r w:rsidR="005608F0" w:rsidRPr="00496567">
        <w:rPr>
          <w:rFonts w:ascii="Verdana" w:eastAsia="Times New Roman" w:hAnsi="Verdana" w:cs="Times New Roman"/>
          <w:b/>
          <w:bCs/>
          <w:color w:val="000000"/>
          <w:sz w:val="36"/>
          <w:szCs w:val="36"/>
          <w:rtl/>
        </w:rPr>
        <w:t xml:space="preserve"> اضطراب الروتين اليومي والانقطاع عن ً الخدمات الداعمة قد يكونان شديدة الوطأة خاصة على الأطفال المصابين بالتوحد أو الإعاقات الذهنية، وكذلك المعتمدين على هذه الخدمات على نحو يومي. قبل الجائحة كان احتمال تعرض الأطفال ذوي الإعاقة للعنف أكثر بنسبة تتراوح من ثلاثة إلى أربعة أضعاف عن أقرانهم،</w:t>
      </w:r>
      <w:r w:rsidR="001F7D10">
        <w:rPr>
          <w:rFonts w:ascii="Verdana" w:eastAsia="Times New Roman" w:hAnsi="Verdana" w:cs="Times New Roman" w:hint="cs"/>
          <w:b/>
          <w:bCs/>
          <w:color w:val="000000"/>
          <w:sz w:val="36"/>
          <w:szCs w:val="36"/>
          <w:rtl/>
        </w:rPr>
        <w:t xml:space="preserve"> </w:t>
      </w:r>
      <w:r w:rsidR="005608F0" w:rsidRPr="00496567">
        <w:rPr>
          <w:rFonts w:ascii="Verdana" w:eastAsia="Times New Roman" w:hAnsi="Verdana" w:cs="Times New Roman"/>
          <w:b/>
          <w:bCs/>
          <w:color w:val="000000"/>
          <w:sz w:val="36"/>
          <w:szCs w:val="36"/>
          <w:rtl/>
        </w:rPr>
        <w:t>وتعد الإعاقة العامل الأك</w:t>
      </w:r>
      <w:r w:rsidR="001F7D10">
        <w:rPr>
          <w:rFonts w:ascii="Verdana" w:eastAsia="Times New Roman" w:hAnsi="Verdana" w:cs="Times New Roman"/>
          <w:b/>
          <w:bCs/>
          <w:color w:val="000000"/>
          <w:sz w:val="36"/>
          <w:szCs w:val="36"/>
          <w:rtl/>
        </w:rPr>
        <w:t>بر في استبعاد الطفل من التعليم</w:t>
      </w:r>
      <w:r w:rsidR="001F7D10">
        <w:rPr>
          <w:rFonts w:ascii="Verdana" w:eastAsia="Times New Roman" w:hAnsi="Verdana" w:cs="Times New Roman" w:hint="cs"/>
          <w:b/>
          <w:bCs/>
          <w:color w:val="000000"/>
          <w:sz w:val="36"/>
          <w:szCs w:val="36"/>
          <w:rtl/>
        </w:rPr>
        <w:t>.</w:t>
      </w:r>
      <w:bookmarkStart w:id="0" w:name="_GoBack"/>
      <w:bookmarkEnd w:id="0"/>
    </w:p>
    <w:p w:rsidR="007764EB" w:rsidRPr="00496567" w:rsidRDefault="001F7D10" w:rsidP="00496567">
      <w:pPr>
        <w:shd w:val="clear" w:color="auto" w:fill="FFFFFF"/>
        <w:bidi/>
        <w:spacing w:after="0" w:line="375" w:lineRule="atLeast"/>
        <w:jc w:val="both"/>
        <w:rPr>
          <w:rFonts w:ascii="Verdana" w:eastAsia="Times New Roman" w:hAnsi="Verdana" w:cs="Times New Roman"/>
          <w:b/>
          <w:bCs/>
          <w:color w:val="000000"/>
          <w:sz w:val="36"/>
          <w:szCs w:val="36"/>
        </w:rPr>
      </w:pPr>
    </w:p>
    <w:sectPr w:rsidR="007764EB" w:rsidRPr="0049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0F"/>
    <w:rsid w:val="001F7D10"/>
    <w:rsid w:val="00215273"/>
    <w:rsid w:val="002F31A4"/>
    <w:rsid w:val="00496567"/>
    <w:rsid w:val="005608F0"/>
    <w:rsid w:val="00673A02"/>
    <w:rsid w:val="006F1F8E"/>
    <w:rsid w:val="0093182F"/>
    <w:rsid w:val="00CA0E9A"/>
    <w:rsid w:val="00DE3A0F"/>
    <w:rsid w:val="00E64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0F"/>
    <w:rPr>
      <w:rFonts w:ascii="Times New Roman" w:eastAsia="Times New Roman" w:hAnsi="Times New Roman" w:cs="Times New Roman"/>
      <w:b/>
      <w:bCs/>
      <w:kern w:val="36"/>
      <w:sz w:val="48"/>
      <w:szCs w:val="48"/>
    </w:rPr>
  </w:style>
  <w:style w:type="paragraph" w:customStyle="1" w:styleId="intro">
    <w:name w:val="intro"/>
    <w:basedOn w:val="Normal"/>
    <w:rsid w:val="00DE3A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3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31A4"/>
    <w:rPr>
      <w:color w:val="0000FF"/>
      <w:u w:val="single"/>
    </w:rPr>
  </w:style>
  <w:style w:type="character" w:customStyle="1" w:styleId="jw-time-update">
    <w:name w:val="jw-time-update"/>
    <w:basedOn w:val="DefaultParagraphFont"/>
    <w:rsid w:val="002F31A4"/>
  </w:style>
  <w:style w:type="character" w:customStyle="1" w:styleId="jw-volume-update">
    <w:name w:val="jw-volume-update"/>
    <w:basedOn w:val="DefaultParagraphFont"/>
    <w:rsid w:val="002F31A4"/>
  </w:style>
  <w:style w:type="character" w:styleId="Strong">
    <w:name w:val="Strong"/>
    <w:basedOn w:val="DefaultParagraphFont"/>
    <w:uiPriority w:val="22"/>
    <w:qFormat/>
    <w:rsid w:val="00E64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0F"/>
    <w:rPr>
      <w:rFonts w:ascii="Times New Roman" w:eastAsia="Times New Roman" w:hAnsi="Times New Roman" w:cs="Times New Roman"/>
      <w:b/>
      <w:bCs/>
      <w:kern w:val="36"/>
      <w:sz w:val="48"/>
      <w:szCs w:val="48"/>
    </w:rPr>
  </w:style>
  <w:style w:type="paragraph" w:customStyle="1" w:styleId="intro">
    <w:name w:val="intro"/>
    <w:basedOn w:val="Normal"/>
    <w:rsid w:val="00DE3A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F31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31A4"/>
    <w:rPr>
      <w:color w:val="0000FF"/>
      <w:u w:val="single"/>
    </w:rPr>
  </w:style>
  <w:style w:type="character" w:customStyle="1" w:styleId="jw-time-update">
    <w:name w:val="jw-time-update"/>
    <w:basedOn w:val="DefaultParagraphFont"/>
    <w:rsid w:val="002F31A4"/>
  </w:style>
  <w:style w:type="character" w:customStyle="1" w:styleId="jw-volume-update">
    <w:name w:val="jw-volume-update"/>
    <w:basedOn w:val="DefaultParagraphFont"/>
    <w:rsid w:val="002F31A4"/>
  </w:style>
  <w:style w:type="character" w:styleId="Strong">
    <w:name w:val="Strong"/>
    <w:basedOn w:val="DefaultParagraphFont"/>
    <w:uiPriority w:val="22"/>
    <w:qFormat/>
    <w:rsid w:val="00E64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333">
      <w:bodyDiv w:val="1"/>
      <w:marLeft w:val="0"/>
      <w:marRight w:val="0"/>
      <w:marTop w:val="0"/>
      <w:marBottom w:val="0"/>
      <w:divBdr>
        <w:top w:val="none" w:sz="0" w:space="0" w:color="auto"/>
        <w:left w:val="none" w:sz="0" w:space="0" w:color="auto"/>
        <w:bottom w:val="none" w:sz="0" w:space="0" w:color="auto"/>
        <w:right w:val="none" w:sz="0" w:space="0" w:color="auto"/>
      </w:divBdr>
    </w:div>
    <w:div w:id="116022410">
      <w:bodyDiv w:val="1"/>
      <w:marLeft w:val="0"/>
      <w:marRight w:val="0"/>
      <w:marTop w:val="0"/>
      <w:marBottom w:val="0"/>
      <w:divBdr>
        <w:top w:val="none" w:sz="0" w:space="0" w:color="auto"/>
        <w:left w:val="none" w:sz="0" w:space="0" w:color="auto"/>
        <w:bottom w:val="none" w:sz="0" w:space="0" w:color="auto"/>
        <w:right w:val="none" w:sz="0" w:space="0" w:color="auto"/>
      </w:divBdr>
      <w:divsChild>
        <w:div w:id="2099715688">
          <w:marLeft w:val="0"/>
          <w:marRight w:val="0"/>
          <w:marTop w:val="0"/>
          <w:marBottom w:val="0"/>
          <w:divBdr>
            <w:top w:val="none" w:sz="0" w:space="0" w:color="auto"/>
            <w:left w:val="none" w:sz="0" w:space="0" w:color="auto"/>
            <w:bottom w:val="none" w:sz="0" w:space="0" w:color="auto"/>
            <w:right w:val="none" w:sz="0" w:space="0" w:color="auto"/>
          </w:divBdr>
          <w:divsChild>
            <w:div w:id="1263418379">
              <w:marLeft w:val="0"/>
              <w:marRight w:val="0"/>
              <w:marTop w:val="0"/>
              <w:marBottom w:val="0"/>
              <w:divBdr>
                <w:top w:val="none" w:sz="0" w:space="0" w:color="auto"/>
                <w:left w:val="none" w:sz="0" w:space="0" w:color="auto"/>
                <w:bottom w:val="none" w:sz="0" w:space="0" w:color="auto"/>
                <w:right w:val="none" w:sz="0" w:space="0" w:color="auto"/>
              </w:divBdr>
              <w:divsChild>
                <w:div w:id="865866895">
                  <w:marLeft w:val="300"/>
                  <w:marRight w:val="0"/>
                  <w:marTop w:val="150"/>
                  <w:marBottom w:val="300"/>
                  <w:divBdr>
                    <w:top w:val="none" w:sz="0" w:space="0" w:color="auto"/>
                    <w:left w:val="none" w:sz="0" w:space="0" w:color="auto"/>
                    <w:bottom w:val="none" w:sz="0" w:space="0" w:color="auto"/>
                    <w:right w:val="none" w:sz="0" w:space="0" w:color="auto"/>
                  </w:divBdr>
                  <w:divsChild>
                    <w:div w:id="886066826">
                      <w:marLeft w:val="0"/>
                      <w:marRight w:val="0"/>
                      <w:marTop w:val="0"/>
                      <w:marBottom w:val="0"/>
                      <w:divBdr>
                        <w:top w:val="none" w:sz="0" w:space="0" w:color="auto"/>
                        <w:left w:val="none" w:sz="0" w:space="0" w:color="auto"/>
                        <w:bottom w:val="none" w:sz="0" w:space="0" w:color="auto"/>
                        <w:right w:val="none" w:sz="0" w:space="0" w:color="auto"/>
                      </w:divBdr>
                      <w:divsChild>
                        <w:div w:id="540871355">
                          <w:marLeft w:val="0"/>
                          <w:marRight w:val="0"/>
                          <w:marTop w:val="0"/>
                          <w:marBottom w:val="0"/>
                          <w:divBdr>
                            <w:top w:val="none" w:sz="0" w:space="0" w:color="auto"/>
                            <w:left w:val="none" w:sz="0" w:space="0" w:color="auto"/>
                            <w:bottom w:val="none" w:sz="0" w:space="0" w:color="auto"/>
                            <w:right w:val="none" w:sz="0" w:space="0" w:color="auto"/>
                          </w:divBdr>
                          <w:divsChild>
                            <w:div w:id="20417362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46334">
      <w:bodyDiv w:val="1"/>
      <w:marLeft w:val="0"/>
      <w:marRight w:val="0"/>
      <w:marTop w:val="0"/>
      <w:marBottom w:val="0"/>
      <w:divBdr>
        <w:top w:val="none" w:sz="0" w:space="0" w:color="auto"/>
        <w:left w:val="none" w:sz="0" w:space="0" w:color="auto"/>
        <w:bottom w:val="none" w:sz="0" w:space="0" w:color="auto"/>
        <w:right w:val="none" w:sz="0" w:space="0" w:color="auto"/>
      </w:divBdr>
    </w:div>
    <w:div w:id="786655297">
      <w:bodyDiv w:val="1"/>
      <w:marLeft w:val="0"/>
      <w:marRight w:val="0"/>
      <w:marTop w:val="0"/>
      <w:marBottom w:val="0"/>
      <w:divBdr>
        <w:top w:val="none" w:sz="0" w:space="0" w:color="auto"/>
        <w:left w:val="none" w:sz="0" w:space="0" w:color="auto"/>
        <w:bottom w:val="none" w:sz="0" w:space="0" w:color="auto"/>
        <w:right w:val="none" w:sz="0" w:space="0" w:color="auto"/>
      </w:divBdr>
    </w:div>
    <w:div w:id="1207139766">
      <w:bodyDiv w:val="1"/>
      <w:marLeft w:val="0"/>
      <w:marRight w:val="0"/>
      <w:marTop w:val="0"/>
      <w:marBottom w:val="0"/>
      <w:divBdr>
        <w:top w:val="none" w:sz="0" w:space="0" w:color="auto"/>
        <w:left w:val="none" w:sz="0" w:space="0" w:color="auto"/>
        <w:bottom w:val="none" w:sz="0" w:space="0" w:color="auto"/>
        <w:right w:val="none" w:sz="0" w:space="0" w:color="auto"/>
      </w:divBdr>
    </w:div>
    <w:div w:id="1516843694">
      <w:bodyDiv w:val="1"/>
      <w:marLeft w:val="0"/>
      <w:marRight w:val="0"/>
      <w:marTop w:val="0"/>
      <w:marBottom w:val="0"/>
      <w:divBdr>
        <w:top w:val="none" w:sz="0" w:space="0" w:color="auto"/>
        <w:left w:val="none" w:sz="0" w:space="0" w:color="auto"/>
        <w:bottom w:val="none" w:sz="0" w:space="0" w:color="auto"/>
        <w:right w:val="none" w:sz="0" w:space="0" w:color="auto"/>
      </w:divBdr>
      <w:divsChild>
        <w:div w:id="685524721">
          <w:marLeft w:val="0"/>
          <w:marRight w:val="0"/>
          <w:marTop w:val="0"/>
          <w:marBottom w:val="0"/>
          <w:divBdr>
            <w:top w:val="none" w:sz="0" w:space="0" w:color="auto"/>
            <w:left w:val="none" w:sz="0" w:space="0" w:color="auto"/>
            <w:bottom w:val="none" w:sz="0" w:space="0" w:color="auto"/>
            <w:right w:val="none" w:sz="0" w:space="0" w:color="auto"/>
          </w:divBdr>
          <w:divsChild>
            <w:div w:id="5148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9659">
      <w:bodyDiv w:val="1"/>
      <w:marLeft w:val="0"/>
      <w:marRight w:val="0"/>
      <w:marTop w:val="0"/>
      <w:marBottom w:val="0"/>
      <w:divBdr>
        <w:top w:val="none" w:sz="0" w:space="0" w:color="auto"/>
        <w:left w:val="none" w:sz="0" w:space="0" w:color="auto"/>
        <w:bottom w:val="none" w:sz="0" w:space="0" w:color="auto"/>
        <w:right w:val="none" w:sz="0" w:space="0" w:color="auto"/>
      </w:divBdr>
      <w:divsChild>
        <w:div w:id="1730228026">
          <w:marLeft w:val="0"/>
          <w:marRight w:val="0"/>
          <w:marTop w:val="0"/>
          <w:marBottom w:val="0"/>
          <w:divBdr>
            <w:top w:val="none" w:sz="0" w:space="0" w:color="auto"/>
            <w:left w:val="none" w:sz="0" w:space="0" w:color="auto"/>
            <w:bottom w:val="none" w:sz="0" w:space="0" w:color="auto"/>
            <w:right w:val="none" w:sz="0" w:space="0" w:color="auto"/>
          </w:divBdr>
        </w:div>
      </w:divsChild>
    </w:div>
    <w:div w:id="1604799604">
      <w:bodyDiv w:val="1"/>
      <w:marLeft w:val="0"/>
      <w:marRight w:val="0"/>
      <w:marTop w:val="0"/>
      <w:marBottom w:val="0"/>
      <w:divBdr>
        <w:top w:val="none" w:sz="0" w:space="0" w:color="auto"/>
        <w:left w:val="none" w:sz="0" w:space="0" w:color="auto"/>
        <w:bottom w:val="none" w:sz="0" w:space="0" w:color="auto"/>
        <w:right w:val="none" w:sz="0" w:space="0" w:color="auto"/>
      </w:divBdr>
      <w:divsChild>
        <w:div w:id="539518206">
          <w:marLeft w:val="0"/>
          <w:marRight w:val="0"/>
          <w:marTop w:val="0"/>
          <w:marBottom w:val="0"/>
          <w:divBdr>
            <w:top w:val="none" w:sz="0" w:space="0" w:color="auto"/>
            <w:left w:val="none" w:sz="0" w:space="0" w:color="auto"/>
            <w:bottom w:val="none" w:sz="0" w:space="0" w:color="auto"/>
            <w:right w:val="none" w:sz="0" w:space="0" w:color="auto"/>
          </w:divBdr>
        </w:div>
        <w:div w:id="145555814">
          <w:marLeft w:val="0"/>
          <w:marRight w:val="0"/>
          <w:marTop w:val="0"/>
          <w:marBottom w:val="0"/>
          <w:divBdr>
            <w:top w:val="none" w:sz="0" w:space="0" w:color="auto"/>
            <w:left w:val="none" w:sz="0" w:space="0" w:color="auto"/>
            <w:bottom w:val="none" w:sz="0" w:space="0" w:color="auto"/>
            <w:right w:val="none" w:sz="0" w:space="0" w:color="auto"/>
          </w:divBdr>
        </w:div>
        <w:div w:id="878470239">
          <w:marLeft w:val="0"/>
          <w:marRight w:val="0"/>
          <w:marTop w:val="0"/>
          <w:marBottom w:val="0"/>
          <w:divBdr>
            <w:top w:val="none" w:sz="0" w:space="0" w:color="auto"/>
            <w:left w:val="none" w:sz="0" w:space="0" w:color="auto"/>
            <w:bottom w:val="none" w:sz="0" w:space="0" w:color="auto"/>
            <w:right w:val="none" w:sz="0" w:space="0" w:color="auto"/>
          </w:divBdr>
        </w:div>
        <w:div w:id="669985417">
          <w:marLeft w:val="0"/>
          <w:marRight w:val="0"/>
          <w:marTop w:val="0"/>
          <w:marBottom w:val="0"/>
          <w:divBdr>
            <w:top w:val="none" w:sz="0" w:space="0" w:color="auto"/>
            <w:left w:val="none" w:sz="0" w:space="0" w:color="auto"/>
            <w:bottom w:val="none" w:sz="0" w:space="0" w:color="auto"/>
            <w:right w:val="none" w:sz="0" w:space="0" w:color="auto"/>
          </w:divBdr>
        </w:div>
      </w:divsChild>
    </w:div>
    <w:div w:id="1727071307">
      <w:bodyDiv w:val="1"/>
      <w:marLeft w:val="0"/>
      <w:marRight w:val="0"/>
      <w:marTop w:val="0"/>
      <w:marBottom w:val="0"/>
      <w:divBdr>
        <w:top w:val="none" w:sz="0" w:space="0" w:color="auto"/>
        <w:left w:val="none" w:sz="0" w:space="0" w:color="auto"/>
        <w:bottom w:val="none" w:sz="0" w:space="0" w:color="auto"/>
        <w:right w:val="none" w:sz="0" w:space="0" w:color="auto"/>
      </w:divBdr>
    </w:div>
    <w:div w:id="1758674771">
      <w:bodyDiv w:val="1"/>
      <w:marLeft w:val="0"/>
      <w:marRight w:val="0"/>
      <w:marTop w:val="0"/>
      <w:marBottom w:val="0"/>
      <w:divBdr>
        <w:top w:val="none" w:sz="0" w:space="0" w:color="auto"/>
        <w:left w:val="none" w:sz="0" w:space="0" w:color="auto"/>
        <w:bottom w:val="none" w:sz="0" w:space="0" w:color="auto"/>
        <w:right w:val="none" w:sz="0" w:space="0" w:color="auto"/>
      </w:divBdr>
      <w:divsChild>
        <w:div w:id="17048299">
          <w:marLeft w:val="0"/>
          <w:marRight w:val="0"/>
          <w:marTop w:val="0"/>
          <w:marBottom w:val="0"/>
          <w:divBdr>
            <w:top w:val="none" w:sz="0" w:space="0" w:color="auto"/>
            <w:left w:val="none" w:sz="0" w:space="0" w:color="auto"/>
            <w:bottom w:val="none" w:sz="0" w:space="0" w:color="auto"/>
            <w:right w:val="none" w:sz="0" w:space="0" w:color="auto"/>
          </w:divBdr>
          <w:divsChild>
            <w:div w:id="8244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w.com/ar/%D9%85%D9%8A%D8%B1%D9%83%D9%84-%D8%A3%D8%B2%D9%85%D8%A9-%D9%83%D9%88%D8%B1%D9%88%D9%86%D8%A7-%D9%81%D8%B1%D8%B5%D8%A9-%D9%84%D8%AA%D8%B7%D9%88%D9%8A%D8%B1-%D8%A7%D9%84%D8%AA%D8%B9%D9%84%D9%8A%D9%85-%D8%A7%D9%84%D8%B1%D9%82%D9%85%D9%8A/a-566356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w.com/ar/%D9%83%D9%88%D8%B1%D9%88%D9%86%D8%A7-%D9%85%D8%A7-%D8%A3%D8%AB%D8%B1-%D8%A5%D8%BA%D9%84%D8%A7%D9%82-%D8%A7%D9%84%D9%85%D8%AF%D8%A7%D8%B1%D8%B3-%D8%B9%D9%84%D9%89-%D8%A7%D9%84%D8%AA%D9%84%D8%A7%D9%85%D9%8A%D8%B0-%D8%A7%D9%84%D9%85%D9%87%D8%A7%D8%AC%D8%B1%D9%8A%D9%86-%D9%81%D9%8A-%D8%A3%D9%84%D9%85%D8%A7%D9%86%D9%8A%D8%A7/a-57690289" TargetMode="External"/><Relationship Id="rId5" Type="http://schemas.openxmlformats.org/officeDocument/2006/relationships/hyperlink" Target="https://www.dw.com/ar/%D8%AF%D8%B1%D8%A7%D8%B3%D8%A9-%D8%AA%D8%AD%D8%B0%D8%B1-%D8%A7%D9%84%D8%AA%D8%B9%D9%84%D9%8A%D9%85-%D8%B9%D9%86-%D8%A8%D9%8F%D8%B9%D8%AF-%D9%8A%D8%B6%D8%B1-%D8%A8%D8%B5%D8%AD%D8%A9-%D8%A7%D9%84%D8%A3%D8%B7%D9%81%D8%A7%D9%84-%D8%A7%D9%84%D8%B9%D9%82%D9%84%D9%8A%D8%A9/a-570907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9</cp:revision>
  <cp:lastPrinted>2022-01-25T18:35:00Z</cp:lastPrinted>
  <dcterms:created xsi:type="dcterms:W3CDTF">2022-01-19T18:17:00Z</dcterms:created>
  <dcterms:modified xsi:type="dcterms:W3CDTF">2022-01-29T18:51:00Z</dcterms:modified>
</cp:coreProperties>
</file>