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99957" w14:textId="5E5BF222" w:rsidR="007152BB" w:rsidRPr="00F93A81" w:rsidRDefault="00F93A81" w:rsidP="00F93A81">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rtl/>
          <w14:ligatures w14:val="none"/>
        </w:rPr>
        <w:t>ملخ</w:t>
      </w:r>
      <w:bookmarkStart w:id="0" w:name="_GoBack"/>
      <w:r>
        <w:rPr>
          <w:rFonts w:ascii="Times New Roman" w:eastAsia="Times New Roman" w:hAnsi="Times New Roman" w:cs="Times New Roman"/>
          <w:b/>
          <w:bCs/>
          <w:kern w:val="0"/>
          <w:sz w:val="27"/>
          <w:szCs w:val="27"/>
          <w:rtl/>
          <w14:ligatures w14:val="none"/>
        </w:rPr>
        <w:t xml:space="preserve">ص </w:t>
      </w:r>
      <w:r>
        <w:rPr>
          <w:rFonts w:ascii="Times New Roman" w:eastAsia="Times New Roman" w:hAnsi="Times New Roman" w:cs="Times New Roman" w:hint="cs"/>
          <w:b/>
          <w:bCs/>
          <w:kern w:val="0"/>
          <w:sz w:val="27"/>
          <w:szCs w:val="27"/>
          <w:rtl/>
          <w14:ligatures w14:val="none"/>
        </w:rPr>
        <w:t>ال</w:t>
      </w:r>
      <w:r>
        <w:rPr>
          <w:rFonts w:ascii="Times New Roman" w:eastAsia="Times New Roman" w:hAnsi="Times New Roman" w:cs="Times New Roman"/>
          <w:b/>
          <w:bCs/>
          <w:kern w:val="0"/>
          <w:sz w:val="27"/>
          <w:szCs w:val="27"/>
          <w:rtl/>
          <w14:ligatures w14:val="none"/>
        </w:rPr>
        <w:t>دور</w:t>
      </w:r>
      <w:r>
        <w:rPr>
          <w:rFonts w:ascii="Times New Roman" w:eastAsia="Times New Roman" w:hAnsi="Times New Roman" w:cs="Times New Roman" w:hint="cs"/>
          <w:b/>
          <w:bCs/>
          <w:kern w:val="0"/>
          <w:sz w:val="27"/>
          <w:szCs w:val="27"/>
          <w:rtl/>
          <w14:ligatures w14:val="none"/>
        </w:rPr>
        <w:t>ة</w:t>
      </w:r>
    </w:p>
    <w:p w14:paraId="301C8329" w14:textId="77777777" w:rsidR="007152BB" w:rsidRPr="007152BB" w:rsidRDefault="007152BB" w:rsidP="00F93A81">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152BB">
        <w:rPr>
          <w:rFonts w:ascii="Times New Roman" w:eastAsia="Times New Roman" w:hAnsi="Times New Roman" w:cs="Times New Roman"/>
          <w:b/>
          <w:bCs/>
          <w:kern w:val="0"/>
          <w:sz w:val="36"/>
          <w:szCs w:val="36"/>
          <w:rtl/>
          <w14:ligatures w14:val="none"/>
        </w:rPr>
        <w:t>التحديثات الأخيرة في قانون كرة قدم سوكا</w:t>
      </w:r>
    </w:p>
    <w:p w14:paraId="50E08C97"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14:ligatures w14:val="none"/>
        </w:rPr>
      </w:pPr>
    </w:p>
    <w:p w14:paraId="517E6EBF"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تقديم:</w:t>
      </w:r>
    </w:p>
    <w:p w14:paraId="7A6B72D2"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أ. د. ليزا رستم يعقوب</w:t>
      </w:r>
    </w:p>
    <w:p w14:paraId="0720CF8A"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م. م. مريم عبد الجبار</w:t>
      </w:r>
    </w:p>
    <w:p w14:paraId="10C68E2B" w14:textId="0864F479" w:rsidR="007152BB" w:rsidRPr="007152BB" w:rsidRDefault="007152BB" w:rsidP="00F93A81">
      <w:pPr>
        <w:spacing w:after="0" w:line="240" w:lineRule="auto"/>
        <w:jc w:val="both"/>
        <w:rPr>
          <w:rFonts w:ascii="Times New Roman" w:eastAsia="Times New Roman" w:hAnsi="Times New Roman" w:cs="Times New Roman"/>
          <w:kern w:val="0"/>
          <w:rtl/>
          <w14:ligatures w14:val="none"/>
        </w:rPr>
      </w:pPr>
    </w:p>
    <w:p w14:paraId="7E32D4C2" w14:textId="24036B93" w:rsidR="007152BB" w:rsidRPr="00F93A81" w:rsidRDefault="007152BB" w:rsidP="00F93A81">
      <w:pPr>
        <w:spacing w:before="100" w:beforeAutospacing="1" w:after="100" w:afterAutospacing="1" w:line="240" w:lineRule="auto"/>
        <w:jc w:val="both"/>
        <w:outlineLvl w:val="2"/>
        <w:rPr>
          <w:rFonts w:ascii="Times New Roman" w:hAnsi="Times New Roman" w:cs="Times New Roman"/>
          <w:b/>
          <w:bCs/>
          <w:kern w:val="0"/>
          <w:sz w:val="27"/>
          <w:szCs w:val="27"/>
          <w14:ligatures w14:val="none"/>
        </w:rPr>
      </w:pPr>
      <w:r w:rsidRPr="007152BB">
        <w:rPr>
          <w:rFonts w:ascii="Times New Roman" w:eastAsia="Times New Roman" w:hAnsi="Times New Roman" w:cs="Times New Roman"/>
          <w:b/>
          <w:bCs/>
          <w:kern w:val="0"/>
          <w:sz w:val="27"/>
          <w:szCs w:val="27"/>
          <w:rtl/>
          <w14:ligatures w14:val="none"/>
        </w:rPr>
        <w:t>أولاً: مقدمة عامة</w:t>
      </w:r>
    </w:p>
    <w:p w14:paraId="7FB60C52" w14:textId="3242A0EC" w:rsidR="007152BB" w:rsidRPr="00F93A81" w:rsidRDefault="007152BB" w:rsidP="00F93A81">
      <w:p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تناولت الدورة التعريف برياضة السوكا (</w:t>
      </w:r>
      <w:proofErr w:type="spellStart"/>
      <w:r w:rsidRPr="007152BB">
        <w:rPr>
          <w:rFonts w:ascii="Times New Roman" w:hAnsi="Times New Roman" w:cs="Times New Roman"/>
          <w:kern w:val="0"/>
          <w14:ligatures w14:val="none"/>
        </w:rPr>
        <w:t>Socca</w:t>
      </w:r>
      <w:proofErr w:type="spellEnd"/>
      <w:r w:rsidRPr="007152BB">
        <w:rPr>
          <w:rFonts w:ascii="Times New Roman" w:hAnsi="Times New Roman" w:cs="Times New Roman"/>
          <w:kern w:val="0"/>
          <w:rtl/>
          <w14:ligatures w14:val="none"/>
        </w:rPr>
        <w:t xml:space="preserve">) باعتبارها إحدى صور كرة القدم المصغرة سريعة الإيقاع، والتي تُدار عالميًا من قبل </w:t>
      </w:r>
      <w:hyperlink r:id="rId5" w:history="1">
        <w:r w:rsidRPr="007152BB">
          <w:rPr>
            <w:rFonts w:ascii="Times New Roman" w:hAnsi="Times New Roman" w:cs="Times New Roman"/>
            <w:color w:val="0000FF"/>
            <w:kern w:val="0"/>
            <w:u w:val="single"/>
            <w:rtl/>
            <w14:ligatures w14:val="none"/>
          </w:rPr>
          <w:t>الاتحاد الدولي للسوكا</w:t>
        </w:r>
      </w:hyperlink>
      <w:r w:rsidRPr="007152BB">
        <w:rPr>
          <w:rFonts w:ascii="Times New Roman" w:hAnsi="Times New Roman" w:cs="Times New Roman"/>
          <w:kern w:val="0"/>
          <w:rtl/>
          <w14:ligatures w14:val="none"/>
        </w:rPr>
        <w:t>، مع تسليط الضوء على فلسفة اللعبة التي تهدف إلى نقل كرة القدم من الطابع الشعبي إلى تنظيم احترافي عالمي.</w:t>
      </w:r>
    </w:p>
    <w:p w14:paraId="06039F8D"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 xml:space="preserve">كما استعرضت الدورة الفروقات الجوهرية بين السوكا وكرة القدم التقليدية، إضافة إلى المقارنة بينها وبين </w:t>
      </w:r>
      <w:hyperlink r:id="rId6" w:history="1">
        <w:r w:rsidRPr="007152BB">
          <w:rPr>
            <w:rFonts w:ascii="Times New Roman" w:hAnsi="Times New Roman" w:cs="Times New Roman"/>
            <w:color w:val="0000FF"/>
            <w:kern w:val="0"/>
            <w:u w:val="single"/>
            <w:rtl/>
            <w14:ligatures w14:val="none"/>
          </w:rPr>
          <w:t>كرة القدم الصالات (</w:t>
        </w:r>
        <w:r w:rsidRPr="007152BB">
          <w:rPr>
            <w:rFonts w:ascii="Times New Roman" w:hAnsi="Times New Roman" w:cs="Times New Roman"/>
            <w:color w:val="0000FF"/>
            <w:kern w:val="0"/>
            <w:u w:val="single"/>
            <w14:ligatures w14:val="none"/>
          </w:rPr>
          <w:t>Futsal</w:t>
        </w:r>
        <w:r w:rsidRPr="007152BB">
          <w:rPr>
            <w:rFonts w:ascii="Times New Roman" w:hAnsi="Times New Roman" w:cs="Times New Roman"/>
            <w:color w:val="0000FF"/>
            <w:kern w:val="0"/>
            <w:u w:val="single"/>
            <w:rtl/>
            <w14:ligatures w14:val="none"/>
          </w:rPr>
          <w:t>)</w:t>
        </w:r>
      </w:hyperlink>
      <w:r w:rsidRPr="007152BB">
        <w:rPr>
          <w:rFonts w:ascii="Times New Roman" w:hAnsi="Times New Roman" w:cs="Times New Roman"/>
          <w:kern w:val="0"/>
          <w:rtl/>
          <w14:ligatures w14:val="none"/>
        </w:rPr>
        <w:t xml:space="preserve"> من حيث القوانين، أبعاد الملعب، نظام العقوبات، وآلية استئناف اللعب.</w:t>
      </w:r>
    </w:p>
    <w:p w14:paraId="540C9E24" w14:textId="41245241" w:rsidR="007152BB" w:rsidRPr="00F93A81" w:rsidRDefault="007152BB" w:rsidP="00F93A81">
      <w:pPr>
        <w:spacing w:after="0" w:line="240" w:lineRule="auto"/>
        <w:jc w:val="both"/>
        <w:rPr>
          <w:rFonts w:ascii="Times New Roman" w:eastAsia="Times New Roman" w:hAnsi="Times New Roman" w:cs="Times New Roman"/>
          <w:kern w:val="0"/>
          <w:rtl/>
          <w14:ligatures w14:val="none"/>
        </w:rPr>
      </w:pPr>
    </w:p>
    <w:p w14:paraId="031BB495" w14:textId="77777777" w:rsidR="007152BB" w:rsidRPr="007152BB" w:rsidRDefault="007152BB" w:rsidP="00F93A81">
      <w:pPr>
        <w:spacing w:before="100" w:beforeAutospacing="1" w:after="100" w:afterAutospacing="1" w:line="240" w:lineRule="auto"/>
        <w:jc w:val="both"/>
        <w:outlineLvl w:val="2"/>
        <w:rPr>
          <w:rFonts w:ascii="Times New Roman" w:hAnsi="Times New Roman" w:cs="Times New Roman"/>
          <w:b/>
          <w:bCs/>
          <w:kern w:val="0"/>
          <w:sz w:val="27"/>
          <w:szCs w:val="27"/>
          <w14:ligatures w14:val="none"/>
        </w:rPr>
      </w:pPr>
      <w:r w:rsidRPr="007152BB">
        <w:rPr>
          <w:rFonts w:ascii="Times New Roman" w:eastAsia="Times New Roman" w:hAnsi="Times New Roman" w:cs="Times New Roman"/>
          <w:b/>
          <w:bCs/>
          <w:kern w:val="0"/>
          <w:sz w:val="27"/>
          <w:szCs w:val="27"/>
          <w:rtl/>
          <w14:ligatures w14:val="none"/>
        </w:rPr>
        <w:t>ثانياً: أهم محاور الدورة</w:t>
      </w:r>
    </w:p>
    <w:p w14:paraId="591BFB89" w14:textId="6F651420" w:rsidR="007152BB" w:rsidRPr="00F93A81" w:rsidRDefault="007152BB" w:rsidP="00F93A81">
      <w:pPr>
        <w:pStyle w:val="ListParagraph"/>
        <w:numPr>
          <w:ilvl w:val="0"/>
          <w:numId w:val="7"/>
        </w:num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F93A81">
        <w:rPr>
          <w:rFonts w:ascii="Times New Roman" w:eastAsia="Times New Roman" w:hAnsi="Times New Roman" w:cs="Times New Roman"/>
          <w:b/>
          <w:bCs/>
          <w:kern w:val="0"/>
          <w:rtl/>
          <w14:ligatures w14:val="none"/>
        </w:rPr>
        <w:t>التعريف برياضة السوكا</w:t>
      </w:r>
    </w:p>
    <w:p w14:paraId="218D9D93" w14:textId="77777777" w:rsidR="007152BB" w:rsidRPr="007152BB" w:rsidRDefault="007152BB" w:rsidP="00F93A81">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عدد اللاعبين غالباً (6 ضد 6).</w:t>
      </w:r>
    </w:p>
    <w:p w14:paraId="50E2CBF8" w14:textId="77777777" w:rsidR="007152BB" w:rsidRPr="007152BB" w:rsidRDefault="007152BB" w:rsidP="00F93A81">
      <w:pPr>
        <w:numPr>
          <w:ilvl w:val="0"/>
          <w:numId w:val="1"/>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مدة المباراة (40 دقيقة – شوطان).</w:t>
      </w:r>
    </w:p>
    <w:p w14:paraId="27B7D272" w14:textId="77777777" w:rsidR="007152BB" w:rsidRPr="007152BB" w:rsidRDefault="007152BB" w:rsidP="00F93A81">
      <w:pPr>
        <w:numPr>
          <w:ilvl w:val="0"/>
          <w:numId w:val="1"/>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اللعب على العشب الصناعي أو الطبيعي.</w:t>
      </w:r>
    </w:p>
    <w:p w14:paraId="521121BA" w14:textId="77777777" w:rsidR="007152BB" w:rsidRPr="007152BB" w:rsidRDefault="007152BB" w:rsidP="00F93A81">
      <w:pPr>
        <w:numPr>
          <w:ilvl w:val="0"/>
          <w:numId w:val="1"/>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تبديلات مفتوحة وغير محدودة.</w:t>
      </w:r>
    </w:p>
    <w:p w14:paraId="7647ACE4" w14:textId="77777777" w:rsidR="007152BB" w:rsidRPr="007152BB" w:rsidRDefault="007152BB" w:rsidP="00F93A81">
      <w:pPr>
        <w:numPr>
          <w:ilvl w:val="0"/>
          <w:numId w:val="1"/>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عدم وجود قانون التسلل.</w:t>
      </w:r>
    </w:p>
    <w:p w14:paraId="1636C247" w14:textId="7BBE1A5D" w:rsidR="007152BB" w:rsidRDefault="007152BB" w:rsidP="00F93A81">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نظام “المواجهة” في ركلات الجزاء (10 ثوانٍ من منتصف الملعب).</w:t>
      </w:r>
    </w:p>
    <w:p w14:paraId="4DC7E9C5" w14:textId="322B7120" w:rsidR="007152BB" w:rsidRPr="00F93A81" w:rsidRDefault="007152BB" w:rsidP="00F93A81">
      <w:pPr>
        <w:pStyle w:val="ListParagraph"/>
        <w:numPr>
          <w:ilvl w:val="0"/>
          <w:numId w:val="7"/>
        </w:numPr>
        <w:spacing w:before="100" w:beforeAutospacing="1" w:after="100" w:afterAutospacing="1" w:line="240" w:lineRule="auto"/>
        <w:jc w:val="both"/>
        <w:outlineLvl w:val="3"/>
        <w:rPr>
          <w:rFonts w:ascii="Times New Roman" w:hAnsi="Times New Roman" w:cs="Times New Roman"/>
          <w:b/>
          <w:bCs/>
          <w:kern w:val="0"/>
          <w14:ligatures w14:val="none"/>
        </w:rPr>
      </w:pPr>
      <w:r w:rsidRPr="00F93A81">
        <w:rPr>
          <w:rFonts w:ascii="Times New Roman" w:eastAsia="Times New Roman" w:hAnsi="Times New Roman" w:cs="Times New Roman"/>
          <w:b/>
          <w:bCs/>
          <w:kern w:val="0"/>
          <w:rtl/>
          <w14:ligatures w14:val="none"/>
        </w:rPr>
        <w:t>نظام العقوبات في السوكا</w:t>
      </w:r>
    </w:p>
    <w:p w14:paraId="09600B74" w14:textId="77777777" w:rsidR="007152BB" w:rsidRPr="007152BB" w:rsidRDefault="007152BB" w:rsidP="00F93A81">
      <w:pPr>
        <w:numPr>
          <w:ilvl w:val="0"/>
          <w:numId w:val="2"/>
        </w:num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البطاقة الصفراء: إيقاف مؤقت لمدة دقيقتين.</w:t>
      </w:r>
    </w:p>
    <w:p w14:paraId="44A40F4C" w14:textId="77777777" w:rsidR="007152BB" w:rsidRPr="007152BB" w:rsidRDefault="007152BB" w:rsidP="00F93A81">
      <w:pPr>
        <w:numPr>
          <w:ilvl w:val="0"/>
          <w:numId w:val="2"/>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البطاقة الحمراء: طرد نهائي مع لعب الفريق ناقصاً لمدة 5 دقائق.</w:t>
      </w:r>
    </w:p>
    <w:p w14:paraId="64EBAC40" w14:textId="77777777" w:rsidR="007152BB" w:rsidRPr="007152BB" w:rsidRDefault="007152BB" w:rsidP="00F93A81">
      <w:pPr>
        <w:numPr>
          <w:ilvl w:val="0"/>
          <w:numId w:val="2"/>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مسافة 5 أمتار عند تنفيذ الركلات الحرة.</w:t>
      </w:r>
    </w:p>
    <w:p w14:paraId="403C04B1" w14:textId="77777777" w:rsidR="007152BB" w:rsidRPr="007152BB" w:rsidRDefault="007152BB" w:rsidP="00F93A81">
      <w:pPr>
        <w:numPr>
          <w:ilvl w:val="0"/>
          <w:numId w:val="2"/>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ساعة لعب مستمرة (</w:t>
      </w:r>
      <w:r w:rsidRPr="007152BB">
        <w:rPr>
          <w:rFonts w:ascii="Times New Roman" w:hAnsi="Times New Roman" w:cs="Times New Roman"/>
          <w:kern w:val="0"/>
          <w14:ligatures w14:val="none"/>
        </w:rPr>
        <w:t>Running Clock</w:t>
      </w:r>
      <w:r w:rsidRPr="007152BB">
        <w:rPr>
          <w:rFonts w:ascii="Times New Roman" w:hAnsi="Times New Roman" w:cs="Times New Roman"/>
          <w:kern w:val="0"/>
          <w:rtl/>
          <w14:ligatures w14:val="none"/>
        </w:rPr>
        <w:t>).</w:t>
      </w:r>
    </w:p>
    <w:p w14:paraId="0AB8FA7F" w14:textId="7FD749A0" w:rsidR="007152BB" w:rsidRPr="00F93A81" w:rsidRDefault="007152BB" w:rsidP="00F93A81">
      <w:pPr>
        <w:pStyle w:val="ListParagraph"/>
        <w:numPr>
          <w:ilvl w:val="0"/>
          <w:numId w:val="7"/>
        </w:numPr>
        <w:spacing w:before="100" w:beforeAutospacing="1" w:after="100" w:afterAutospacing="1" w:line="240" w:lineRule="auto"/>
        <w:jc w:val="both"/>
        <w:outlineLvl w:val="3"/>
        <w:rPr>
          <w:rFonts w:ascii="Times New Roman" w:hAnsi="Times New Roman" w:cs="Times New Roman"/>
          <w:b/>
          <w:bCs/>
          <w:kern w:val="0"/>
          <w14:ligatures w14:val="none"/>
        </w:rPr>
      </w:pPr>
      <w:r w:rsidRPr="00F93A81">
        <w:rPr>
          <w:rFonts w:ascii="Times New Roman" w:eastAsia="Times New Roman" w:hAnsi="Times New Roman" w:cs="Times New Roman"/>
          <w:b/>
          <w:bCs/>
          <w:kern w:val="0"/>
          <w:rtl/>
          <w14:ligatures w14:val="none"/>
        </w:rPr>
        <w:t>التحديثات القانونية الحديثة (2025–2026)</w:t>
      </w:r>
    </w:p>
    <w:p w14:paraId="756E84EB"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 xml:space="preserve">تم التطرق إلى التعديلات الصادرة عن </w:t>
      </w:r>
      <w:hyperlink r:id="rId7" w:history="1">
        <w:r w:rsidRPr="007152BB">
          <w:rPr>
            <w:rFonts w:ascii="Times New Roman" w:hAnsi="Times New Roman" w:cs="Times New Roman"/>
            <w:color w:val="0000FF"/>
            <w:kern w:val="0"/>
            <w:u w:val="single"/>
            <w:rtl/>
            <w14:ligatures w14:val="none"/>
          </w:rPr>
          <w:t>مجلس الاتحاد الدولي لكرة القدم</w:t>
        </w:r>
      </w:hyperlink>
      <w:r w:rsidRPr="007152BB">
        <w:rPr>
          <w:rFonts w:ascii="Times New Roman" w:hAnsi="Times New Roman" w:cs="Times New Roman"/>
          <w:kern w:val="0"/>
          <w:rtl/>
          <w14:ligatures w14:val="none"/>
        </w:rPr>
        <w:t xml:space="preserve"> والتي تؤثر على قوانين كرة القدم عمومًا، والتي يُستأنس بها عند تطوير أنظمة السوكا، وأبرزها:</w:t>
      </w:r>
    </w:p>
    <w:p w14:paraId="2BEE20B6" w14:textId="77777777" w:rsidR="007152BB" w:rsidRPr="007152BB" w:rsidRDefault="007152BB" w:rsidP="00F93A81">
      <w:pPr>
        <w:numPr>
          <w:ilvl w:val="0"/>
          <w:numId w:val="3"/>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تنظيم التواصل مع الحكم عبر قائد الفريق فقط.</w:t>
      </w:r>
    </w:p>
    <w:p w14:paraId="6969AAD3" w14:textId="77777777" w:rsidR="007152BB" w:rsidRPr="007152BB" w:rsidRDefault="007152BB" w:rsidP="00F93A81">
      <w:pPr>
        <w:numPr>
          <w:ilvl w:val="0"/>
          <w:numId w:val="3"/>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lastRenderedPageBreak/>
        <w:t>تطبيق صارم لقاعدة الثماني ثوانٍ لحارس المرمى ومنح ركلة ركنية عند المخالفة.</w:t>
      </w:r>
    </w:p>
    <w:p w14:paraId="15CB5026" w14:textId="77777777" w:rsidR="007152BB" w:rsidRPr="007152BB" w:rsidRDefault="007152BB" w:rsidP="00F93A81">
      <w:pPr>
        <w:numPr>
          <w:ilvl w:val="0"/>
          <w:numId w:val="3"/>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تحسين آلية رمية السقوط (</w:t>
      </w:r>
      <w:r w:rsidRPr="007152BB">
        <w:rPr>
          <w:rFonts w:ascii="Times New Roman" w:hAnsi="Times New Roman" w:cs="Times New Roman"/>
          <w:kern w:val="0"/>
          <w14:ligatures w14:val="none"/>
        </w:rPr>
        <w:t>Dropped Ball</w:t>
      </w:r>
      <w:r w:rsidRPr="007152BB">
        <w:rPr>
          <w:rFonts w:ascii="Times New Roman" w:hAnsi="Times New Roman" w:cs="Times New Roman"/>
          <w:kern w:val="0"/>
          <w:rtl/>
          <w14:ligatures w14:val="none"/>
        </w:rPr>
        <w:t>).</w:t>
      </w:r>
    </w:p>
    <w:p w14:paraId="33CE8012" w14:textId="77777777" w:rsidR="007152BB" w:rsidRPr="007152BB" w:rsidRDefault="007152BB" w:rsidP="00F93A81">
      <w:pPr>
        <w:numPr>
          <w:ilvl w:val="0"/>
          <w:numId w:val="3"/>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توضيحات متعلقة بحالات الكرة داخل/خارج اللعب.</w:t>
      </w:r>
    </w:p>
    <w:p w14:paraId="5FD85AA9" w14:textId="6DED4068" w:rsidR="007152BB" w:rsidRPr="00F93A81" w:rsidRDefault="007152BB" w:rsidP="00F93A81">
      <w:pPr>
        <w:numPr>
          <w:ilvl w:val="0"/>
          <w:numId w:val="3"/>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دقة أكبر في احتساب التسلل في حالات رمي الحارس للكرة.</w:t>
      </w:r>
    </w:p>
    <w:p w14:paraId="0A1AE335" w14:textId="77777777" w:rsidR="007152BB" w:rsidRPr="007152BB" w:rsidRDefault="007152BB" w:rsidP="00F93A81">
      <w:pPr>
        <w:spacing w:before="100" w:beforeAutospacing="1" w:after="100" w:afterAutospacing="1" w:line="240" w:lineRule="auto"/>
        <w:jc w:val="both"/>
        <w:outlineLvl w:val="2"/>
        <w:rPr>
          <w:rFonts w:ascii="Times New Roman" w:hAnsi="Times New Roman" w:cs="Times New Roman"/>
          <w:b/>
          <w:bCs/>
          <w:kern w:val="0"/>
          <w:sz w:val="27"/>
          <w:szCs w:val="27"/>
          <w14:ligatures w14:val="none"/>
        </w:rPr>
      </w:pPr>
      <w:r w:rsidRPr="007152BB">
        <w:rPr>
          <w:rFonts w:ascii="Times New Roman" w:eastAsia="Times New Roman" w:hAnsi="Times New Roman" w:cs="Times New Roman"/>
          <w:b/>
          <w:bCs/>
          <w:kern w:val="0"/>
          <w:sz w:val="27"/>
          <w:szCs w:val="27"/>
          <w:rtl/>
          <w14:ligatures w14:val="none"/>
        </w:rPr>
        <w:t>ثالثاً: أهداف الدورة</w:t>
      </w:r>
    </w:p>
    <w:p w14:paraId="448B2B9D" w14:textId="77777777" w:rsidR="007152BB" w:rsidRPr="007152BB" w:rsidRDefault="007152BB" w:rsidP="00F93A81">
      <w:pPr>
        <w:numPr>
          <w:ilvl w:val="0"/>
          <w:numId w:val="4"/>
        </w:num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التعريف العلمي المنهجي برياضة السوكا وقوانينها المعتمدة.</w:t>
      </w:r>
    </w:p>
    <w:p w14:paraId="2A150B31" w14:textId="77777777" w:rsidR="007152BB" w:rsidRPr="007152BB" w:rsidRDefault="007152BB" w:rsidP="00F93A81">
      <w:pPr>
        <w:numPr>
          <w:ilvl w:val="0"/>
          <w:numId w:val="4"/>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توضيح الفروق الفنية والقانونية بينها وبين كرة القدم التقليدية والفوتسال.</w:t>
      </w:r>
    </w:p>
    <w:p w14:paraId="045B1286" w14:textId="77777777" w:rsidR="007152BB" w:rsidRPr="007152BB" w:rsidRDefault="007152BB" w:rsidP="00F93A81">
      <w:pPr>
        <w:numPr>
          <w:ilvl w:val="0"/>
          <w:numId w:val="4"/>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شرح التعديلات القانونية الحديثة وتأثيرها على إدارة المباريات.</w:t>
      </w:r>
    </w:p>
    <w:p w14:paraId="34E2493D" w14:textId="77777777" w:rsidR="007152BB" w:rsidRPr="007152BB" w:rsidRDefault="007152BB" w:rsidP="00F93A81">
      <w:pPr>
        <w:numPr>
          <w:ilvl w:val="0"/>
          <w:numId w:val="4"/>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رفع كفاءة المدربين والحكام في تطبيق القانون بشكل صحيح.</w:t>
      </w:r>
    </w:p>
    <w:p w14:paraId="434B5D4B" w14:textId="6548A194" w:rsidR="007152BB" w:rsidRPr="00F93A81" w:rsidRDefault="007152BB" w:rsidP="00F93A81">
      <w:pPr>
        <w:numPr>
          <w:ilvl w:val="0"/>
          <w:numId w:val="4"/>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تعزيز ثقافة الانضباط واللعب النظيف داخل الملاعب.</w:t>
      </w:r>
    </w:p>
    <w:p w14:paraId="3D46CE41" w14:textId="77777777" w:rsidR="007152BB" w:rsidRPr="007152BB" w:rsidRDefault="007152BB" w:rsidP="00F93A81">
      <w:pPr>
        <w:spacing w:before="100" w:beforeAutospacing="1" w:after="100" w:afterAutospacing="1" w:line="240" w:lineRule="auto"/>
        <w:jc w:val="both"/>
        <w:outlineLvl w:val="2"/>
        <w:rPr>
          <w:rFonts w:ascii="Times New Roman" w:hAnsi="Times New Roman" w:cs="Times New Roman"/>
          <w:b/>
          <w:bCs/>
          <w:kern w:val="0"/>
          <w:sz w:val="27"/>
          <w:szCs w:val="27"/>
          <w14:ligatures w14:val="none"/>
        </w:rPr>
      </w:pPr>
      <w:r w:rsidRPr="007152BB">
        <w:rPr>
          <w:rFonts w:ascii="Times New Roman" w:eastAsia="Times New Roman" w:hAnsi="Times New Roman" w:cs="Times New Roman"/>
          <w:b/>
          <w:bCs/>
          <w:kern w:val="0"/>
          <w:sz w:val="27"/>
          <w:szCs w:val="27"/>
          <w:rtl/>
          <w14:ligatures w14:val="none"/>
        </w:rPr>
        <w:t>رابعاً: أهمية الدورة</w:t>
      </w:r>
    </w:p>
    <w:p w14:paraId="60635C71" w14:textId="77777777" w:rsidR="007152BB" w:rsidRPr="007152BB" w:rsidRDefault="007152BB" w:rsidP="00F93A81">
      <w:pPr>
        <w:numPr>
          <w:ilvl w:val="0"/>
          <w:numId w:val="5"/>
        </w:num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مواكبة التطورات القانونية الحديثة.</w:t>
      </w:r>
    </w:p>
    <w:p w14:paraId="5EDE4A2B" w14:textId="77777777" w:rsidR="007152BB" w:rsidRPr="007152BB" w:rsidRDefault="007152BB" w:rsidP="00F93A81">
      <w:pPr>
        <w:numPr>
          <w:ilvl w:val="0"/>
          <w:numId w:val="5"/>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إعداد كوادر تحكيمية وتدريبية قادرة على إدارة بطولات السوكا.</w:t>
      </w:r>
    </w:p>
    <w:p w14:paraId="10D03BC6" w14:textId="77777777" w:rsidR="007152BB" w:rsidRPr="007152BB" w:rsidRDefault="007152BB" w:rsidP="00F93A81">
      <w:pPr>
        <w:numPr>
          <w:ilvl w:val="0"/>
          <w:numId w:val="5"/>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دعم انتشار اللعبة على المستوى المحلي والجامعي.</w:t>
      </w:r>
    </w:p>
    <w:p w14:paraId="3A6B5DA4" w14:textId="17BA6B93" w:rsidR="007152BB" w:rsidRPr="00F93A81" w:rsidRDefault="007152BB" w:rsidP="00F93A81">
      <w:pPr>
        <w:numPr>
          <w:ilvl w:val="0"/>
          <w:numId w:val="5"/>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تقليل الأخطاء التحكيمية الناتجة عن ضعف الإلمام بالتعديلات الجديدة.</w:t>
      </w:r>
    </w:p>
    <w:p w14:paraId="43F425A2" w14:textId="77777777" w:rsidR="007152BB" w:rsidRPr="007152BB" w:rsidRDefault="007152BB" w:rsidP="00F93A81">
      <w:pPr>
        <w:spacing w:before="100" w:beforeAutospacing="1" w:after="100" w:afterAutospacing="1" w:line="240" w:lineRule="auto"/>
        <w:jc w:val="both"/>
        <w:outlineLvl w:val="2"/>
        <w:rPr>
          <w:rFonts w:ascii="Times New Roman" w:hAnsi="Times New Roman" w:cs="Times New Roman"/>
          <w:b/>
          <w:bCs/>
          <w:kern w:val="0"/>
          <w:sz w:val="27"/>
          <w:szCs w:val="27"/>
          <w14:ligatures w14:val="none"/>
        </w:rPr>
      </w:pPr>
      <w:r w:rsidRPr="007152BB">
        <w:rPr>
          <w:rFonts w:ascii="Times New Roman" w:eastAsia="Times New Roman" w:hAnsi="Times New Roman" w:cs="Times New Roman"/>
          <w:b/>
          <w:bCs/>
          <w:kern w:val="0"/>
          <w:sz w:val="27"/>
          <w:szCs w:val="27"/>
          <w:rtl/>
          <w14:ligatures w14:val="none"/>
        </w:rPr>
        <w:t>خامساً: التوصيات</w:t>
      </w:r>
    </w:p>
    <w:p w14:paraId="08549584" w14:textId="77777777" w:rsidR="007152BB" w:rsidRPr="007152BB" w:rsidRDefault="007152BB" w:rsidP="00F93A81">
      <w:pPr>
        <w:numPr>
          <w:ilvl w:val="0"/>
          <w:numId w:val="6"/>
        </w:num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إقامة ورش عمل دورية لمتابعة أي تحديثات قانونية جديدة.</w:t>
      </w:r>
    </w:p>
    <w:p w14:paraId="2FF89E61" w14:textId="77777777" w:rsidR="007152BB" w:rsidRPr="007152BB" w:rsidRDefault="007152BB" w:rsidP="00F93A81">
      <w:pPr>
        <w:numPr>
          <w:ilvl w:val="0"/>
          <w:numId w:val="6"/>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إدخال قوانين السوكا ضمن مناهج كليات التربية البدنية وعلوم الرياضة.</w:t>
      </w:r>
    </w:p>
    <w:p w14:paraId="6FE0B645" w14:textId="77777777" w:rsidR="007152BB" w:rsidRPr="007152BB" w:rsidRDefault="007152BB" w:rsidP="00F93A81">
      <w:pPr>
        <w:numPr>
          <w:ilvl w:val="0"/>
          <w:numId w:val="6"/>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إعداد دليل قانوني مبسط باللغة العربية خاص برياضة السوكا.</w:t>
      </w:r>
    </w:p>
    <w:p w14:paraId="1ABD5667" w14:textId="77777777" w:rsidR="007152BB" w:rsidRPr="007152BB" w:rsidRDefault="007152BB" w:rsidP="00F93A81">
      <w:pPr>
        <w:numPr>
          <w:ilvl w:val="0"/>
          <w:numId w:val="6"/>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تنظيم بطولات تجريبية لتطبيق التعديلات عملياً.</w:t>
      </w:r>
    </w:p>
    <w:p w14:paraId="6CA85F18" w14:textId="77777777" w:rsidR="007152BB" w:rsidRPr="007152BB" w:rsidRDefault="007152BB" w:rsidP="00F93A81">
      <w:pPr>
        <w:numPr>
          <w:ilvl w:val="0"/>
          <w:numId w:val="6"/>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تأهيل حكام متخصصين برياضة السوكا وفق المعايير الدولية.</w:t>
      </w:r>
    </w:p>
    <w:p w14:paraId="62D2C44C" w14:textId="1ED9BFE0" w:rsidR="007152BB" w:rsidRPr="00F93A81" w:rsidRDefault="007152BB" w:rsidP="00F93A81">
      <w:pPr>
        <w:numPr>
          <w:ilvl w:val="0"/>
          <w:numId w:val="6"/>
        </w:numPr>
        <w:spacing w:before="100" w:beforeAutospacing="1" w:after="100" w:afterAutospacing="1" w:line="240" w:lineRule="auto"/>
        <w:jc w:val="both"/>
        <w:rPr>
          <w:rFonts w:ascii="Times New Roman" w:hAnsi="Times New Roman" w:cs="Times New Roman"/>
          <w:kern w:val="0"/>
          <w:rtl/>
          <w14:ligatures w14:val="none"/>
        </w:rPr>
      </w:pPr>
      <w:r w:rsidRPr="007152BB">
        <w:rPr>
          <w:rFonts w:ascii="Times New Roman" w:hAnsi="Times New Roman" w:cs="Times New Roman"/>
          <w:kern w:val="0"/>
          <w:rtl/>
          <w14:ligatures w14:val="none"/>
        </w:rPr>
        <w:t>تعزيز التعاون مع الجهات الدولية المنظمة للعبة لضمان توحيد التطبيق القانوني.</w:t>
      </w:r>
    </w:p>
    <w:p w14:paraId="4AC18335" w14:textId="77777777" w:rsidR="007152BB" w:rsidRPr="007152BB" w:rsidRDefault="007152BB" w:rsidP="00F93A81">
      <w:pPr>
        <w:spacing w:before="100" w:beforeAutospacing="1" w:after="100" w:afterAutospacing="1" w:line="240" w:lineRule="auto"/>
        <w:jc w:val="both"/>
        <w:outlineLvl w:val="2"/>
        <w:rPr>
          <w:rFonts w:ascii="Times New Roman" w:hAnsi="Times New Roman" w:cs="Times New Roman"/>
          <w:b/>
          <w:bCs/>
          <w:kern w:val="0"/>
          <w:sz w:val="27"/>
          <w:szCs w:val="27"/>
          <w14:ligatures w14:val="none"/>
        </w:rPr>
      </w:pPr>
      <w:r w:rsidRPr="007152BB">
        <w:rPr>
          <w:rFonts w:ascii="Times New Roman" w:eastAsia="Times New Roman" w:hAnsi="Times New Roman" w:cs="Times New Roman"/>
          <w:b/>
          <w:bCs/>
          <w:kern w:val="0"/>
          <w:sz w:val="27"/>
          <w:szCs w:val="27"/>
          <w:rtl/>
          <w14:ligatures w14:val="none"/>
        </w:rPr>
        <w:t>خاتمة</w:t>
      </w:r>
    </w:p>
    <w:p w14:paraId="7CD35BCC"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14:ligatures w14:val="none"/>
        </w:rPr>
      </w:pPr>
    </w:p>
    <w:p w14:paraId="53758F41" w14:textId="77777777" w:rsidR="007152BB" w:rsidRPr="007152BB" w:rsidRDefault="007152BB" w:rsidP="00F93A81">
      <w:pPr>
        <w:spacing w:before="100" w:beforeAutospacing="1" w:after="100" w:afterAutospacing="1" w:line="240" w:lineRule="auto"/>
        <w:jc w:val="both"/>
        <w:rPr>
          <w:rFonts w:ascii="Times New Roman" w:hAnsi="Times New Roman" w:cs="Times New Roman"/>
          <w:kern w:val="0"/>
          <w14:ligatures w14:val="none"/>
        </w:rPr>
      </w:pPr>
      <w:r w:rsidRPr="007152BB">
        <w:rPr>
          <w:rFonts w:ascii="Times New Roman" w:hAnsi="Times New Roman" w:cs="Times New Roman"/>
          <w:kern w:val="0"/>
          <w:rtl/>
          <w14:ligatures w14:val="none"/>
        </w:rPr>
        <w:t>أكدت الدورة أن رياضة السوكا تمثل نموذجاً حديثاً لكرة القدم المصغرة يعتمد على السرعة والانضباط والعدالة التحكيمية. كما أن التحديثات القانونية الأخيرة تهدف إلى تعزيز سلاسة اللعب وتقليل إضاعة الوقت وتحقيق مزيد من الشفافية داخل الملعب، مما يجعل من الضروري على المدربين والحكام واللاعبين الاطلاع المستمر على المستجدات القانونية لضمان التطبيق الأمثل للقانون</w:t>
      </w:r>
    </w:p>
    <w:bookmarkEnd w:id="0"/>
    <w:p w14:paraId="0CEED4DA" w14:textId="77777777" w:rsidR="007152BB" w:rsidRDefault="007152BB" w:rsidP="00F93A81"/>
    <w:sectPr w:rsidR="007152BB" w:rsidSect="00EA66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7D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113E3"/>
    <w:multiLevelType w:val="hybridMultilevel"/>
    <w:tmpl w:val="BCE640D2"/>
    <w:lvl w:ilvl="0" w:tplc="5B18FA9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F47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D42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633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C18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680F3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BB"/>
    <w:rsid w:val="007152BB"/>
    <w:rsid w:val="007C294E"/>
    <w:rsid w:val="00EA665C"/>
    <w:rsid w:val="00F93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F588"/>
  <w15:chartTrackingRefBased/>
  <w15:docId w15:val="{98C3AC7B-8FC2-9A46-8BF2-AF18BB60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7152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52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52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152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2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2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2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2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2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2BB"/>
    <w:rPr>
      <w:rFonts w:eastAsiaTheme="majorEastAsia" w:cstheme="majorBidi"/>
      <w:color w:val="272727" w:themeColor="text1" w:themeTint="D8"/>
    </w:rPr>
  </w:style>
  <w:style w:type="paragraph" w:styleId="Title">
    <w:name w:val="Title"/>
    <w:basedOn w:val="Normal"/>
    <w:next w:val="Normal"/>
    <w:link w:val="TitleChar"/>
    <w:uiPriority w:val="10"/>
    <w:qFormat/>
    <w:rsid w:val="0071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2BB"/>
    <w:pPr>
      <w:spacing w:before="160"/>
      <w:jc w:val="center"/>
    </w:pPr>
    <w:rPr>
      <w:i/>
      <w:iCs/>
      <w:color w:val="404040" w:themeColor="text1" w:themeTint="BF"/>
    </w:rPr>
  </w:style>
  <w:style w:type="character" w:customStyle="1" w:styleId="QuoteChar">
    <w:name w:val="Quote Char"/>
    <w:basedOn w:val="DefaultParagraphFont"/>
    <w:link w:val="Quote"/>
    <w:uiPriority w:val="29"/>
    <w:rsid w:val="007152BB"/>
    <w:rPr>
      <w:i/>
      <w:iCs/>
      <w:color w:val="404040" w:themeColor="text1" w:themeTint="BF"/>
    </w:rPr>
  </w:style>
  <w:style w:type="paragraph" w:styleId="ListParagraph">
    <w:name w:val="List Paragraph"/>
    <w:basedOn w:val="Normal"/>
    <w:uiPriority w:val="34"/>
    <w:qFormat/>
    <w:rsid w:val="007152BB"/>
    <w:pPr>
      <w:ind w:left="720"/>
      <w:contextualSpacing/>
    </w:pPr>
  </w:style>
  <w:style w:type="character" w:styleId="IntenseEmphasis">
    <w:name w:val="Intense Emphasis"/>
    <w:basedOn w:val="DefaultParagraphFont"/>
    <w:uiPriority w:val="21"/>
    <w:qFormat/>
    <w:rsid w:val="007152BB"/>
    <w:rPr>
      <w:i/>
      <w:iCs/>
      <w:color w:val="2F5496" w:themeColor="accent1" w:themeShade="BF"/>
    </w:rPr>
  </w:style>
  <w:style w:type="paragraph" w:styleId="IntenseQuote">
    <w:name w:val="Intense Quote"/>
    <w:basedOn w:val="Normal"/>
    <w:next w:val="Normal"/>
    <w:link w:val="IntenseQuoteChar"/>
    <w:uiPriority w:val="30"/>
    <w:qFormat/>
    <w:rsid w:val="00715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2BB"/>
    <w:rPr>
      <w:i/>
      <w:iCs/>
      <w:color w:val="2F5496" w:themeColor="accent1" w:themeShade="BF"/>
    </w:rPr>
  </w:style>
  <w:style w:type="character" w:styleId="IntenseReference">
    <w:name w:val="Intense Reference"/>
    <w:basedOn w:val="DefaultParagraphFont"/>
    <w:uiPriority w:val="32"/>
    <w:qFormat/>
    <w:rsid w:val="007152BB"/>
    <w:rPr>
      <w:b/>
      <w:bCs/>
      <w:smallCaps/>
      <w:color w:val="2F5496" w:themeColor="accent1" w:themeShade="BF"/>
      <w:spacing w:val="5"/>
    </w:rPr>
  </w:style>
  <w:style w:type="paragraph" w:customStyle="1" w:styleId="p1">
    <w:name w:val="p1"/>
    <w:basedOn w:val="Normal"/>
    <w:rsid w:val="007152B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7152BB"/>
  </w:style>
  <w:style w:type="paragraph" w:customStyle="1" w:styleId="p2">
    <w:name w:val="p2"/>
    <w:basedOn w:val="Normal"/>
    <w:rsid w:val="007152B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7152BB"/>
  </w:style>
  <w:style w:type="paragraph" w:customStyle="1" w:styleId="p3">
    <w:name w:val="p3"/>
    <w:basedOn w:val="Normal"/>
    <w:rsid w:val="007152B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7152BB"/>
  </w:style>
  <w:style w:type="character" w:customStyle="1" w:styleId="s4">
    <w:name w:val="s4"/>
    <w:basedOn w:val="DefaultParagraphFont"/>
    <w:rsid w:val="0071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hatgpt://generic-entity?numbe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tgpt://generic-entity?number=1" TargetMode="External"/><Relationship Id="rId5" Type="http://schemas.openxmlformats.org/officeDocument/2006/relationships/hyperlink" Target="chatgpt://generic-entity?number=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akeelesam1@gmail.com</dc:creator>
  <cp:keywords/>
  <dc:description/>
  <cp:lastModifiedBy>Maher</cp:lastModifiedBy>
  <cp:revision>3</cp:revision>
  <dcterms:created xsi:type="dcterms:W3CDTF">2026-03-02T09:19:00Z</dcterms:created>
  <dcterms:modified xsi:type="dcterms:W3CDTF">2026-03-02T09:23:00Z</dcterms:modified>
</cp:coreProperties>
</file>