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3572" w:rsidRDefault="001E3572" w:rsidP="001E3572">
      <w:pPr>
        <w:tabs>
          <w:tab w:val="left" w:pos="2352"/>
        </w:tabs>
        <w:spacing w:after="0" w:line="360" w:lineRule="auto"/>
        <w:jc w:val="lowKashida"/>
        <w:rPr>
          <w:sz w:val="28"/>
          <w:szCs w:val="28"/>
          <w:rtl/>
          <w:lang w:bidi="ar-IQ"/>
        </w:rPr>
      </w:pPr>
      <w:r w:rsidRPr="00FD7F7E">
        <w:rPr>
          <w:rFonts w:hint="cs"/>
          <w:b/>
          <w:bCs/>
          <w:sz w:val="28"/>
          <w:szCs w:val="28"/>
          <w:rtl/>
          <w:lang w:bidi="ar-IQ"/>
        </w:rPr>
        <w:t>اسم النشاط/</w:t>
      </w:r>
      <w:r>
        <w:rPr>
          <w:rFonts w:hint="cs"/>
          <w:sz w:val="28"/>
          <w:szCs w:val="28"/>
          <w:rtl/>
          <w:lang w:bidi="ar-IQ"/>
        </w:rPr>
        <w:t xml:space="preserve"> عمل ورشة علمية توعوية توضح(</w:t>
      </w:r>
      <w:r>
        <w:rPr>
          <w:rFonts w:hint="cs"/>
          <w:b/>
          <w:bCs/>
          <w:sz w:val="28"/>
          <w:szCs w:val="28"/>
          <w:rtl/>
          <w:lang w:bidi="ar-IQ"/>
        </w:rPr>
        <w:t>مخاطر التهديد الالكتروني واساليب مواجهته</w:t>
      </w:r>
      <w:r>
        <w:rPr>
          <w:rFonts w:hint="cs"/>
          <w:sz w:val="28"/>
          <w:szCs w:val="28"/>
          <w:rtl/>
          <w:lang w:bidi="ar-IQ"/>
        </w:rPr>
        <w:t>).</w:t>
      </w:r>
    </w:p>
    <w:p w:rsidR="001E3572" w:rsidRDefault="001E3572" w:rsidP="001E3572">
      <w:pPr>
        <w:tabs>
          <w:tab w:val="left" w:pos="2352"/>
        </w:tabs>
        <w:spacing w:after="0" w:line="360" w:lineRule="auto"/>
        <w:jc w:val="lowKashida"/>
        <w:rPr>
          <w:sz w:val="28"/>
          <w:szCs w:val="28"/>
          <w:rtl/>
          <w:lang w:bidi="ar-IQ"/>
        </w:rPr>
      </w:pPr>
      <w:r w:rsidRPr="00FD7F7E">
        <w:rPr>
          <w:rFonts w:hint="cs"/>
          <w:b/>
          <w:bCs/>
          <w:sz w:val="28"/>
          <w:szCs w:val="28"/>
          <w:rtl/>
          <w:lang w:bidi="ar-IQ"/>
        </w:rPr>
        <w:t>المسؤول عن النشاط/</w:t>
      </w:r>
      <w:r>
        <w:rPr>
          <w:rFonts w:hint="cs"/>
          <w:sz w:val="28"/>
          <w:szCs w:val="28"/>
          <w:rtl/>
          <w:lang w:bidi="ar-IQ"/>
        </w:rPr>
        <w:t xml:space="preserve"> </w:t>
      </w:r>
      <w:proofErr w:type="spellStart"/>
      <w:r>
        <w:rPr>
          <w:rFonts w:hint="cs"/>
          <w:sz w:val="28"/>
          <w:szCs w:val="28"/>
          <w:rtl/>
          <w:lang w:bidi="ar-IQ"/>
        </w:rPr>
        <w:t>أ.م.د</w:t>
      </w:r>
      <w:proofErr w:type="spellEnd"/>
      <w:r>
        <w:rPr>
          <w:rFonts w:hint="cs"/>
          <w:sz w:val="28"/>
          <w:szCs w:val="28"/>
          <w:rtl/>
          <w:lang w:bidi="ar-IQ"/>
        </w:rPr>
        <w:t>. عبدالستار عبود كاظم</w:t>
      </w:r>
      <w:r w:rsidR="007702A1">
        <w:rPr>
          <w:rFonts w:hint="cs"/>
          <w:sz w:val="28"/>
          <w:szCs w:val="28"/>
          <w:rtl/>
          <w:lang w:bidi="ar-IQ"/>
        </w:rPr>
        <w:t xml:space="preserve"> </w:t>
      </w:r>
    </w:p>
    <w:p w:rsidR="007702A1" w:rsidRDefault="007702A1" w:rsidP="001E3572">
      <w:pPr>
        <w:tabs>
          <w:tab w:val="left" w:pos="2352"/>
        </w:tabs>
        <w:spacing w:after="0" w:line="360" w:lineRule="auto"/>
        <w:jc w:val="lowKashida"/>
        <w:rPr>
          <w:sz w:val="28"/>
          <w:szCs w:val="28"/>
          <w:rtl/>
          <w:lang w:bidi="ar-IQ"/>
        </w:rPr>
      </w:pPr>
      <w:r w:rsidRPr="007702A1">
        <w:rPr>
          <w:rFonts w:hint="cs"/>
          <w:b/>
          <w:bCs/>
          <w:sz w:val="28"/>
          <w:szCs w:val="28"/>
          <w:rtl/>
          <w:lang w:bidi="ar-IQ"/>
        </w:rPr>
        <w:t>ادارة الورشة/</w:t>
      </w:r>
      <w:r>
        <w:rPr>
          <w:rFonts w:hint="cs"/>
          <w:sz w:val="28"/>
          <w:szCs w:val="28"/>
          <w:rtl/>
          <w:lang w:bidi="ar-IQ"/>
        </w:rPr>
        <w:t xml:space="preserve"> </w:t>
      </w:r>
      <w:proofErr w:type="spellStart"/>
      <w:r>
        <w:rPr>
          <w:rFonts w:hint="cs"/>
          <w:sz w:val="28"/>
          <w:szCs w:val="28"/>
          <w:rtl/>
          <w:lang w:bidi="ar-IQ"/>
        </w:rPr>
        <w:t>أ.د</w:t>
      </w:r>
      <w:proofErr w:type="spellEnd"/>
      <w:r>
        <w:rPr>
          <w:rFonts w:hint="cs"/>
          <w:sz w:val="28"/>
          <w:szCs w:val="28"/>
          <w:rtl/>
          <w:lang w:bidi="ar-IQ"/>
        </w:rPr>
        <w:t>. نادرة جميل حمد مسؤولة الوحدة الارشادية</w:t>
      </w:r>
    </w:p>
    <w:p w:rsidR="001E3572" w:rsidRDefault="001E3572" w:rsidP="001E3572">
      <w:pPr>
        <w:tabs>
          <w:tab w:val="left" w:pos="2352"/>
        </w:tabs>
        <w:spacing w:after="0" w:line="360" w:lineRule="auto"/>
        <w:jc w:val="lowKashida"/>
        <w:rPr>
          <w:sz w:val="28"/>
          <w:szCs w:val="28"/>
          <w:rtl/>
          <w:lang w:bidi="ar-IQ"/>
        </w:rPr>
      </w:pPr>
      <w:r w:rsidRPr="00FD7F7E">
        <w:rPr>
          <w:rFonts w:hint="cs"/>
          <w:b/>
          <w:bCs/>
          <w:sz w:val="28"/>
          <w:szCs w:val="28"/>
          <w:rtl/>
          <w:lang w:bidi="ar-IQ"/>
        </w:rPr>
        <w:t>المشاركين في النشاط/</w:t>
      </w:r>
      <w:r>
        <w:rPr>
          <w:rFonts w:hint="cs"/>
          <w:sz w:val="28"/>
          <w:szCs w:val="28"/>
          <w:rtl/>
          <w:lang w:bidi="ar-IQ"/>
        </w:rPr>
        <w:t xml:space="preserve"> مجموعة من طلبة قسم العلوم التربوية والنفسية</w:t>
      </w:r>
    </w:p>
    <w:p w:rsidR="001E3572" w:rsidRDefault="001E3572" w:rsidP="001E3572">
      <w:pPr>
        <w:tabs>
          <w:tab w:val="left" w:pos="2352"/>
        </w:tabs>
        <w:spacing w:after="0" w:line="360" w:lineRule="auto"/>
        <w:jc w:val="lowKashida"/>
        <w:rPr>
          <w:sz w:val="28"/>
          <w:szCs w:val="28"/>
          <w:rtl/>
          <w:lang w:bidi="ar-IQ"/>
        </w:rPr>
      </w:pPr>
      <w:r w:rsidRPr="00FD7F7E">
        <w:rPr>
          <w:rFonts w:hint="cs"/>
          <w:b/>
          <w:bCs/>
          <w:sz w:val="28"/>
          <w:szCs w:val="28"/>
          <w:rtl/>
          <w:lang w:bidi="ar-IQ"/>
        </w:rPr>
        <w:t>تاريخ النشاط/</w:t>
      </w:r>
      <w:r>
        <w:rPr>
          <w:rFonts w:hint="cs"/>
          <w:sz w:val="28"/>
          <w:szCs w:val="28"/>
          <w:rtl/>
          <w:lang w:bidi="ar-IQ"/>
        </w:rPr>
        <w:t xml:space="preserve"> 17/2/2026</w:t>
      </w:r>
    </w:p>
    <w:p w:rsidR="001E3572" w:rsidRDefault="001E3572" w:rsidP="001E3572">
      <w:pPr>
        <w:tabs>
          <w:tab w:val="left" w:pos="2352"/>
        </w:tabs>
        <w:spacing w:after="0" w:line="360" w:lineRule="auto"/>
        <w:jc w:val="lowKashida"/>
        <w:rPr>
          <w:sz w:val="28"/>
          <w:szCs w:val="28"/>
          <w:rtl/>
          <w:lang w:bidi="ar-IQ"/>
        </w:rPr>
      </w:pPr>
      <w:r w:rsidRPr="00FD7F7E">
        <w:rPr>
          <w:rFonts w:hint="cs"/>
          <w:b/>
          <w:bCs/>
          <w:sz w:val="28"/>
          <w:szCs w:val="28"/>
          <w:rtl/>
          <w:lang w:bidi="ar-IQ"/>
        </w:rPr>
        <w:t>مكان النشاط/</w:t>
      </w:r>
      <w:r>
        <w:rPr>
          <w:rFonts w:hint="cs"/>
          <w:sz w:val="28"/>
          <w:szCs w:val="28"/>
          <w:rtl/>
          <w:lang w:bidi="ar-IQ"/>
        </w:rPr>
        <w:t xml:space="preserve"> قسم العلوم التربوية والنفسية في كليتنا</w:t>
      </w:r>
    </w:p>
    <w:p w:rsidR="001E3572" w:rsidRPr="00FD7F7E" w:rsidRDefault="001E3572" w:rsidP="001E3572">
      <w:pPr>
        <w:tabs>
          <w:tab w:val="left" w:pos="2352"/>
        </w:tabs>
        <w:spacing w:after="0" w:line="360" w:lineRule="auto"/>
        <w:jc w:val="lowKashida"/>
        <w:rPr>
          <w:b/>
          <w:bCs/>
          <w:sz w:val="28"/>
          <w:szCs w:val="28"/>
          <w:rtl/>
          <w:lang w:bidi="ar-IQ"/>
        </w:rPr>
      </w:pPr>
      <w:r w:rsidRPr="00FD7F7E">
        <w:rPr>
          <w:rFonts w:hint="cs"/>
          <w:b/>
          <w:bCs/>
          <w:sz w:val="28"/>
          <w:szCs w:val="28"/>
          <w:rtl/>
          <w:lang w:bidi="ar-IQ"/>
        </w:rPr>
        <w:t>هدف النشاط/</w:t>
      </w:r>
    </w:p>
    <w:p w:rsidR="00704FFD" w:rsidRDefault="007702A1" w:rsidP="00391B0F">
      <w:pPr>
        <w:tabs>
          <w:tab w:val="left" w:pos="2352"/>
        </w:tabs>
        <w:spacing w:after="0" w:line="360" w:lineRule="auto"/>
        <w:jc w:val="lowKashida"/>
        <w:rPr>
          <w:sz w:val="28"/>
          <w:szCs w:val="28"/>
          <w:rtl/>
          <w:lang w:bidi="ar-IQ"/>
        </w:rPr>
      </w:pPr>
      <w:r>
        <w:rPr>
          <w:rFonts w:hint="cs"/>
          <w:sz w:val="28"/>
          <w:szCs w:val="28"/>
          <w:rtl/>
          <w:lang w:bidi="ar-IQ"/>
        </w:rPr>
        <w:t xml:space="preserve">               </w:t>
      </w:r>
      <w:r w:rsidR="001E3572">
        <w:rPr>
          <w:rFonts w:hint="cs"/>
          <w:sz w:val="28"/>
          <w:szCs w:val="28"/>
          <w:rtl/>
          <w:lang w:bidi="ar-IQ"/>
        </w:rPr>
        <w:t>يهدف النشاط الى توضيح مفهوم التهديد الالكتروني ومخاطره والتطرق الى ذكر انواعه ومن ثم التعريج على كل نوع من هذه الانواع بنبذة مختصرة لتبيان مفهومها وتسميتها ومخاطرها</w:t>
      </w:r>
      <w:r w:rsidR="00704FFD">
        <w:rPr>
          <w:rFonts w:hint="cs"/>
          <w:sz w:val="28"/>
          <w:szCs w:val="28"/>
          <w:rtl/>
          <w:lang w:bidi="ar-IQ"/>
        </w:rPr>
        <w:t xml:space="preserve"> </w:t>
      </w:r>
      <w:r w:rsidR="007C562C">
        <w:rPr>
          <w:rFonts w:hint="cs"/>
          <w:sz w:val="28"/>
          <w:szCs w:val="28"/>
          <w:rtl/>
          <w:lang w:bidi="ar-IQ"/>
        </w:rPr>
        <w:t xml:space="preserve">واهم الاثار المترتبة على هذا التهديد </w:t>
      </w:r>
      <w:r w:rsidR="00391B0F">
        <w:rPr>
          <w:rFonts w:hint="cs"/>
          <w:sz w:val="28"/>
          <w:szCs w:val="28"/>
          <w:rtl/>
          <w:lang w:bidi="ar-IQ"/>
        </w:rPr>
        <w:t>.</w:t>
      </w:r>
    </w:p>
    <w:p w:rsidR="001E3572" w:rsidRPr="00FD7F7E" w:rsidRDefault="001E3572" w:rsidP="001E3572">
      <w:pPr>
        <w:tabs>
          <w:tab w:val="left" w:pos="2352"/>
        </w:tabs>
        <w:spacing w:after="0" w:line="360" w:lineRule="auto"/>
        <w:jc w:val="lowKashida"/>
        <w:rPr>
          <w:b/>
          <w:bCs/>
          <w:sz w:val="28"/>
          <w:szCs w:val="28"/>
          <w:rtl/>
          <w:lang w:bidi="ar-IQ"/>
        </w:rPr>
      </w:pPr>
      <w:r w:rsidRPr="00FD7F7E">
        <w:rPr>
          <w:rFonts w:hint="cs"/>
          <w:b/>
          <w:bCs/>
          <w:sz w:val="28"/>
          <w:szCs w:val="28"/>
          <w:rtl/>
          <w:lang w:bidi="ar-IQ"/>
        </w:rPr>
        <w:t>نبذة عن النشاط/</w:t>
      </w:r>
    </w:p>
    <w:p w:rsidR="007B3515" w:rsidRDefault="001E3572" w:rsidP="00A64B86">
      <w:pPr>
        <w:tabs>
          <w:tab w:val="left" w:pos="2352"/>
        </w:tabs>
        <w:spacing w:after="0" w:line="360" w:lineRule="auto"/>
        <w:jc w:val="lowKashida"/>
        <w:rPr>
          <w:sz w:val="28"/>
          <w:szCs w:val="28"/>
          <w:rtl/>
          <w:lang w:bidi="ar-IQ"/>
        </w:rPr>
      </w:pPr>
      <w:r>
        <w:rPr>
          <w:rFonts w:hint="cs"/>
          <w:sz w:val="28"/>
          <w:szCs w:val="28"/>
          <w:rtl/>
          <w:lang w:bidi="ar-IQ"/>
        </w:rPr>
        <w:t>قامت الوحدة الارشادية وبالتعاون مع وحدة التعليم المستمر في كليتنا بعمل ورش وندوات تخص</w:t>
      </w:r>
      <w:r w:rsidR="00143B60">
        <w:rPr>
          <w:rFonts w:hint="cs"/>
          <w:sz w:val="28"/>
          <w:szCs w:val="28"/>
          <w:rtl/>
          <w:lang w:bidi="ar-IQ"/>
        </w:rPr>
        <w:t xml:space="preserve"> التهديد الالكتروني واساليب مواجهته والحد من انتشاره وطرق الوقاية منه </w:t>
      </w:r>
      <w:r w:rsidR="00A64B86">
        <w:rPr>
          <w:rFonts w:hint="cs"/>
          <w:sz w:val="28"/>
          <w:szCs w:val="28"/>
          <w:rtl/>
          <w:lang w:bidi="ar-IQ"/>
        </w:rPr>
        <w:t xml:space="preserve"> </w:t>
      </w:r>
      <w:r>
        <w:rPr>
          <w:rFonts w:hint="cs"/>
          <w:sz w:val="28"/>
          <w:szCs w:val="28"/>
          <w:rtl/>
          <w:lang w:bidi="ar-IQ"/>
        </w:rPr>
        <w:t>لتوجيه الشباب ولاسيما طلبتنا الاعزاء وتحذيرهم من هذه الافة وتبيان مخاطرها واثارها السلبية على المجتمع وشر</w:t>
      </w:r>
      <w:r w:rsidR="00143B60">
        <w:rPr>
          <w:rFonts w:hint="cs"/>
          <w:sz w:val="28"/>
          <w:szCs w:val="28"/>
          <w:rtl/>
          <w:lang w:bidi="ar-IQ"/>
        </w:rPr>
        <w:t xml:space="preserve">ح وتبيان اهم الانواع التي تستخدم في هذا التهديد </w:t>
      </w:r>
      <w:r>
        <w:rPr>
          <w:rFonts w:hint="cs"/>
          <w:sz w:val="28"/>
          <w:szCs w:val="28"/>
          <w:rtl/>
          <w:lang w:bidi="ar-IQ"/>
        </w:rPr>
        <w:t>للنهوض بالواقع التعليمي والثقافي لطلبتنا الاكارم وتحقيق التفوق العلمي والبناء الفكري الصحيح واكتس</w:t>
      </w:r>
      <w:r w:rsidR="00D42D96">
        <w:rPr>
          <w:rFonts w:hint="cs"/>
          <w:sz w:val="28"/>
          <w:szCs w:val="28"/>
          <w:rtl/>
          <w:lang w:bidi="ar-IQ"/>
        </w:rPr>
        <w:t>ابهم المهارات والسلوكيات</w:t>
      </w:r>
      <w:r>
        <w:rPr>
          <w:rFonts w:hint="cs"/>
          <w:sz w:val="28"/>
          <w:szCs w:val="28"/>
          <w:rtl/>
          <w:lang w:bidi="ar-IQ"/>
        </w:rPr>
        <w:t xml:space="preserve"> التي تؤهلهم الى ان يكونوا </w:t>
      </w:r>
      <w:r w:rsidR="00D42D96">
        <w:rPr>
          <w:rFonts w:hint="cs"/>
          <w:sz w:val="28"/>
          <w:szCs w:val="28"/>
          <w:rtl/>
          <w:lang w:bidi="ar-IQ"/>
        </w:rPr>
        <w:t>قادرين على مواجهة هذه التهديدات ومعرفة طرق الوقاية واهم الاساليب في مكافحتها</w:t>
      </w:r>
      <w:r>
        <w:rPr>
          <w:rFonts w:hint="cs"/>
          <w:sz w:val="28"/>
          <w:szCs w:val="28"/>
          <w:rtl/>
          <w:lang w:bidi="ar-IQ"/>
        </w:rPr>
        <w:t xml:space="preserve"> لبناء جيل قادر على تحمل المسؤولية واكمال المسيرة العلمية</w:t>
      </w:r>
      <w:r w:rsidR="007B3515">
        <w:rPr>
          <w:rFonts w:hint="cs"/>
          <w:sz w:val="28"/>
          <w:szCs w:val="28"/>
          <w:rtl/>
          <w:lang w:bidi="ar-IQ"/>
        </w:rPr>
        <w:t>.</w:t>
      </w:r>
    </w:p>
    <w:p w:rsidR="00391B0F" w:rsidRPr="007B3515" w:rsidRDefault="00391B0F" w:rsidP="00A64B86">
      <w:pPr>
        <w:tabs>
          <w:tab w:val="left" w:pos="2352"/>
        </w:tabs>
        <w:spacing w:after="0" w:line="360" w:lineRule="auto"/>
        <w:jc w:val="lowKashida"/>
        <w:rPr>
          <w:b/>
          <w:bCs/>
          <w:sz w:val="28"/>
          <w:szCs w:val="28"/>
          <w:rtl/>
          <w:lang w:bidi="ar-IQ"/>
        </w:rPr>
      </w:pPr>
      <w:r w:rsidRPr="007B3515">
        <w:rPr>
          <w:rFonts w:hint="cs"/>
          <w:b/>
          <w:bCs/>
          <w:sz w:val="28"/>
          <w:szCs w:val="28"/>
          <w:rtl/>
          <w:lang w:bidi="ar-IQ"/>
        </w:rPr>
        <w:t>التوصيات:</w:t>
      </w:r>
    </w:p>
    <w:p w:rsidR="001E3572" w:rsidRDefault="00391B0F" w:rsidP="007B3515">
      <w:pPr>
        <w:tabs>
          <w:tab w:val="left" w:pos="2352"/>
        </w:tabs>
        <w:spacing w:after="0" w:line="360" w:lineRule="auto"/>
        <w:jc w:val="lowKashida"/>
        <w:rPr>
          <w:sz w:val="28"/>
          <w:szCs w:val="28"/>
          <w:lang w:bidi="ar-IQ"/>
        </w:rPr>
      </w:pPr>
      <w:r>
        <w:rPr>
          <w:rFonts w:hint="cs"/>
          <w:sz w:val="28"/>
          <w:szCs w:val="28"/>
          <w:rtl/>
          <w:lang w:bidi="ar-IQ"/>
        </w:rPr>
        <w:t>وفي ختام هذه الورشة خلصت الى مجموعة من التوصيات التي  ينبغي على كل المواطنين التعرف عليها والتعامل معها بعلمية ومهنية واخذ الحيطة والحذر , ومن ثم توضيح اهم الاساليب التي يجب استعمالها في مواجهة هذه التهديدات وطرق مكافحتها والحد منها والوقاية من خلال نشر الوعي الفكري والعلمي بين فئات المجتمع التي تستخدم هذه البرامج لمعرفة مخاطر هذه التهديدات والتعامل معها بمهنية عالية وتعلم اهم الاساليب لمواجهتها والحد من انتشارها لان الامن  الالكتروني مسؤولية مشتركة والوقاية خير من العلاج لهذا يكون التحديث المستمر والتوعية هما خط الدفاع الاول.</w:t>
      </w:r>
    </w:p>
    <w:p w:rsidR="001E3572" w:rsidRDefault="001E3572" w:rsidP="007702A1">
      <w:pPr>
        <w:spacing w:after="0" w:line="240" w:lineRule="auto"/>
        <w:jc w:val="right"/>
        <w:rPr>
          <w:sz w:val="28"/>
          <w:szCs w:val="28"/>
          <w:rtl/>
          <w:lang w:bidi="ar-IQ"/>
        </w:rPr>
      </w:pPr>
      <w:r>
        <w:rPr>
          <w:sz w:val="28"/>
          <w:szCs w:val="28"/>
          <w:rtl/>
          <w:lang w:bidi="ar-IQ"/>
        </w:rPr>
        <w:tab/>
      </w:r>
      <w:proofErr w:type="spellStart"/>
      <w:r w:rsidR="007702A1">
        <w:rPr>
          <w:rFonts w:hint="cs"/>
          <w:sz w:val="28"/>
          <w:szCs w:val="28"/>
          <w:rtl/>
          <w:lang w:bidi="ar-IQ"/>
        </w:rPr>
        <w:t>أ.م.د</w:t>
      </w:r>
      <w:proofErr w:type="spellEnd"/>
      <w:r w:rsidR="007702A1">
        <w:rPr>
          <w:rFonts w:hint="cs"/>
          <w:sz w:val="28"/>
          <w:szCs w:val="28"/>
          <w:rtl/>
          <w:lang w:bidi="ar-IQ"/>
        </w:rPr>
        <w:t>. عبد الستار عبود كاظم</w:t>
      </w:r>
    </w:p>
    <w:p w:rsidR="006D55ED" w:rsidRPr="001E3572" w:rsidRDefault="007702A1" w:rsidP="007702A1">
      <w:pPr>
        <w:spacing w:after="0" w:line="240" w:lineRule="auto"/>
        <w:jc w:val="right"/>
        <w:rPr>
          <w:sz w:val="28"/>
          <w:szCs w:val="28"/>
          <w:lang w:bidi="ar-IQ"/>
        </w:rPr>
      </w:pPr>
      <w:bookmarkStart w:id="0" w:name="_GoBack"/>
      <w:r>
        <w:rPr>
          <w:rFonts w:hint="cs"/>
          <w:sz w:val="28"/>
          <w:szCs w:val="28"/>
          <w:rtl/>
          <w:lang w:bidi="ar-IQ"/>
        </w:rPr>
        <w:t>عضو ارتباط الوحدة الارشادية</w:t>
      </w:r>
      <w:bookmarkEnd w:id="0"/>
    </w:p>
    <w:sectPr w:rsidR="006D55ED" w:rsidRPr="001E3572" w:rsidSect="00C77065">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E92"/>
    <w:rsid w:val="00143B60"/>
    <w:rsid w:val="00165E92"/>
    <w:rsid w:val="001E3572"/>
    <w:rsid w:val="00391B0F"/>
    <w:rsid w:val="005143E7"/>
    <w:rsid w:val="006D55ED"/>
    <w:rsid w:val="00704FFD"/>
    <w:rsid w:val="007702A1"/>
    <w:rsid w:val="007B3515"/>
    <w:rsid w:val="007C562C"/>
    <w:rsid w:val="008A3E59"/>
    <w:rsid w:val="00A64B86"/>
    <w:rsid w:val="00C77065"/>
    <w:rsid w:val="00D42D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3572"/>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3572"/>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263</Words>
  <Characters>1504</Characters>
  <Application>Microsoft Office Word</Application>
  <DocSecurity>0</DocSecurity>
  <Lines>12</Lines>
  <Paragraphs>3</Paragraphs>
  <ScaleCrop>false</ScaleCrop>
  <HeadingPairs>
    <vt:vector size="2" baseType="variant">
      <vt:variant>
        <vt:lpstr>العنوان</vt:lpstr>
      </vt:variant>
      <vt:variant>
        <vt:i4>1</vt:i4>
      </vt:variant>
    </vt:vector>
  </HeadingPairs>
  <TitlesOfParts>
    <vt:vector size="1" baseType="lpstr">
      <vt:lpstr/>
    </vt:vector>
  </TitlesOfParts>
  <Company>SACC</Company>
  <LinksUpToDate>false</LinksUpToDate>
  <CharactersWithSpaces>1764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Maher</dc:creator>
  <cp:lastModifiedBy>Maher</cp:lastModifiedBy>
  <cp:revision>2</cp:revision>
  <dcterms:created xsi:type="dcterms:W3CDTF">2026-02-18T05:51:00Z</dcterms:created>
  <dcterms:modified xsi:type="dcterms:W3CDTF">2026-02-18T05:51:00Z</dcterms:modified>
</cp:coreProperties>
</file>