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B2" w:rsidRPr="00421C36" w:rsidRDefault="00421C36" w:rsidP="00421C36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421C36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التوصيات</w:t>
      </w:r>
    </w:p>
    <w:p w:rsidR="00421C36" w:rsidRPr="00421C36" w:rsidRDefault="00421C36" w:rsidP="00421C36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421C36">
        <w:rPr>
          <w:rFonts w:asciiTheme="majorBidi" w:hAnsiTheme="majorBidi" w:cstheme="majorBidi"/>
          <w:sz w:val="28"/>
          <w:szCs w:val="28"/>
          <w:rtl/>
          <w:lang w:bidi="ar-IQ"/>
        </w:rPr>
        <w:t xml:space="preserve">1. </w:t>
      </w:r>
      <w:r w:rsidRPr="00421C36">
        <w:rPr>
          <w:rFonts w:asciiTheme="majorBidi" w:hAnsiTheme="majorBidi" w:cstheme="majorBidi"/>
          <w:sz w:val="28"/>
          <w:szCs w:val="28"/>
          <w:rtl/>
        </w:rPr>
        <w:t>تعزيز التشريعات البيئية وتفعيل الرقابة الصارمة على المخالفات، مع فرض عقوبات رادعة بحق مرتكبي الجرائم البيئية</w:t>
      </w:r>
      <w:r w:rsidRPr="00421C36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421C36" w:rsidRPr="00421C36" w:rsidRDefault="00421C36" w:rsidP="00421C36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421C36">
        <w:rPr>
          <w:rFonts w:asciiTheme="majorBidi" w:hAnsiTheme="majorBidi" w:cstheme="majorBidi"/>
          <w:sz w:val="28"/>
          <w:szCs w:val="28"/>
          <w:rtl/>
          <w:lang w:bidi="ar-IQ"/>
        </w:rPr>
        <w:t xml:space="preserve">2. </w:t>
      </w:r>
      <w:r w:rsidRPr="00421C36">
        <w:rPr>
          <w:rFonts w:asciiTheme="majorBidi" w:hAnsiTheme="majorBidi" w:cstheme="majorBidi"/>
          <w:sz w:val="28"/>
          <w:szCs w:val="28"/>
          <w:rtl/>
        </w:rPr>
        <w:t>نشر الوعي المجتمعي حول مخاطر الجرائم البيئية من خلال الحملات الإعلامية والبرامج التعليمية في المدارس والجامعات</w:t>
      </w:r>
      <w:r w:rsidRPr="00421C36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421C36" w:rsidRPr="00421C36" w:rsidRDefault="00421C36" w:rsidP="00421C36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421C36">
        <w:rPr>
          <w:rFonts w:asciiTheme="majorBidi" w:hAnsiTheme="majorBidi" w:cstheme="majorBidi"/>
          <w:sz w:val="28"/>
          <w:szCs w:val="28"/>
          <w:rtl/>
          <w:lang w:bidi="ar-IQ"/>
        </w:rPr>
        <w:t xml:space="preserve">3. </w:t>
      </w:r>
      <w:r w:rsidRPr="00421C36">
        <w:rPr>
          <w:rFonts w:asciiTheme="majorBidi" w:hAnsiTheme="majorBidi" w:cstheme="majorBidi"/>
          <w:sz w:val="28"/>
          <w:szCs w:val="28"/>
          <w:rtl/>
        </w:rPr>
        <w:t>دعم التعاون بين المؤسسات الحكومية والبحثية لرصد التلوث والتجاوزات البيئية باستخدام التقنيات الحديثة</w:t>
      </w:r>
      <w:r w:rsidRPr="00421C36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421C36" w:rsidRPr="00421C36" w:rsidRDefault="00421C36" w:rsidP="00421C36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421C36">
        <w:rPr>
          <w:rFonts w:asciiTheme="majorBidi" w:hAnsiTheme="majorBidi" w:cstheme="majorBidi"/>
          <w:sz w:val="28"/>
          <w:szCs w:val="28"/>
          <w:rtl/>
          <w:lang w:bidi="ar-IQ"/>
        </w:rPr>
        <w:t xml:space="preserve">4. </w:t>
      </w:r>
      <w:r w:rsidRPr="00421C36">
        <w:rPr>
          <w:rFonts w:asciiTheme="majorBidi" w:hAnsiTheme="majorBidi" w:cstheme="majorBidi"/>
          <w:sz w:val="28"/>
          <w:szCs w:val="28"/>
          <w:rtl/>
        </w:rPr>
        <w:t>تشجيع الإبلاغ عن المخالفات البيئية عبر قنوات رسمية تضمن السرية وحماية المبلغين</w:t>
      </w:r>
      <w:r w:rsidRPr="00421C36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421C36" w:rsidRPr="00421C36" w:rsidRDefault="00421C36" w:rsidP="00421C36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421C36">
        <w:rPr>
          <w:rFonts w:asciiTheme="majorBidi" w:hAnsiTheme="majorBidi" w:cstheme="majorBidi"/>
          <w:sz w:val="28"/>
          <w:szCs w:val="28"/>
          <w:rtl/>
          <w:lang w:bidi="ar-IQ"/>
        </w:rPr>
        <w:t xml:space="preserve">5. </w:t>
      </w:r>
      <w:bookmarkStart w:id="0" w:name="_GoBack"/>
      <w:r w:rsidRPr="00421C36">
        <w:rPr>
          <w:rFonts w:asciiTheme="majorBidi" w:hAnsiTheme="majorBidi" w:cstheme="majorBidi"/>
          <w:sz w:val="28"/>
          <w:szCs w:val="28"/>
          <w:rtl/>
          <w:lang w:bidi="ar-IQ"/>
        </w:rPr>
        <w:t>تعزيز مفهوم التنمية المستدامة بما يحقق التوازن بين حماية البيئة ومتطلبات التنمية الاقتصادية</w:t>
      </w:r>
      <w:bookmarkEnd w:id="0"/>
      <w:r w:rsidRPr="00421C36">
        <w:rPr>
          <w:rFonts w:asciiTheme="majorBidi" w:hAnsiTheme="majorBidi" w:cstheme="majorBidi"/>
          <w:sz w:val="28"/>
          <w:szCs w:val="28"/>
          <w:rtl/>
          <w:lang w:bidi="ar-IQ"/>
        </w:rPr>
        <w:t>.</w:t>
      </w:r>
    </w:p>
    <w:sectPr w:rsidR="00421C36" w:rsidRPr="00421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AE"/>
    <w:rsid w:val="000D60AE"/>
    <w:rsid w:val="00421C36"/>
    <w:rsid w:val="00D1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29B0F"/>
  <w15:chartTrackingRefBased/>
  <w15:docId w15:val="{387509B7-5106-4759-8B13-28992ACF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443</Characters>
  <Application>Microsoft Office Word</Application>
  <DocSecurity>0</DocSecurity>
  <Lines>3</Lines>
  <Paragraphs>1</Paragraphs>
  <ScaleCrop>false</ScaleCrop>
  <Company>SACC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2026-02-16T06:40:00Z</dcterms:created>
  <dcterms:modified xsi:type="dcterms:W3CDTF">2026-02-16T06:49:00Z</dcterms:modified>
</cp:coreProperties>
</file>