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CF" w:rsidRPr="00F266CF" w:rsidRDefault="00F266CF" w:rsidP="00F266CF">
      <w:pPr>
        <w:rPr>
          <w:rFonts w:hint="cs"/>
          <w:sz w:val="32"/>
          <w:szCs w:val="32"/>
          <w:rtl/>
        </w:rPr>
      </w:pPr>
      <w:bookmarkStart w:id="0" w:name="_GoBack"/>
      <w:bookmarkEnd w:id="0"/>
    </w:p>
    <w:p w:rsidR="00F266CF" w:rsidRPr="00F266CF" w:rsidRDefault="00F266CF" w:rsidP="00F266CF">
      <w:pPr>
        <w:rPr>
          <w:sz w:val="32"/>
          <w:szCs w:val="32"/>
          <w:rtl/>
        </w:rPr>
      </w:pPr>
      <w:r w:rsidRPr="00F266CF">
        <w:rPr>
          <w:rFonts w:cs="Arial" w:hint="cs"/>
          <w:sz w:val="32"/>
          <w:szCs w:val="32"/>
          <w:rtl/>
        </w:rPr>
        <w:t>ملخص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ورشة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العمل</w:t>
      </w:r>
    </w:p>
    <w:p w:rsidR="00F266CF" w:rsidRPr="00F266CF" w:rsidRDefault="00F266CF" w:rsidP="00F266CF">
      <w:pPr>
        <w:jc w:val="center"/>
        <w:rPr>
          <w:sz w:val="32"/>
          <w:szCs w:val="32"/>
          <w:rtl/>
        </w:rPr>
      </w:pPr>
      <w:r w:rsidRPr="00F266CF">
        <w:rPr>
          <w:rFonts w:cs="Arial" w:hint="cs"/>
          <w:sz w:val="32"/>
          <w:szCs w:val="32"/>
          <w:rtl/>
        </w:rPr>
        <w:t>تحت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شعار</w:t>
      </w:r>
      <w:r w:rsidRPr="00F266CF">
        <w:rPr>
          <w:rFonts w:cs="Arial"/>
          <w:sz w:val="32"/>
          <w:szCs w:val="32"/>
          <w:rtl/>
        </w:rPr>
        <w:t xml:space="preserve">: </w:t>
      </w:r>
      <w:r w:rsidRPr="00F266CF">
        <w:rPr>
          <w:rFonts w:cs="Arial" w:hint="cs"/>
          <w:sz w:val="32"/>
          <w:szCs w:val="32"/>
          <w:rtl/>
        </w:rPr>
        <w:t>لنتغلب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معًا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على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الرهاب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الاجتماعي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لدى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طلبة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الجامعات</w:t>
      </w:r>
    </w:p>
    <w:p w:rsidR="00F266CF" w:rsidRPr="00F266CF" w:rsidRDefault="00F266CF" w:rsidP="00F266CF">
      <w:pPr>
        <w:jc w:val="both"/>
        <w:rPr>
          <w:sz w:val="32"/>
          <w:szCs w:val="32"/>
          <w:rtl/>
        </w:rPr>
      </w:pPr>
    </w:p>
    <w:p w:rsidR="00F266CF" w:rsidRPr="00F266CF" w:rsidRDefault="00F266CF" w:rsidP="00F266CF">
      <w:pPr>
        <w:jc w:val="both"/>
        <w:rPr>
          <w:sz w:val="32"/>
          <w:szCs w:val="32"/>
          <w:rtl/>
        </w:rPr>
      </w:pPr>
      <w:r w:rsidRPr="00F266CF">
        <w:rPr>
          <w:rFonts w:cs="Arial" w:hint="cs"/>
          <w:sz w:val="32"/>
          <w:szCs w:val="32"/>
          <w:rtl/>
        </w:rPr>
        <w:t>تتناول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هذه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الورشة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موضوع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الرهاب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الاجتماعي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بوصفه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أحد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اضطرابات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القلق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الشائعة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بين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طلبة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الجامعات،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لما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له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من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تأثير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مباشر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على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الأداء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الأكاديمي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والتفاعل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الاجتماعي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وبناء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العلاقات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داخل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البيئة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الجامعية</w:t>
      </w:r>
      <w:r w:rsidRPr="00F266CF">
        <w:rPr>
          <w:rFonts w:cs="Arial"/>
          <w:sz w:val="32"/>
          <w:szCs w:val="32"/>
          <w:rtl/>
        </w:rPr>
        <w:t>.</w:t>
      </w:r>
    </w:p>
    <w:p w:rsidR="00F266CF" w:rsidRPr="00F266CF" w:rsidRDefault="00F266CF" w:rsidP="00F266CF">
      <w:pPr>
        <w:jc w:val="both"/>
        <w:rPr>
          <w:sz w:val="32"/>
          <w:szCs w:val="32"/>
          <w:rtl/>
        </w:rPr>
      </w:pPr>
    </w:p>
    <w:p w:rsidR="00F266CF" w:rsidRPr="00F266CF" w:rsidRDefault="00F266CF" w:rsidP="00F266CF">
      <w:pPr>
        <w:jc w:val="both"/>
        <w:rPr>
          <w:sz w:val="32"/>
          <w:szCs w:val="32"/>
          <w:rtl/>
        </w:rPr>
      </w:pPr>
      <w:r w:rsidRPr="00F266CF">
        <w:rPr>
          <w:rFonts w:cs="Arial" w:hint="cs"/>
          <w:sz w:val="32"/>
          <w:szCs w:val="32"/>
          <w:rtl/>
        </w:rPr>
        <w:t>تهدف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الورشة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إلى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توضيح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مفهوم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الرهاب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الاجتماعي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والتمييز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بينه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وبين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الخجل،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وبيان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أسبابه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وأعراضه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النفسية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والجسدية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والسلوكية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لدى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الطلبة،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مع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تسليط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الضوء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على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أكثر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المواقف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الجامعية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التي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يظهر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فيها</w:t>
      </w:r>
      <w:r w:rsidRPr="00F266CF">
        <w:rPr>
          <w:rFonts w:cs="Arial"/>
          <w:sz w:val="32"/>
          <w:szCs w:val="32"/>
          <w:rtl/>
        </w:rPr>
        <w:t>.</w:t>
      </w:r>
    </w:p>
    <w:p w:rsidR="00F266CF" w:rsidRPr="00F266CF" w:rsidRDefault="00F266CF" w:rsidP="00F266CF">
      <w:pPr>
        <w:jc w:val="both"/>
        <w:rPr>
          <w:sz w:val="32"/>
          <w:szCs w:val="32"/>
          <w:rtl/>
        </w:rPr>
      </w:pPr>
    </w:p>
    <w:p w:rsidR="00F266CF" w:rsidRPr="00F266CF" w:rsidRDefault="00F266CF" w:rsidP="00F266CF">
      <w:pPr>
        <w:jc w:val="both"/>
        <w:rPr>
          <w:sz w:val="32"/>
          <w:szCs w:val="32"/>
          <w:rtl/>
        </w:rPr>
      </w:pPr>
      <w:r w:rsidRPr="00F266CF">
        <w:rPr>
          <w:rFonts w:cs="Arial" w:hint="cs"/>
          <w:sz w:val="32"/>
          <w:szCs w:val="32"/>
          <w:rtl/>
        </w:rPr>
        <w:t>كما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تقدم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الورشة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استراتيجيات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عملية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للتغلب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على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الرهاب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الاجتماعي،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من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خلال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تصحيح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الأفكار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السلبية،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والتدرج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في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المواجهة،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وتنمية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مهارات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التواصل،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وتعزيز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الثقة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بالنفس،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إضافة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إلى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نشاط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تطبيقي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توعوي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يساعد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الطلبة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على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التعرف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على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مستوى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القلق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الاجتماعي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لديهم</w:t>
      </w:r>
      <w:r w:rsidRPr="00F266CF">
        <w:rPr>
          <w:rFonts w:cs="Arial"/>
          <w:sz w:val="32"/>
          <w:szCs w:val="32"/>
          <w:rtl/>
        </w:rPr>
        <w:t>.</w:t>
      </w:r>
    </w:p>
    <w:p w:rsidR="00F266CF" w:rsidRPr="00F266CF" w:rsidRDefault="00F266CF" w:rsidP="00F266CF">
      <w:pPr>
        <w:jc w:val="both"/>
        <w:rPr>
          <w:sz w:val="32"/>
          <w:szCs w:val="32"/>
          <w:rtl/>
        </w:rPr>
      </w:pPr>
    </w:p>
    <w:p w:rsidR="009D49C2" w:rsidRPr="00F266CF" w:rsidRDefault="00F266CF" w:rsidP="00F266CF">
      <w:pPr>
        <w:jc w:val="both"/>
        <w:rPr>
          <w:sz w:val="32"/>
          <w:szCs w:val="32"/>
        </w:rPr>
      </w:pPr>
      <w:r w:rsidRPr="00F266CF">
        <w:rPr>
          <w:rFonts w:cs="Arial" w:hint="cs"/>
          <w:sz w:val="32"/>
          <w:szCs w:val="32"/>
          <w:rtl/>
        </w:rPr>
        <w:t>وتخلص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الورشة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إلى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أن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الرهاب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الاجتماعي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ليس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ضعفًا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شخصيًا،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بل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حالة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يمكن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التعامل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معها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بوعي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وتدريب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ودعم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نفسي،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مما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يساعد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الطلبة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على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تحقيق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التوازن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النفسي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والنجاح</w:t>
      </w:r>
      <w:r w:rsidRPr="00F266CF">
        <w:rPr>
          <w:rFonts w:cs="Arial"/>
          <w:sz w:val="32"/>
          <w:szCs w:val="32"/>
          <w:rtl/>
        </w:rPr>
        <w:t xml:space="preserve"> </w:t>
      </w:r>
      <w:r w:rsidRPr="00F266CF">
        <w:rPr>
          <w:rFonts w:cs="Arial" w:hint="cs"/>
          <w:sz w:val="32"/>
          <w:szCs w:val="32"/>
          <w:rtl/>
        </w:rPr>
        <w:t>الأكاديمي</w:t>
      </w:r>
      <w:r w:rsidRPr="00F266CF">
        <w:rPr>
          <w:rFonts w:cs="Arial"/>
          <w:sz w:val="32"/>
          <w:szCs w:val="32"/>
          <w:rtl/>
        </w:rPr>
        <w:t xml:space="preserve"> .</w:t>
      </w:r>
    </w:p>
    <w:sectPr w:rsidR="009D49C2" w:rsidRPr="00F266CF" w:rsidSect="00370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5B" w:rsidRDefault="00554B5B" w:rsidP="00F266CF">
      <w:pPr>
        <w:spacing w:after="0" w:line="240" w:lineRule="auto"/>
      </w:pPr>
      <w:r>
        <w:separator/>
      </w:r>
    </w:p>
  </w:endnote>
  <w:endnote w:type="continuationSeparator" w:id="0">
    <w:p w:rsidR="00554B5B" w:rsidRDefault="00554B5B" w:rsidP="00F2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CF" w:rsidRDefault="00F266C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CF" w:rsidRDefault="00F266C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CF" w:rsidRDefault="00F266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5B" w:rsidRDefault="00554B5B" w:rsidP="00F266CF">
      <w:pPr>
        <w:spacing w:after="0" w:line="240" w:lineRule="auto"/>
      </w:pPr>
      <w:r>
        <w:separator/>
      </w:r>
    </w:p>
  </w:footnote>
  <w:footnote w:type="continuationSeparator" w:id="0">
    <w:p w:rsidR="00554B5B" w:rsidRDefault="00554B5B" w:rsidP="00F26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CF" w:rsidRDefault="00F266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CF" w:rsidRDefault="00F266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6CF" w:rsidRDefault="00F266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CF"/>
    <w:rsid w:val="00370145"/>
    <w:rsid w:val="00554B5B"/>
    <w:rsid w:val="00610ECF"/>
    <w:rsid w:val="0068532F"/>
    <w:rsid w:val="009D49C2"/>
    <w:rsid w:val="00CF4495"/>
    <w:rsid w:val="00F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266CF"/>
  </w:style>
  <w:style w:type="paragraph" w:styleId="a4">
    <w:name w:val="footer"/>
    <w:basedOn w:val="a"/>
    <w:link w:val="Char0"/>
    <w:uiPriority w:val="99"/>
    <w:unhideWhenUsed/>
    <w:rsid w:val="00F26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26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266CF"/>
  </w:style>
  <w:style w:type="paragraph" w:styleId="a4">
    <w:name w:val="footer"/>
    <w:basedOn w:val="a"/>
    <w:link w:val="Char0"/>
    <w:uiPriority w:val="99"/>
    <w:unhideWhenUsed/>
    <w:rsid w:val="00F26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2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2026-01-21T10:21:00Z</dcterms:created>
  <dcterms:modified xsi:type="dcterms:W3CDTF">2026-01-21T10:21:00Z</dcterms:modified>
</cp:coreProperties>
</file>