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07" w:rsidRPr="00C75059" w:rsidRDefault="00C75059">
      <w:pPr>
        <w:rPr>
          <w:sz w:val="28"/>
          <w:szCs w:val="28"/>
          <w:rtl/>
        </w:rPr>
      </w:pPr>
    </w:p>
    <w:p w:rsidR="00C75059" w:rsidRPr="00C75059" w:rsidRDefault="00C75059">
      <w:pPr>
        <w:rPr>
          <w:sz w:val="36"/>
          <w:szCs w:val="36"/>
          <w:rtl/>
        </w:rPr>
      </w:pPr>
      <w:bookmarkStart w:id="0" w:name="_GoBack"/>
      <w:r w:rsidRPr="00C75059">
        <w:rPr>
          <w:rFonts w:ascii="Segoe UI" w:hAnsi="Segoe UI" w:cs="Segoe UI"/>
          <w:color w:val="080809"/>
          <w:sz w:val="28"/>
          <w:szCs w:val="28"/>
          <w:shd w:val="clear" w:color="auto" w:fill="FFFFFF"/>
          <w:rtl/>
        </w:rPr>
        <w:t>من أجل مجتمع يرفض العنف الأسري ضد المرأة</w:t>
      </w:r>
    </w:p>
    <w:bookmarkEnd w:id="0"/>
    <w:p w:rsidR="00C75059" w:rsidRPr="00C75059" w:rsidRDefault="00C75059">
      <w:pPr>
        <w:rPr>
          <w:sz w:val="28"/>
          <w:szCs w:val="28"/>
          <w:rtl/>
        </w:rPr>
      </w:pPr>
    </w:p>
    <w:p w:rsidR="00C75059" w:rsidRPr="00C75059" w:rsidRDefault="00C75059" w:rsidP="00C750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C75059">
        <w:rPr>
          <w:rFonts w:ascii="Segoe UI" w:eastAsia="Times New Roman" w:hAnsi="Segoe UI" w:cs="Segoe UI"/>
          <w:color w:val="080809"/>
          <w:sz w:val="28"/>
          <w:szCs w:val="28"/>
          <w:rtl/>
        </w:rPr>
        <w:t xml:space="preserve">لتوصيات </w:t>
      </w:r>
    </w:p>
    <w:p w:rsidR="00C75059" w:rsidRPr="00C75059" w:rsidRDefault="00C75059" w:rsidP="00C750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C75059">
        <w:rPr>
          <w:rFonts w:ascii="Segoe UI" w:eastAsia="Times New Roman" w:hAnsi="Segoe UI" w:cs="Segoe UI"/>
          <w:color w:val="080809"/>
          <w:sz w:val="28"/>
          <w:szCs w:val="28"/>
          <w:rtl/>
        </w:rPr>
        <w:t>١</w:t>
      </w:r>
      <w:r w:rsidRPr="00C75059">
        <w:rPr>
          <w:rFonts w:ascii="Segoe UI" w:eastAsia="Times New Roman" w:hAnsi="Segoe UI" w:cs="Segoe UI"/>
          <w:color w:val="080809"/>
          <w:sz w:val="28"/>
          <w:szCs w:val="28"/>
        </w:rPr>
        <w:t xml:space="preserve">. </w:t>
      </w:r>
      <w:r w:rsidRPr="00C75059">
        <w:rPr>
          <w:rFonts w:ascii="Segoe UI" w:eastAsia="Times New Roman" w:hAnsi="Segoe UI" w:cs="Segoe UI"/>
          <w:color w:val="080809"/>
          <w:sz w:val="28"/>
          <w:szCs w:val="28"/>
          <w:rtl/>
        </w:rPr>
        <w:t>تعزيز التنسيق بين المؤسسات الرسمية ومنظمات المجتمع المدني لحماية النساء</w:t>
      </w:r>
      <w:r w:rsidRPr="00C75059">
        <w:rPr>
          <w:rFonts w:ascii="Segoe UI" w:eastAsia="Times New Roman" w:hAnsi="Segoe UI" w:cs="Segoe UI"/>
          <w:color w:val="080809"/>
          <w:sz w:val="28"/>
          <w:szCs w:val="28"/>
        </w:rPr>
        <w:t>.</w:t>
      </w:r>
    </w:p>
    <w:p w:rsidR="00C75059" w:rsidRPr="00C75059" w:rsidRDefault="00C75059" w:rsidP="00C750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C75059">
        <w:rPr>
          <w:rFonts w:ascii="Segoe UI" w:eastAsia="Times New Roman" w:hAnsi="Segoe UI" w:cs="Segoe UI"/>
          <w:color w:val="080809"/>
          <w:sz w:val="28"/>
          <w:szCs w:val="28"/>
          <w:rtl/>
        </w:rPr>
        <w:t>٢</w:t>
      </w:r>
      <w:r w:rsidRPr="00C75059">
        <w:rPr>
          <w:rFonts w:ascii="Segoe UI" w:eastAsia="Times New Roman" w:hAnsi="Segoe UI" w:cs="Segoe UI"/>
          <w:color w:val="080809"/>
          <w:sz w:val="28"/>
          <w:szCs w:val="28"/>
        </w:rPr>
        <w:t xml:space="preserve">. </w:t>
      </w:r>
      <w:r w:rsidRPr="00C75059">
        <w:rPr>
          <w:rFonts w:ascii="Segoe UI" w:eastAsia="Times New Roman" w:hAnsi="Segoe UI" w:cs="Segoe UI"/>
          <w:color w:val="080809"/>
          <w:sz w:val="28"/>
          <w:szCs w:val="28"/>
          <w:rtl/>
        </w:rPr>
        <w:t>تطوير التشريعات العراقية بما يضمن حماية شاملة وفعّالة من العنف الأسري</w:t>
      </w:r>
      <w:r w:rsidRPr="00C75059">
        <w:rPr>
          <w:rFonts w:ascii="Segoe UI" w:eastAsia="Times New Roman" w:hAnsi="Segoe UI" w:cs="Segoe UI"/>
          <w:color w:val="080809"/>
          <w:sz w:val="28"/>
          <w:szCs w:val="28"/>
        </w:rPr>
        <w:t>.</w:t>
      </w:r>
    </w:p>
    <w:p w:rsidR="00C75059" w:rsidRPr="00C75059" w:rsidRDefault="00C75059" w:rsidP="00C750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C75059">
        <w:rPr>
          <w:rFonts w:ascii="Segoe UI" w:eastAsia="Times New Roman" w:hAnsi="Segoe UI" w:cs="Segoe UI"/>
          <w:color w:val="080809"/>
          <w:sz w:val="28"/>
          <w:szCs w:val="28"/>
          <w:rtl/>
        </w:rPr>
        <w:t>٣</w:t>
      </w:r>
      <w:r w:rsidRPr="00C75059">
        <w:rPr>
          <w:rFonts w:ascii="Segoe UI" w:eastAsia="Times New Roman" w:hAnsi="Segoe UI" w:cs="Segoe UI"/>
          <w:color w:val="080809"/>
          <w:sz w:val="28"/>
          <w:szCs w:val="28"/>
        </w:rPr>
        <w:t xml:space="preserve">. </w:t>
      </w:r>
      <w:r w:rsidRPr="00C75059">
        <w:rPr>
          <w:rFonts w:ascii="Segoe UI" w:eastAsia="Times New Roman" w:hAnsi="Segoe UI" w:cs="Segoe UI"/>
          <w:color w:val="080809"/>
          <w:sz w:val="28"/>
          <w:szCs w:val="28"/>
          <w:rtl/>
        </w:rPr>
        <w:t>تمكين الإعلام للقيام بدوره في نشر الوعي وتصحيح الصور النمطية ونبذ العنف</w:t>
      </w:r>
    </w:p>
    <w:p w:rsidR="00C75059" w:rsidRPr="00C75059" w:rsidRDefault="00C75059">
      <w:pPr>
        <w:rPr>
          <w:sz w:val="28"/>
          <w:szCs w:val="28"/>
        </w:rPr>
      </w:pPr>
    </w:p>
    <w:sectPr w:rsidR="00C75059" w:rsidRPr="00C75059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59"/>
    <w:rsid w:val="00721918"/>
    <w:rsid w:val="00C75059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AE594A-452B-4E63-B1A8-C15D115A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2025-12-28T06:45:00Z</dcterms:created>
  <dcterms:modified xsi:type="dcterms:W3CDTF">2025-12-28T06:46:00Z</dcterms:modified>
</cp:coreProperties>
</file>