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67A3" w14:textId="7D0058E0" w:rsidR="00A64A6D" w:rsidRPr="00A64A6D" w:rsidRDefault="000D1884" w:rsidP="00A64A6D">
      <w:pPr>
        <w:jc w:val="right"/>
        <w:rPr>
          <w:lang w:bidi="ar-IQ"/>
        </w:rPr>
      </w:pPr>
      <w:r w:rsidRPr="000D1884">
        <w:rPr>
          <w:lang w:bidi="ar-IQ"/>
        </w:rPr>
        <w:t>.</w:t>
      </w:r>
      <w:r w:rsidR="00A64A6D" w:rsidRPr="00A64A6D">
        <w:rPr>
          <w:rFonts w:ascii="Times New Roman" w:eastAsia="Times New Roman" w:hAnsi="Times New Roman" w:cs="Times New Roman"/>
          <w:b/>
          <w:bCs/>
          <w:kern w:val="0"/>
          <w:rtl/>
          <w14:ligatures w14:val="none"/>
        </w:rPr>
        <w:t xml:space="preserve"> </w:t>
      </w:r>
      <w:r w:rsidR="00A64A6D" w:rsidRPr="00A64A6D">
        <w:rPr>
          <w:b/>
          <w:bCs/>
          <w:rtl/>
        </w:rPr>
        <w:t>الطالب المعلم – أهم المشكلات التي تواجه المطبق خلال فترة التطب</w:t>
      </w:r>
      <w:r w:rsidR="00A64A6D">
        <w:rPr>
          <w:rFonts w:hint="cs"/>
          <w:b/>
          <w:bCs/>
          <w:rtl/>
        </w:rPr>
        <w:t>يق</w:t>
      </w:r>
    </w:p>
    <w:p w14:paraId="29C6C922" w14:textId="77777777" w:rsidR="00A64A6D" w:rsidRPr="00A64A6D" w:rsidRDefault="00A64A6D" w:rsidP="00A64A6D">
      <w:pPr>
        <w:jc w:val="right"/>
        <w:rPr>
          <w:lang w:bidi="ar-IQ"/>
        </w:rPr>
      </w:pPr>
      <w:r w:rsidRPr="00A64A6D">
        <w:rPr>
          <w:rtl/>
        </w:rPr>
        <w:t>تُعد فترة التطبيق العملي للطالب المعلم مرحلة حاسمة في مسيرته التعليمية، إذ تمثل جسراً يربط بين المعرفة النظرية المكتسبة في الجامعة والخبرة العملية في البيئة التعليمية الحقيقية. وخلال هذه الفترة، يواجه الطالب المعلم مجموعة من المشكلات التي قد تؤثر على كفاءته التعليمية وثقته بنفسه، كما تحدد بشكل كبير مستوى الاستفادة من التدريب العملي. ومن هنا تبرز أهمية دراسة هذه المشكلات وفهم أسبابها، بهدف وضع استراتيجيات مناسبة للتغلب عليها وضمان تطوير قدرات الطالب المعلم بشكل فعّال</w:t>
      </w:r>
      <w:r w:rsidRPr="00A64A6D">
        <w:rPr>
          <w:lang w:bidi="ar-IQ"/>
        </w:rPr>
        <w:t>.</w:t>
      </w:r>
    </w:p>
    <w:p w14:paraId="4A1EECED" w14:textId="77777777" w:rsidR="00A64A6D" w:rsidRPr="00A64A6D" w:rsidRDefault="00A64A6D" w:rsidP="00A64A6D">
      <w:pPr>
        <w:jc w:val="right"/>
        <w:rPr>
          <w:lang w:bidi="ar-IQ"/>
        </w:rPr>
      </w:pPr>
      <w:r w:rsidRPr="00A64A6D">
        <w:rPr>
          <w:rtl/>
        </w:rPr>
        <w:t>أحد أبرز التحديات التي تواجه الطالب المعلم هي صعوبة التعامل مع الفروق الفردية بين الطلاب. فكل فصل دراسي يحتوي على مجموعة متنوعة من الطلاب من حيث القدرات والاستعدادات والاهتمامات، وهذا يجعل من الصعب على الطالب المعلم تقديم المادة بشكل متوازن يحقق التعلم لجميع الطلاب. وقد يواجه الطالب المعلم صعوبة في ضبط الفصل أو تلبية احتياجات الطلاب ذوي صعوبات التعلم أو الطلاب المتفوقين، مما يستدعي تطوير مهارات التخطيط المسبق وتصميم استراتيجيات تعليمية متنوعة تتناسب مع قدرات الطلاب المختلفة</w:t>
      </w:r>
      <w:r w:rsidRPr="00A64A6D">
        <w:rPr>
          <w:lang w:bidi="ar-IQ"/>
        </w:rPr>
        <w:t>.</w:t>
      </w:r>
    </w:p>
    <w:p w14:paraId="1F741631" w14:textId="77777777" w:rsidR="00A64A6D" w:rsidRPr="00A64A6D" w:rsidRDefault="00A64A6D" w:rsidP="00A64A6D">
      <w:pPr>
        <w:jc w:val="right"/>
        <w:rPr>
          <w:lang w:bidi="ar-IQ"/>
        </w:rPr>
      </w:pPr>
      <w:r w:rsidRPr="00A64A6D">
        <w:rPr>
          <w:rtl/>
        </w:rPr>
        <w:t>ومن المشكلات الشائعة أيضاً ضعف الخبرة في إدارة الوقت أثناء الحصة الدراسية. فالطالب المعلم غالبًا ما يجد صعوبة في تنظيم الدروس وتحديد الأوقات المناسبة لكل نشاط تعليمي. وقد يؤدي سوء إدارة الوقت إلى عدم إنجاز جميع أهداف الدرس أو الضغط على الطلاب لتغطية المناهج بشكل سريع، مما يقلل من فعالية العملية التعليمية. لذا، يُعد التدريب على وضع خطط يومية وأسبوعية للدروس، وتحديد الأهداف الأساسية والثانوية، أحد الحلول العملية لتجاوز هذه المشكلة</w:t>
      </w:r>
      <w:r w:rsidRPr="00A64A6D">
        <w:rPr>
          <w:lang w:bidi="ar-IQ"/>
        </w:rPr>
        <w:t>.</w:t>
      </w:r>
    </w:p>
    <w:p w14:paraId="43842453" w14:textId="77777777" w:rsidR="00A64A6D" w:rsidRPr="00A64A6D" w:rsidRDefault="00A64A6D" w:rsidP="00A64A6D">
      <w:pPr>
        <w:jc w:val="right"/>
        <w:rPr>
          <w:lang w:bidi="ar-IQ"/>
        </w:rPr>
      </w:pPr>
      <w:r w:rsidRPr="00A64A6D">
        <w:rPr>
          <w:rtl/>
        </w:rPr>
        <w:t>كما يواجه الطالب المعلم تحديًا كبيرًا في التواصل الفعّال مع الطلاب. فمهارات التواصل ليست مكتسبة بشكل كامل من الدراسة النظرية، بل تتطلب ممارسة فعلية وخبرة في التعامل مع فئات عمرية مختلفة واحتياجات متنوعة. ضعف القدرة على التواصل يؤدي إلى صعوبة شرح المفاهيم، وفقدان انتباه الطلاب، وتراجع مستوى التفاعل داخل الفصل. ومن الحلول المهمة لهذه المشكلة العمل على تطوير مهارات التواصل اللفظي وغير اللفظي، والاستماع الفعّال، واستخدام وسائل تعليمية مبتكرة تجذب انتباه الطلاب وتزيد من تفاعلهم مع المحتوى التعليمي</w:t>
      </w:r>
      <w:r w:rsidRPr="00A64A6D">
        <w:rPr>
          <w:lang w:bidi="ar-IQ"/>
        </w:rPr>
        <w:t>.</w:t>
      </w:r>
    </w:p>
    <w:p w14:paraId="3F726BC7" w14:textId="77777777" w:rsidR="00A64A6D" w:rsidRPr="00A64A6D" w:rsidRDefault="00A64A6D" w:rsidP="00A64A6D">
      <w:pPr>
        <w:jc w:val="right"/>
        <w:rPr>
          <w:lang w:bidi="ar-IQ"/>
        </w:rPr>
      </w:pPr>
      <w:r w:rsidRPr="00A64A6D">
        <w:rPr>
          <w:rtl/>
        </w:rPr>
        <w:t>إضافة إلى ذلك، يُعد التعامل مع المشكلات السلوكية للطلاب أحد أبرز التحديات التي تواجه الطالب المعلم. فقد يواجه سلوكيات غير متوقعة مثل عدم الانضباط، أو التحدث أثناء الحصة، أو مقاومة التعليم. هذه المشكلات قد تضع الطالب المعلم في موقف صعب، خصوصًا إذا كان يفتقر إلى الخبرة الكافية في تطبيق استراتيجيات إدارة الصف. ومن هنا تبرز أهمية التدريب على أساليب ضبط الصف، ووضع قواعد واضحة منذ بداية الحصة، واستخدام أساليب إيجابية للتوجيه والتحفيز، بدلاً من العقاب فقط، لضمان بيئة تعليمية آمنة وفعّالة</w:t>
      </w:r>
      <w:r w:rsidRPr="00A64A6D">
        <w:rPr>
          <w:lang w:bidi="ar-IQ"/>
        </w:rPr>
        <w:t>.</w:t>
      </w:r>
    </w:p>
    <w:p w14:paraId="239D9327" w14:textId="77777777" w:rsidR="00A64A6D" w:rsidRPr="00A64A6D" w:rsidRDefault="00A64A6D" w:rsidP="00A64A6D">
      <w:pPr>
        <w:jc w:val="right"/>
        <w:rPr>
          <w:lang w:bidi="ar-IQ"/>
        </w:rPr>
      </w:pPr>
      <w:r w:rsidRPr="00A64A6D">
        <w:rPr>
          <w:rtl/>
        </w:rPr>
        <w:t>ومن الجوانب المهمة أيضًا صعوبة التكيف مع المناهج التعليمية وطرق التدريس المستخدمة في المدارس. فقد يجد الطالب المعلم أن طرق التدريس النظرية التي تعلّمها في الجامعة لا تتوافق تمامًا مع متطلبات الفصل الواقعية. وهذا قد يؤدي إلى شعور بالإحباط أو القلق بشأن قدرته على تقديم الدروس بشكل فعّال. لذلك، يجب على الطالب المعلم تطوير القدرة على المرونة والتكيف، واكتساب مهارات استخدام طرق بديلة وأساليب مبتكرة تناسب احتياجات الطلاب والبيئة التعليمية</w:t>
      </w:r>
      <w:r w:rsidRPr="00A64A6D">
        <w:rPr>
          <w:lang w:bidi="ar-IQ"/>
        </w:rPr>
        <w:t>.</w:t>
      </w:r>
    </w:p>
    <w:p w14:paraId="6F22FB2F" w14:textId="77777777" w:rsidR="00A64A6D" w:rsidRPr="00A64A6D" w:rsidRDefault="00A64A6D" w:rsidP="00A64A6D">
      <w:pPr>
        <w:jc w:val="right"/>
        <w:rPr>
          <w:lang w:bidi="ar-IQ"/>
        </w:rPr>
      </w:pPr>
      <w:r w:rsidRPr="00A64A6D">
        <w:rPr>
          <w:rtl/>
        </w:rPr>
        <w:t>تُعد المشكلات التقنية أو نقص الموارد التعليمية من التحديات الأخرى التي قد تواجه الطالب المعلم. ففي بعض المدارس، قد يفتقر الفصل إلى الأدوات التعليمية المناسبة مثل السبورات الحديثة، أو الأجهزة الإلكترونية، أو الوسائل البصرية. هذا النقص يجعل من الصعب تنفيذ الأنشطة التعليمية المخططة ويحد من فرص تطبيق استراتيجيات تعليمية حديثة. ومن الحلول الممكنة استغلال الموارد المتاحة بأقصى قدر ممكن، والإبداع في استخدام المواد البسيطة والمتوفرة لتوضيح المفاهيم، وكذلك تطوير مهارات التخطيط البديل في حالة الطوارئ أو النقص</w:t>
      </w:r>
      <w:r w:rsidRPr="00A64A6D">
        <w:rPr>
          <w:lang w:bidi="ar-IQ"/>
        </w:rPr>
        <w:t>.</w:t>
      </w:r>
    </w:p>
    <w:p w14:paraId="2C0B26DF" w14:textId="77777777" w:rsidR="00A64A6D" w:rsidRPr="00A64A6D" w:rsidRDefault="00A64A6D" w:rsidP="00A64A6D">
      <w:pPr>
        <w:jc w:val="right"/>
        <w:rPr>
          <w:lang w:bidi="ar-IQ"/>
        </w:rPr>
      </w:pPr>
      <w:r w:rsidRPr="00A64A6D">
        <w:rPr>
          <w:rtl/>
        </w:rPr>
        <w:lastRenderedPageBreak/>
        <w:t>كما يواجه الطالب المعلم أحيانًا مشكلات تتعلق بالتقييم والقياس. فعدم وجود خبرة كافية في تصميم الاختبارات، وتقييم أداء الطلاب، وإعطاء التغذية الراجعة بشكل بنّاء، قد يؤدي إلى تقييم غير دقيق لمستوى الطلاب، ويؤثر على جودة التعلم. ومن هنا، يكتسب الطالب المعلم أهمية التدريب على أساليب التقويم المختلفة، مثل التقييم المستمر، والتقويم الذاتي، والتقويم التكويني، لضمان قياس دقيق وموضوعي لقدرات الطلاب</w:t>
      </w:r>
      <w:r w:rsidRPr="00A64A6D">
        <w:rPr>
          <w:lang w:bidi="ar-IQ"/>
        </w:rPr>
        <w:t>.</w:t>
      </w:r>
    </w:p>
    <w:p w14:paraId="42DF08F6" w14:textId="77777777" w:rsidR="00A64A6D" w:rsidRPr="00A64A6D" w:rsidRDefault="00A64A6D" w:rsidP="00A64A6D">
      <w:pPr>
        <w:jc w:val="right"/>
        <w:rPr>
          <w:lang w:bidi="ar-IQ"/>
        </w:rPr>
      </w:pPr>
      <w:r w:rsidRPr="00A64A6D">
        <w:rPr>
          <w:rtl/>
        </w:rPr>
        <w:t>ومن ناحية أخرى، قد يواجه الطالب المعلم تحديًا نفسيًا يتمثل في الشعور بالضغط النفسي والقلق أثناء فترة التطبيق. فالتواجد أمام فصل كامل من الطلاب والمساءلة أمام مشرفي التدريب قد يثير التوتر والخوف من الفشل. وهذا التوتر قد يؤثر على أداء الطالب المعلم ويقلل من قدرته على التركيز واتخاذ القرارات التعليمية المناسبة. لذلك، يُعد الدعم النفسي والتوجيه من قبل المشرفين والمعلمين الممارسين أمرًا بالغ الأهمية، بالإضافة إلى ممارسة تقنيات التحكم في التوتر، مثل التخطيط المسبق، والتنفس العميق، والتفكير الإيجابي</w:t>
      </w:r>
      <w:r w:rsidRPr="00A64A6D">
        <w:rPr>
          <w:lang w:bidi="ar-IQ"/>
        </w:rPr>
        <w:t>.</w:t>
      </w:r>
    </w:p>
    <w:p w14:paraId="016797F1" w14:textId="77777777" w:rsidR="00A64A6D" w:rsidRPr="00A64A6D" w:rsidRDefault="00A64A6D" w:rsidP="00A64A6D">
      <w:pPr>
        <w:jc w:val="right"/>
        <w:rPr>
          <w:lang w:bidi="ar-IQ"/>
        </w:rPr>
      </w:pPr>
      <w:r w:rsidRPr="00A64A6D">
        <w:rPr>
          <w:rtl/>
        </w:rPr>
        <w:t>بالإضافة إلى ما سبق، قد يواجه الطالب المعلم تحديًا في التفاعل مع المعلمين الممارسين والمشرفين. ففي بعض الحالات، قد تختلف رؤى المشرفين حول أساليب التدريس، أو يكون هناك توجيهات متناقضة، مما يربك الطالب المعلم ويؤثر على أدائه. ومن الحلول العملية لهذه المشكلة تعزيز مهارات التواصل مع المشرفين، وطلب التوضيح عند الحاجة، والاستفادة من الملاحظات بشكل إيجابي لتحسين الأداء، مع الحفاظ على الثقة بالنفس والقدرة على الابتكار في أساليب التدريس</w:t>
      </w:r>
      <w:r w:rsidRPr="00A64A6D">
        <w:rPr>
          <w:lang w:bidi="ar-IQ"/>
        </w:rPr>
        <w:t>.</w:t>
      </w:r>
    </w:p>
    <w:p w14:paraId="7E3CB278" w14:textId="77777777" w:rsidR="00A64A6D" w:rsidRPr="00A64A6D" w:rsidRDefault="00A64A6D" w:rsidP="00A64A6D">
      <w:pPr>
        <w:jc w:val="right"/>
        <w:rPr>
          <w:lang w:bidi="ar-IQ"/>
        </w:rPr>
      </w:pPr>
      <w:r w:rsidRPr="00A64A6D">
        <w:rPr>
          <w:rtl/>
        </w:rPr>
        <w:t>وفي الختام، يمكن القول إن فترة التطبيق العملي تمثل تجربة تعليمية غنية، لكنها مليئة بالتحديات التي تواجه الطالب المعلم. تشمل هذه التحديات التعامل مع الفروق الفردية بين الطلاب، وإدارة الوقت، ومهارات التواصل، والمشكلات السلوكية، والتكيف مع المناهج، ونقص الموارد، وصعوبة التقييم، والضغط النفسي، والتفاعل مع المشرفين. ومع ذلك، فإن التعرف على هذه المشكلات واستباقها ووضع استراتيجيات مناسبة للتعامل معها يُمكن الطالب المعلم من الاستفادة القصوى من فترة التطبيق، وتطوير مهاراته التدريسية، وتعزيز ثقته بنفسه، وإعداد قاعدة صلبة لمستقبله المهني كمعلم متمكن وفاعل</w:t>
      </w:r>
      <w:r w:rsidRPr="00A64A6D">
        <w:rPr>
          <w:lang w:bidi="ar-IQ"/>
        </w:rPr>
        <w:t>.</w:t>
      </w:r>
    </w:p>
    <w:p w14:paraId="79978F17" w14:textId="77777777" w:rsidR="00A64A6D" w:rsidRPr="00A64A6D" w:rsidRDefault="00A64A6D" w:rsidP="00A64A6D">
      <w:pPr>
        <w:jc w:val="right"/>
        <w:rPr>
          <w:lang w:bidi="ar-IQ"/>
        </w:rPr>
      </w:pPr>
      <w:r w:rsidRPr="00A64A6D">
        <w:rPr>
          <w:rtl/>
        </w:rPr>
        <w:t>لذلك، يجب على الجامعات والمؤسسات التعليمية تقديم دعم مستمر للطلاب المعلمين، سواء من خلال الإرشاد الأكاديمي، أو ورش العمل التدريبية، أو جلسات التوجيه النفسي، لضمان تجاوز هذه المشكلات وتحقيق أهداف التدريب العملي بشكل فعّال ومستدام. فالنجاح في التغلب على تحديات فترة التطبيق يعزز من كفاءة الطالب المعلم ويجهزه لمواجهة الواقع التعليمي بثقة وكفاءة عالية</w:t>
      </w:r>
      <w:r w:rsidRPr="00A64A6D">
        <w:rPr>
          <w:lang w:bidi="ar-IQ"/>
        </w:rPr>
        <w:t>.</w:t>
      </w:r>
    </w:p>
    <w:p w14:paraId="265FD373" w14:textId="46596781" w:rsidR="000D1884" w:rsidRPr="000D1884" w:rsidRDefault="000D1884" w:rsidP="00A64A6D">
      <w:pPr>
        <w:jc w:val="right"/>
        <w:rPr>
          <w:lang w:bidi="ar-IQ"/>
        </w:rPr>
      </w:pPr>
    </w:p>
    <w:p w14:paraId="12D93055" w14:textId="45AD7E29" w:rsidR="007D22B5" w:rsidRDefault="007D22B5" w:rsidP="00392E13">
      <w:pPr>
        <w:jc w:val="right"/>
        <w:rPr>
          <w:lang w:bidi="ar-IQ"/>
        </w:rPr>
      </w:pPr>
    </w:p>
    <w:sectPr w:rsidR="007D22B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A10"/>
    <w:multiLevelType w:val="multilevel"/>
    <w:tmpl w:val="DFDC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930CF"/>
    <w:multiLevelType w:val="multilevel"/>
    <w:tmpl w:val="7DCA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9528C"/>
    <w:multiLevelType w:val="multilevel"/>
    <w:tmpl w:val="12B0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46D96"/>
    <w:multiLevelType w:val="multilevel"/>
    <w:tmpl w:val="AF02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E35BD"/>
    <w:multiLevelType w:val="multilevel"/>
    <w:tmpl w:val="8BEA0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96E54"/>
    <w:multiLevelType w:val="multilevel"/>
    <w:tmpl w:val="CCC8B4B4"/>
    <w:lvl w:ilvl="0">
      <w:start w:val="1"/>
      <w:numFmt w:val="bullet"/>
      <w:lvlText w:val=""/>
      <w:lvlJc w:val="left"/>
      <w:pPr>
        <w:tabs>
          <w:tab w:val="num" w:pos="3762"/>
        </w:tabs>
        <w:ind w:left="376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D60ED"/>
    <w:multiLevelType w:val="multilevel"/>
    <w:tmpl w:val="66A0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C23D8"/>
    <w:multiLevelType w:val="multilevel"/>
    <w:tmpl w:val="C2DE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ED1037"/>
    <w:multiLevelType w:val="multilevel"/>
    <w:tmpl w:val="62CA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424E6F"/>
    <w:multiLevelType w:val="multilevel"/>
    <w:tmpl w:val="9E2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977A14"/>
    <w:multiLevelType w:val="multilevel"/>
    <w:tmpl w:val="3F94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F47F99"/>
    <w:multiLevelType w:val="multilevel"/>
    <w:tmpl w:val="C71E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7C485F"/>
    <w:multiLevelType w:val="multilevel"/>
    <w:tmpl w:val="3F12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CE1625"/>
    <w:multiLevelType w:val="multilevel"/>
    <w:tmpl w:val="9194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22425"/>
    <w:multiLevelType w:val="multilevel"/>
    <w:tmpl w:val="B9CA3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D51AA0"/>
    <w:multiLevelType w:val="multilevel"/>
    <w:tmpl w:val="2DDA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071C22"/>
    <w:multiLevelType w:val="multilevel"/>
    <w:tmpl w:val="D0FC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D04F7B"/>
    <w:multiLevelType w:val="multilevel"/>
    <w:tmpl w:val="C824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670D9D"/>
    <w:multiLevelType w:val="multilevel"/>
    <w:tmpl w:val="D376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331EF"/>
    <w:multiLevelType w:val="multilevel"/>
    <w:tmpl w:val="A420D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CE6399"/>
    <w:multiLevelType w:val="multilevel"/>
    <w:tmpl w:val="80C6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765676"/>
    <w:multiLevelType w:val="multilevel"/>
    <w:tmpl w:val="6ED8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A83FD7"/>
    <w:multiLevelType w:val="multilevel"/>
    <w:tmpl w:val="B1A2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D0292D"/>
    <w:multiLevelType w:val="multilevel"/>
    <w:tmpl w:val="9644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854F89"/>
    <w:multiLevelType w:val="multilevel"/>
    <w:tmpl w:val="07C2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9A37DA"/>
    <w:multiLevelType w:val="multilevel"/>
    <w:tmpl w:val="A40E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5159C1"/>
    <w:multiLevelType w:val="multilevel"/>
    <w:tmpl w:val="EEAC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6276BE"/>
    <w:multiLevelType w:val="multilevel"/>
    <w:tmpl w:val="2C90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211DCB"/>
    <w:multiLevelType w:val="multilevel"/>
    <w:tmpl w:val="649E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334695"/>
    <w:multiLevelType w:val="multilevel"/>
    <w:tmpl w:val="E64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D47447"/>
    <w:multiLevelType w:val="multilevel"/>
    <w:tmpl w:val="2E34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EC58D5"/>
    <w:multiLevelType w:val="multilevel"/>
    <w:tmpl w:val="7528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A35FDA"/>
    <w:multiLevelType w:val="multilevel"/>
    <w:tmpl w:val="E852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9218FB"/>
    <w:multiLevelType w:val="multilevel"/>
    <w:tmpl w:val="07B2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A447FC"/>
    <w:multiLevelType w:val="multilevel"/>
    <w:tmpl w:val="A9C2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6354DF"/>
    <w:multiLevelType w:val="multilevel"/>
    <w:tmpl w:val="8D64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E560CA"/>
    <w:multiLevelType w:val="multilevel"/>
    <w:tmpl w:val="D55E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9B7DE3"/>
    <w:multiLevelType w:val="multilevel"/>
    <w:tmpl w:val="5F1C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D11FD5"/>
    <w:multiLevelType w:val="multilevel"/>
    <w:tmpl w:val="C098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02503D"/>
    <w:multiLevelType w:val="multilevel"/>
    <w:tmpl w:val="1714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5F356C"/>
    <w:multiLevelType w:val="multilevel"/>
    <w:tmpl w:val="4EE0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3772A2"/>
    <w:multiLevelType w:val="multilevel"/>
    <w:tmpl w:val="F482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1511EB"/>
    <w:multiLevelType w:val="multilevel"/>
    <w:tmpl w:val="128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3C5772"/>
    <w:multiLevelType w:val="multilevel"/>
    <w:tmpl w:val="D204A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75364C4"/>
    <w:multiLevelType w:val="multilevel"/>
    <w:tmpl w:val="F3C0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19393F"/>
    <w:multiLevelType w:val="multilevel"/>
    <w:tmpl w:val="AFAA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4F2B83"/>
    <w:multiLevelType w:val="multilevel"/>
    <w:tmpl w:val="D162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5D5616"/>
    <w:multiLevelType w:val="multilevel"/>
    <w:tmpl w:val="9ED4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C42810"/>
    <w:multiLevelType w:val="multilevel"/>
    <w:tmpl w:val="2B00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E52632"/>
    <w:multiLevelType w:val="multilevel"/>
    <w:tmpl w:val="EE78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1A27D2"/>
    <w:multiLevelType w:val="multilevel"/>
    <w:tmpl w:val="A2A63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FC12E42"/>
    <w:multiLevelType w:val="multilevel"/>
    <w:tmpl w:val="A13C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6E622F"/>
    <w:multiLevelType w:val="multilevel"/>
    <w:tmpl w:val="FF4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BFA235A"/>
    <w:multiLevelType w:val="multilevel"/>
    <w:tmpl w:val="FC1A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1D6276"/>
    <w:multiLevelType w:val="multilevel"/>
    <w:tmpl w:val="3D68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4E2D04"/>
    <w:multiLevelType w:val="multilevel"/>
    <w:tmpl w:val="51A6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5D14C1"/>
    <w:multiLevelType w:val="multilevel"/>
    <w:tmpl w:val="E7C2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AC5D27"/>
    <w:multiLevelType w:val="multilevel"/>
    <w:tmpl w:val="D2C2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7847A1"/>
    <w:multiLevelType w:val="multilevel"/>
    <w:tmpl w:val="5182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1C01D01"/>
    <w:multiLevelType w:val="multilevel"/>
    <w:tmpl w:val="BFD4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6B3127"/>
    <w:multiLevelType w:val="multilevel"/>
    <w:tmpl w:val="BC6A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4B64A78"/>
    <w:multiLevelType w:val="multilevel"/>
    <w:tmpl w:val="697E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8F3A09"/>
    <w:multiLevelType w:val="multilevel"/>
    <w:tmpl w:val="3C82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B638E9"/>
    <w:multiLevelType w:val="multilevel"/>
    <w:tmpl w:val="E350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9615F8"/>
    <w:multiLevelType w:val="multilevel"/>
    <w:tmpl w:val="E056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AC3B42"/>
    <w:multiLevelType w:val="multilevel"/>
    <w:tmpl w:val="1DF8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028557">
    <w:abstractNumId w:val="43"/>
  </w:num>
  <w:num w:numId="2" w16cid:durableId="924801828">
    <w:abstractNumId w:val="49"/>
  </w:num>
  <w:num w:numId="3" w16cid:durableId="633221390">
    <w:abstractNumId w:val="32"/>
  </w:num>
  <w:num w:numId="4" w16cid:durableId="460342806">
    <w:abstractNumId w:val="13"/>
  </w:num>
  <w:num w:numId="5" w16cid:durableId="1069885967">
    <w:abstractNumId w:val="1"/>
  </w:num>
  <w:num w:numId="6" w16cid:durableId="448941043">
    <w:abstractNumId w:val="24"/>
  </w:num>
  <w:num w:numId="7" w16cid:durableId="1465385663">
    <w:abstractNumId w:val="58"/>
  </w:num>
  <w:num w:numId="8" w16cid:durableId="1340739916">
    <w:abstractNumId w:val="45"/>
  </w:num>
  <w:num w:numId="9" w16cid:durableId="1743915054">
    <w:abstractNumId w:val="34"/>
  </w:num>
  <w:num w:numId="10" w16cid:durableId="1875271643">
    <w:abstractNumId w:val="55"/>
  </w:num>
  <w:num w:numId="11" w16cid:durableId="423262631">
    <w:abstractNumId w:val="7"/>
  </w:num>
  <w:num w:numId="12" w16cid:durableId="1689941107">
    <w:abstractNumId w:val="38"/>
  </w:num>
  <w:num w:numId="13" w16cid:durableId="32190623">
    <w:abstractNumId w:val="15"/>
  </w:num>
  <w:num w:numId="14" w16cid:durableId="1547598974">
    <w:abstractNumId w:val="10"/>
  </w:num>
  <w:num w:numId="15" w16cid:durableId="402408597">
    <w:abstractNumId w:val="31"/>
  </w:num>
  <w:num w:numId="16" w16cid:durableId="482936439">
    <w:abstractNumId w:val="39"/>
  </w:num>
  <w:num w:numId="17" w16cid:durableId="689181677">
    <w:abstractNumId w:val="23"/>
  </w:num>
  <w:num w:numId="18" w16cid:durableId="811795352">
    <w:abstractNumId w:val="17"/>
  </w:num>
  <w:num w:numId="19" w16cid:durableId="1955550983">
    <w:abstractNumId w:val="2"/>
  </w:num>
  <w:num w:numId="20" w16cid:durableId="374045849">
    <w:abstractNumId w:val="28"/>
  </w:num>
  <w:num w:numId="21" w16cid:durableId="828133172">
    <w:abstractNumId w:val="29"/>
  </w:num>
  <w:num w:numId="22" w16cid:durableId="201987269">
    <w:abstractNumId w:val="41"/>
  </w:num>
  <w:num w:numId="23" w16cid:durableId="796988493">
    <w:abstractNumId w:val="60"/>
  </w:num>
  <w:num w:numId="24" w16cid:durableId="228614883">
    <w:abstractNumId w:val="61"/>
  </w:num>
  <w:num w:numId="25" w16cid:durableId="133722656">
    <w:abstractNumId w:val="59"/>
  </w:num>
  <w:num w:numId="26" w16cid:durableId="156193861">
    <w:abstractNumId w:val="0"/>
  </w:num>
  <w:num w:numId="27" w16cid:durableId="523904053">
    <w:abstractNumId w:val="12"/>
  </w:num>
  <w:num w:numId="28" w16cid:durableId="1831555247">
    <w:abstractNumId w:val="26"/>
  </w:num>
  <w:num w:numId="29" w16cid:durableId="945842589">
    <w:abstractNumId w:val="65"/>
  </w:num>
  <w:num w:numId="30" w16cid:durableId="1620726197">
    <w:abstractNumId w:val="52"/>
  </w:num>
  <w:num w:numId="31" w16cid:durableId="1243446553">
    <w:abstractNumId w:val="37"/>
  </w:num>
  <w:num w:numId="32" w16cid:durableId="1860503082">
    <w:abstractNumId w:val="54"/>
  </w:num>
  <w:num w:numId="33" w16cid:durableId="1413045764">
    <w:abstractNumId w:val="18"/>
  </w:num>
  <w:num w:numId="34" w16cid:durableId="197401308">
    <w:abstractNumId w:val="62"/>
  </w:num>
  <w:num w:numId="35" w16cid:durableId="1022515576">
    <w:abstractNumId w:val="22"/>
  </w:num>
  <w:num w:numId="36" w16cid:durableId="1529678481">
    <w:abstractNumId w:val="16"/>
  </w:num>
  <w:num w:numId="37" w16cid:durableId="480581539">
    <w:abstractNumId w:val="64"/>
  </w:num>
  <w:num w:numId="38" w16cid:durableId="955451939">
    <w:abstractNumId w:val="6"/>
  </w:num>
  <w:num w:numId="39" w16cid:durableId="166025155">
    <w:abstractNumId w:val="5"/>
  </w:num>
  <w:num w:numId="40" w16cid:durableId="1981767191">
    <w:abstractNumId w:val="21"/>
  </w:num>
  <w:num w:numId="41" w16cid:durableId="635961726">
    <w:abstractNumId w:val="50"/>
  </w:num>
  <w:num w:numId="42" w16cid:durableId="695927957">
    <w:abstractNumId w:val="63"/>
  </w:num>
  <w:num w:numId="43" w16cid:durableId="1203397483">
    <w:abstractNumId w:val="57"/>
  </w:num>
  <w:num w:numId="44" w16cid:durableId="1730225699">
    <w:abstractNumId w:val="48"/>
  </w:num>
  <w:num w:numId="45" w16cid:durableId="1213425645">
    <w:abstractNumId w:val="40"/>
  </w:num>
  <w:num w:numId="46" w16cid:durableId="625427020">
    <w:abstractNumId w:val="36"/>
  </w:num>
  <w:num w:numId="47" w16cid:durableId="2120176104">
    <w:abstractNumId w:val="9"/>
  </w:num>
  <w:num w:numId="48" w16cid:durableId="588083074">
    <w:abstractNumId w:val="3"/>
  </w:num>
  <w:num w:numId="49" w16cid:durableId="405997743">
    <w:abstractNumId w:val="33"/>
  </w:num>
  <w:num w:numId="50" w16cid:durableId="1535465076">
    <w:abstractNumId w:val="42"/>
  </w:num>
  <w:num w:numId="51" w16cid:durableId="1808356371">
    <w:abstractNumId w:val="47"/>
  </w:num>
  <w:num w:numId="52" w16cid:durableId="1021514148">
    <w:abstractNumId w:val="30"/>
  </w:num>
  <w:num w:numId="53" w16cid:durableId="1076391513">
    <w:abstractNumId w:val="4"/>
  </w:num>
  <w:num w:numId="54" w16cid:durableId="406802365">
    <w:abstractNumId w:val="20"/>
  </w:num>
  <w:num w:numId="55" w16cid:durableId="2099524513">
    <w:abstractNumId w:val="35"/>
  </w:num>
  <w:num w:numId="56" w16cid:durableId="1918440252">
    <w:abstractNumId w:val="53"/>
  </w:num>
  <w:num w:numId="57" w16cid:durableId="1842234238">
    <w:abstractNumId w:val="56"/>
  </w:num>
  <w:num w:numId="58" w16cid:durableId="1002782259">
    <w:abstractNumId w:val="19"/>
  </w:num>
  <w:num w:numId="59" w16cid:durableId="1109547532">
    <w:abstractNumId w:val="51"/>
  </w:num>
  <w:num w:numId="60" w16cid:durableId="1184897671">
    <w:abstractNumId w:val="25"/>
  </w:num>
  <w:num w:numId="61" w16cid:durableId="1625380296">
    <w:abstractNumId w:val="8"/>
  </w:num>
  <w:num w:numId="62" w16cid:durableId="308438911">
    <w:abstractNumId w:val="14"/>
  </w:num>
  <w:num w:numId="63" w16cid:durableId="987586012">
    <w:abstractNumId w:val="27"/>
  </w:num>
  <w:num w:numId="64" w16cid:durableId="1407652640">
    <w:abstractNumId w:val="11"/>
  </w:num>
  <w:num w:numId="65" w16cid:durableId="671952507">
    <w:abstractNumId w:val="46"/>
  </w:num>
  <w:num w:numId="66" w16cid:durableId="192410316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B5"/>
    <w:rsid w:val="000456B7"/>
    <w:rsid w:val="000D1884"/>
    <w:rsid w:val="001F302A"/>
    <w:rsid w:val="00234559"/>
    <w:rsid w:val="00347300"/>
    <w:rsid w:val="00392E13"/>
    <w:rsid w:val="00496CC2"/>
    <w:rsid w:val="005270BF"/>
    <w:rsid w:val="00641C2E"/>
    <w:rsid w:val="00696E83"/>
    <w:rsid w:val="007D22B5"/>
    <w:rsid w:val="007D25F9"/>
    <w:rsid w:val="009204D4"/>
    <w:rsid w:val="00946E29"/>
    <w:rsid w:val="00A55694"/>
    <w:rsid w:val="00A64A6D"/>
    <w:rsid w:val="00AF658C"/>
    <w:rsid w:val="00B82CDC"/>
    <w:rsid w:val="00CA5D97"/>
    <w:rsid w:val="00CB3445"/>
    <w:rsid w:val="00D2396A"/>
    <w:rsid w:val="00D24619"/>
    <w:rsid w:val="00F05D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A070"/>
  <w15:chartTrackingRefBased/>
  <w15:docId w15:val="{4C5C659F-13C5-438B-A1F6-29AE275B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D2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D2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D22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D22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D22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D22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D22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D22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D22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D22B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D22B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D22B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D22B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D22B5"/>
    <w:rPr>
      <w:rFonts w:eastAsiaTheme="majorEastAsia" w:cstheme="majorBidi"/>
      <w:color w:val="2F5496" w:themeColor="accent1" w:themeShade="BF"/>
    </w:rPr>
  </w:style>
  <w:style w:type="character" w:customStyle="1" w:styleId="6Char">
    <w:name w:val="عنوان 6 Char"/>
    <w:basedOn w:val="a0"/>
    <w:link w:val="6"/>
    <w:uiPriority w:val="9"/>
    <w:semiHidden/>
    <w:rsid w:val="007D22B5"/>
    <w:rPr>
      <w:rFonts w:eastAsiaTheme="majorEastAsia" w:cstheme="majorBidi"/>
      <w:i/>
      <w:iCs/>
      <w:color w:val="595959" w:themeColor="text1" w:themeTint="A6"/>
    </w:rPr>
  </w:style>
  <w:style w:type="character" w:customStyle="1" w:styleId="7Char">
    <w:name w:val="عنوان 7 Char"/>
    <w:basedOn w:val="a0"/>
    <w:link w:val="7"/>
    <w:uiPriority w:val="9"/>
    <w:semiHidden/>
    <w:rsid w:val="007D22B5"/>
    <w:rPr>
      <w:rFonts w:eastAsiaTheme="majorEastAsia" w:cstheme="majorBidi"/>
      <w:color w:val="595959" w:themeColor="text1" w:themeTint="A6"/>
    </w:rPr>
  </w:style>
  <w:style w:type="character" w:customStyle="1" w:styleId="8Char">
    <w:name w:val="عنوان 8 Char"/>
    <w:basedOn w:val="a0"/>
    <w:link w:val="8"/>
    <w:uiPriority w:val="9"/>
    <w:semiHidden/>
    <w:rsid w:val="007D22B5"/>
    <w:rPr>
      <w:rFonts w:eastAsiaTheme="majorEastAsia" w:cstheme="majorBidi"/>
      <w:i/>
      <w:iCs/>
      <w:color w:val="272727" w:themeColor="text1" w:themeTint="D8"/>
    </w:rPr>
  </w:style>
  <w:style w:type="character" w:customStyle="1" w:styleId="9Char">
    <w:name w:val="عنوان 9 Char"/>
    <w:basedOn w:val="a0"/>
    <w:link w:val="9"/>
    <w:uiPriority w:val="9"/>
    <w:semiHidden/>
    <w:rsid w:val="007D22B5"/>
    <w:rPr>
      <w:rFonts w:eastAsiaTheme="majorEastAsia" w:cstheme="majorBidi"/>
      <w:color w:val="272727" w:themeColor="text1" w:themeTint="D8"/>
    </w:rPr>
  </w:style>
  <w:style w:type="paragraph" w:styleId="a3">
    <w:name w:val="Title"/>
    <w:basedOn w:val="a"/>
    <w:next w:val="a"/>
    <w:link w:val="Char"/>
    <w:uiPriority w:val="10"/>
    <w:qFormat/>
    <w:rsid w:val="007D2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D22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D22B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D22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D22B5"/>
    <w:pPr>
      <w:spacing w:before="160"/>
      <w:jc w:val="center"/>
    </w:pPr>
    <w:rPr>
      <w:i/>
      <w:iCs/>
      <w:color w:val="404040" w:themeColor="text1" w:themeTint="BF"/>
    </w:rPr>
  </w:style>
  <w:style w:type="character" w:customStyle="1" w:styleId="Char1">
    <w:name w:val="اقتباس Char"/>
    <w:basedOn w:val="a0"/>
    <w:link w:val="a5"/>
    <w:uiPriority w:val="29"/>
    <w:rsid w:val="007D22B5"/>
    <w:rPr>
      <w:i/>
      <w:iCs/>
      <w:color w:val="404040" w:themeColor="text1" w:themeTint="BF"/>
    </w:rPr>
  </w:style>
  <w:style w:type="paragraph" w:styleId="a6">
    <w:name w:val="List Paragraph"/>
    <w:basedOn w:val="a"/>
    <w:uiPriority w:val="34"/>
    <w:qFormat/>
    <w:rsid w:val="007D22B5"/>
    <w:pPr>
      <w:ind w:left="720"/>
      <w:contextualSpacing/>
    </w:pPr>
  </w:style>
  <w:style w:type="character" w:styleId="a7">
    <w:name w:val="Intense Emphasis"/>
    <w:basedOn w:val="a0"/>
    <w:uiPriority w:val="21"/>
    <w:qFormat/>
    <w:rsid w:val="007D22B5"/>
    <w:rPr>
      <w:i/>
      <w:iCs/>
      <w:color w:val="2F5496" w:themeColor="accent1" w:themeShade="BF"/>
    </w:rPr>
  </w:style>
  <w:style w:type="paragraph" w:styleId="a8">
    <w:name w:val="Intense Quote"/>
    <w:basedOn w:val="a"/>
    <w:next w:val="a"/>
    <w:link w:val="Char2"/>
    <w:uiPriority w:val="30"/>
    <w:qFormat/>
    <w:rsid w:val="007D2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D22B5"/>
    <w:rPr>
      <w:i/>
      <w:iCs/>
      <w:color w:val="2F5496" w:themeColor="accent1" w:themeShade="BF"/>
    </w:rPr>
  </w:style>
  <w:style w:type="character" w:styleId="a9">
    <w:name w:val="Intense Reference"/>
    <w:basedOn w:val="a0"/>
    <w:uiPriority w:val="32"/>
    <w:qFormat/>
    <w:rsid w:val="007D22B5"/>
    <w:rPr>
      <w:b/>
      <w:bCs/>
      <w:smallCaps/>
      <w:color w:val="2F5496" w:themeColor="accent1" w:themeShade="BF"/>
      <w:spacing w:val="5"/>
    </w:rPr>
  </w:style>
  <w:style w:type="paragraph" w:styleId="aa">
    <w:name w:val="Normal (Web)"/>
    <w:basedOn w:val="a"/>
    <w:uiPriority w:val="99"/>
    <w:semiHidden/>
    <w:unhideWhenUsed/>
    <w:rsid w:val="00696E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 tariq</dc:creator>
  <cp:keywords/>
  <dc:description/>
  <cp:lastModifiedBy>ziad tariq</cp:lastModifiedBy>
  <cp:revision>2</cp:revision>
  <dcterms:created xsi:type="dcterms:W3CDTF">2025-12-28T20:01:00Z</dcterms:created>
  <dcterms:modified xsi:type="dcterms:W3CDTF">2025-12-28T20:01:00Z</dcterms:modified>
</cp:coreProperties>
</file>