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محاضرة: تطبيق اختبارات اللياقة البدنية</w:t>
      </w:r>
    </w:p>
    <w:p>
      <w:pPr>
        <w:pStyle w:val="Heading2"/>
        <w:jc w:val="right"/>
      </w:pPr>
      <w:r>
        <w:t>مقدمة</w:t>
      </w:r>
    </w:p>
    <w:p>
      <w:r>
        <w:rPr>
          <w:sz w:val="28"/>
        </w:rPr>
        <w:t>تُعد اختبارات اللياقة البدنية من الأسس العلمية المهمة في المجال الرياضي والتربوي، إذ تُستخدم لتقييم المستوى البدني للأفراد وتحديد قدراتهم الحركية والوظيفية. وتساعد هذه الاختبارات المدربين والمدرسين على وضع البرامج التدريبية والتعليمية المناسبة، بعيدًا عن العشوائية والتقدير الشخصي.</w:t>
      </w:r>
    </w:p>
    <w:p>
      <w:pPr>
        <w:pStyle w:val="Heading2"/>
        <w:jc w:val="right"/>
      </w:pPr>
      <w:r>
        <w:t>أهمية تطبيق اختبارات اللياقة البدنية</w:t>
      </w:r>
    </w:p>
    <w:p>
      <w:r>
        <w:rPr>
          <w:sz w:val="28"/>
        </w:rPr>
        <w:t>تكمن أهمية تطبيق اختبارات اللياقة البدنية في قدرتها على تشخيص مستوى الفرد البدني بدقة، وتحديد نقاط القوة والضعف لديه. كما تُسهم في متابعة التطور البدني الناتج عن التدريب، وتُستخدم كأداة علمية للمقارنة بين الأفراد أو بين مراحل زمنية مختلفة.</w:t>
      </w:r>
    </w:p>
    <w:p>
      <w:pPr>
        <w:pStyle w:val="Heading2"/>
        <w:jc w:val="right"/>
      </w:pPr>
      <w:r>
        <w:t>أهداف اختبارات اللياقة البدنية</w:t>
      </w:r>
    </w:p>
    <w:p>
      <w:r>
        <w:rPr>
          <w:sz w:val="28"/>
        </w:rPr>
        <w:t>تهدف اختبارات اللياقة البدنية إلى قياس عناصر اللياقة المختلفة مثل القوة العضلية، التحمل العضلي، التحمل الدوري التنفسي، السرعة، الرشاقة، المرونة، والتوازن. كما تهدف إلى توجيه العملية التدريبية، والوقاية من الإصابات، وتحسين المستوى الصحي والبدني للأفراد.</w:t>
      </w:r>
    </w:p>
    <w:p>
      <w:pPr>
        <w:pStyle w:val="Heading2"/>
        <w:jc w:val="right"/>
      </w:pPr>
      <w:r>
        <w:t>شروط تطبيق اختبارات اللياقة البدنية</w:t>
      </w:r>
    </w:p>
    <w:p>
      <w:r>
        <w:rPr>
          <w:sz w:val="28"/>
        </w:rPr>
        <w:t>لضمان دقة النتائج، يجب مراعاة عدة شروط عند تطبيق الاختبارات، من أهمها توحيد ظروف الاختبار من حيث المكان والزمان والأدوات المستخدمة، وإعطاء تعليمات واضحة للمختبرين، إضافة إلى التأكد من جاهزية الفرد الصحية والنفسية.</w:t>
      </w:r>
    </w:p>
    <w:p>
      <w:pPr>
        <w:pStyle w:val="Heading2"/>
        <w:jc w:val="right"/>
      </w:pPr>
      <w:r>
        <w:t>مراحل تطبيق اختبارات اللياقة البدنية</w:t>
      </w:r>
    </w:p>
    <w:p>
      <w:r>
        <w:rPr>
          <w:sz w:val="28"/>
        </w:rPr>
        <w:t>تمر عملية تطبيق اختبارات اللياقة البدنية بعدة مراحل، تبدأ بمرحلة التخطيط واختيار الاختبارات المناسبة للفئة العمرية والجنس ومستوى النشاط. تليها مرحلة الإعداد التي تشمل تجهيز الأدوات وتنظيم مكان الاختبار. ثم تأتي مرحلة التنفيذ، حيث يتم أداء الاختبارات وفق الأسس العلمية، وأخيرًا مرحلة تحليل النتائج وتفسيرها.</w:t>
      </w:r>
    </w:p>
    <w:p>
      <w:pPr>
        <w:pStyle w:val="Heading2"/>
        <w:jc w:val="right"/>
      </w:pPr>
      <w:r>
        <w:t>تحليل النتائج والاستفادة منها</w:t>
      </w:r>
    </w:p>
    <w:p>
      <w:r>
        <w:rPr>
          <w:sz w:val="28"/>
        </w:rPr>
        <w:t>تُعد مرحلة تحليل النتائج من أهم مراحل تطبيق الاختبارات، إذ يتم من خلالها تفسير القيم الرقمية ومقارنتها بالمعدلات المعيارية أو بالنتائج السابقة للفرد. وبناءً على ذلك، يمكن وضع الأهداف التدريبية المناسبة وتقييم مدى التقدم البدني.</w:t>
      </w:r>
    </w:p>
    <w:p>
      <w:pPr>
        <w:pStyle w:val="Heading2"/>
        <w:jc w:val="right"/>
      </w:pPr>
      <w:r>
        <w:t>خاتمة</w:t>
      </w:r>
    </w:p>
    <w:p>
      <w:r>
        <w:rPr>
          <w:sz w:val="28"/>
        </w:rPr>
        <w:t>في الختام، يُعد تطبيق اختبارات اللياقة البدنية أداة علمية أساسية في المجال الرياضي والصحي والتربوي. فالتطبيق الصحيح والمنظم لهذه الاختبارات يضمن الحصول على نتائج دقيقة تسهم في تحسين الأداء البدني، وبناء برامج تدريبية فعّالة، وتحقيق أفضل مستويات اللياقة والصحة.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