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F0" w:rsidRDefault="00D831F0" w:rsidP="00D831F0">
      <w:r>
        <w:t>Towards a National Strategy for Women’s Development Based on National and Social Identity</w:t>
      </w:r>
    </w:p>
    <w:p w:rsidR="00D831F0" w:rsidRDefault="00D831F0" w:rsidP="00D831F0"/>
    <w:p w:rsidR="00D831F0" w:rsidRDefault="00D831F0" w:rsidP="00D831F0">
      <w:r>
        <w:t>Recommendations:</w:t>
      </w:r>
    </w:p>
    <w:p w:rsidR="00D831F0" w:rsidRDefault="00D831F0" w:rsidP="00D831F0">
      <w:r>
        <w:t xml:space="preserve"> 1. Integrate women’s issues effectively and systematically into public policies and national development plans.</w:t>
      </w:r>
    </w:p>
    <w:p w:rsidR="00D831F0" w:rsidRDefault="00D831F0" w:rsidP="00D831F0">
      <w:r>
        <w:t xml:space="preserve"> 2. Activate and enforce national legislation that supports women’s rights, with on-the-ground follow-up of its implementation.</w:t>
      </w:r>
    </w:p>
    <w:p w:rsidR="00180036" w:rsidRDefault="00D831F0" w:rsidP="00D831F0">
      <w:r>
        <w:t xml:space="preserve"> 3. Strengthen women’s participation in decision-making positions at all levels — political, administrative, and economic.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514E5"/>
    <w:rsid w:val="006B4473"/>
    <w:rsid w:val="007F0727"/>
    <w:rsid w:val="008F1F3C"/>
    <w:rsid w:val="00957F6A"/>
    <w:rsid w:val="00C7713D"/>
    <w:rsid w:val="00C952BA"/>
    <w:rsid w:val="00D831F0"/>
    <w:rsid w:val="00DB0ED4"/>
    <w:rsid w:val="00E1020B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16</cp:revision>
  <dcterms:created xsi:type="dcterms:W3CDTF">2025-05-25T06:50:00Z</dcterms:created>
  <dcterms:modified xsi:type="dcterms:W3CDTF">2025-05-28T07:08:00Z</dcterms:modified>
</cp:coreProperties>
</file>