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473" w:rsidRDefault="006B4473" w:rsidP="006B4473">
      <w:r>
        <w:t>The Role of Tolerance Values in Overcoming Crises</w:t>
      </w:r>
    </w:p>
    <w:p w:rsidR="006B4473" w:rsidRDefault="006B4473" w:rsidP="006B4473"/>
    <w:p w:rsidR="006B4473" w:rsidRDefault="006B4473" w:rsidP="006B4473">
      <w:r>
        <w:t>The workshop addressed multiple themes regarding the importance of tolerance as a strategy to promote stability and coexistence.</w:t>
      </w:r>
    </w:p>
    <w:p w:rsidR="006B4473" w:rsidRDefault="006B4473" w:rsidP="006B4473"/>
    <w:p w:rsidR="006B4473" w:rsidRDefault="006B4473" w:rsidP="006B4473">
      <w:r>
        <w:t>It concluded with several key recommendations, including:</w:t>
      </w:r>
    </w:p>
    <w:p w:rsidR="006B4473" w:rsidRDefault="006B4473" w:rsidP="006B4473">
      <w:r>
        <w:t xml:space="preserve"> • Promoting a legislative environment based on the principles of citizenship, equality, and respect for diversity.</w:t>
      </w:r>
    </w:p>
    <w:p w:rsidR="006B4473" w:rsidRDefault="006B4473" w:rsidP="006B4473">
      <w:r>
        <w:t xml:space="preserve"> • Ensuring the independence and integrity of the judiciary to protect rights and freedoms.</w:t>
      </w:r>
    </w:p>
    <w:p w:rsidR="006B4473" w:rsidRDefault="006B4473" w:rsidP="006B4473">
      <w:r>
        <w:t xml:space="preserve"> • Developing educational curricula to foster a culture of equality and reject discrimination.</w:t>
      </w:r>
    </w:p>
    <w:p w:rsidR="006B4473" w:rsidRDefault="006B4473" w:rsidP="006B4473">
      <w:r>
        <w:t xml:space="preserve"> • Creating a responsible media environment that supports freedom of expression and promotes the values of tolerance and coexistence.</w:t>
      </w:r>
    </w:p>
    <w:p w:rsidR="006B4473" w:rsidRDefault="006B4473" w:rsidP="006B4473"/>
    <w:p w:rsidR="00180036" w:rsidRDefault="006B4473" w:rsidP="006B4473">
      <w:r>
        <w:t>This workshop reflects the efforts of the Women’s Studies Center to enhance community dialogue and promote a culture of tolerance as a means to confront crises and achieve stability.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80036"/>
    <w:rsid w:val="00610A85"/>
    <w:rsid w:val="006B4473"/>
    <w:rsid w:val="008F1F3C"/>
    <w:rsid w:val="0095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732</Characters>
  <Application>Microsoft Office Word</Application>
  <DocSecurity>0</DocSecurity>
  <Lines>6</Lines>
  <Paragraphs>1</Paragraphs>
  <ScaleCrop>false</ScaleCrop>
  <Company>Enjoy My Fine Releases.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5</cp:revision>
  <dcterms:created xsi:type="dcterms:W3CDTF">2025-05-25T06:50:00Z</dcterms:created>
  <dcterms:modified xsi:type="dcterms:W3CDTF">2025-05-25T07:46:00Z</dcterms:modified>
</cp:coreProperties>
</file>