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4E5" w:rsidRDefault="006514E5" w:rsidP="006514E5">
      <w:r>
        <w:t>The Role of Civil Society Organizations in Supporting the Rights of Iraqi Women</w:t>
      </w:r>
    </w:p>
    <w:p w:rsidR="006514E5" w:rsidRDefault="006514E5" w:rsidP="006514E5">
      <w:r>
        <w:t>Recommendations:</w:t>
      </w:r>
    </w:p>
    <w:p w:rsidR="006514E5" w:rsidRDefault="006514E5" w:rsidP="006514E5">
      <w:r>
        <w:t xml:space="preserve"> • Enhancing Cooperation and Support</w:t>
      </w:r>
    </w:p>
    <w:p w:rsidR="006514E5" w:rsidRDefault="006514E5" w:rsidP="006514E5">
      <w:r>
        <w:t>Expanding partnerships between civil society organizations and the government, and increasing financial and technical support for organizations concerned with women’s rights.</w:t>
      </w:r>
    </w:p>
    <w:p w:rsidR="006514E5" w:rsidRDefault="006514E5" w:rsidP="006514E5">
      <w:r>
        <w:t xml:space="preserve"> • Empowerment and Awareness</w:t>
      </w:r>
    </w:p>
    <w:p w:rsidR="006514E5" w:rsidRDefault="006514E5" w:rsidP="006514E5">
      <w:r>
        <w:t>Intensifying awareness campaigns about women’s rights, especially in remote areas, and providing training programs to empower women economically and professionally.</w:t>
      </w:r>
    </w:p>
    <w:p w:rsidR="006514E5" w:rsidRDefault="006514E5" w:rsidP="006514E5">
      <w:r>
        <w:t xml:space="preserve"> • Participation and Protection</w:t>
      </w:r>
    </w:p>
    <w:p w:rsidR="006514E5" w:rsidRDefault="006514E5" w:rsidP="006514E5">
      <w:r>
        <w:t>Supporting women’s representation in decision-making positions and providing shelters and protection services for survivors of violence.</w:t>
      </w:r>
    </w:p>
    <w:p w:rsidR="006514E5" w:rsidRDefault="006514E5" w:rsidP="006514E5"/>
    <w:p w:rsidR="00180036" w:rsidRDefault="006514E5" w:rsidP="006514E5">
      <w:r>
        <w:t>This comes in line with the objectives of the Third National Action Plan on Women, Peace, and Security for the year 2025, and in the context of Goal 16 of the Sustainable Development Goals.</w:t>
      </w:r>
      <w:bookmarkStart w:id="0" w:name="_GoBack"/>
      <w:bookmarkEnd w:id="0"/>
    </w:p>
    <w:sectPr w:rsidR="001800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A85"/>
    <w:rsid w:val="000F0FA1"/>
    <w:rsid w:val="001738F9"/>
    <w:rsid w:val="00180036"/>
    <w:rsid w:val="002801A8"/>
    <w:rsid w:val="00610A85"/>
    <w:rsid w:val="006514E5"/>
    <w:rsid w:val="006B4473"/>
    <w:rsid w:val="008F1F3C"/>
    <w:rsid w:val="00957F6A"/>
    <w:rsid w:val="00C952BA"/>
    <w:rsid w:val="00F854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128</Words>
  <Characters>735</Characters>
  <Application>Microsoft Office Word</Application>
  <DocSecurity>0</DocSecurity>
  <Lines>6</Lines>
  <Paragraphs>1</Paragraphs>
  <ScaleCrop>false</ScaleCrop>
  <Company>Enjoy My Fine Releases.</Company>
  <LinksUpToDate>false</LinksUpToDate>
  <CharactersWithSpaces>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10</cp:revision>
  <dcterms:created xsi:type="dcterms:W3CDTF">2025-05-25T06:50:00Z</dcterms:created>
  <dcterms:modified xsi:type="dcterms:W3CDTF">2025-05-25T08:30:00Z</dcterms:modified>
</cp:coreProperties>
</file>