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9687" w14:textId="0CEAE08E" w:rsidR="00E15485" w:rsidRPr="000128F6" w:rsidRDefault="00520AED" w:rsidP="00C30985">
      <w:pPr>
        <w:bidi/>
        <w:jc w:val="center"/>
        <w:rPr>
          <w:rFonts w:ascii="Simplified Arabic" w:hAnsi="Simplified Arabic" w:cs="Simplified Arabic"/>
          <w:b/>
          <w:bCs/>
          <w:sz w:val="40"/>
          <w:szCs w:val="40"/>
          <w:rtl/>
          <w:lang w:bidi="ar-IQ"/>
        </w:rPr>
      </w:pPr>
      <w:r w:rsidRPr="000128F6">
        <w:rPr>
          <w:rFonts w:ascii="Simplified Arabic" w:hAnsi="Simplified Arabic" w:cs="Simplified Arabic"/>
          <w:b/>
          <w:bCs/>
          <w:noProof/>
          <w:sz w:val="40"/>
          <w:szCs w:val="40"/>
        </w:rPr>
        <w:drawing>
          <wp:anchor distT="60960" distB="118110" distL="175260" distR="231267" simplePos="0" relativeHeight="251649536" behindDoc="1" locked="0" layoutInCell="1" allowOverlap="1" wp14:anchorId="4C9A973C" wp14:editId="61A8B8B4">
            <wp:simplePos x="0" y="0"/>
            <wp:positionH relativeFrom="column">
              <wp:posOffset>-613410</wp:posOffset>
            </wp:positionH>
            <wp:positionV relativeFrom="paragraph">
              <wp:posOffset>440466</wp:posOffset>
            </wp:positionV>
            <wp:extent cx="1418590" cy="1741170"/>
            <wp:effectExtent l="76200" t="76200" r="124460" b="1257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590" cy="1741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0128F6" w:rsidRPr="000128F6">
        <w:rPr>
          <w:rFonts w:ascii="Simplified Arabic" w:hAnsi="Simplified Arabic" w:cs="Simplified Arabic" w:hint="cs"/>
          <w:b/>
          <w:bCs/>
          <w:sz w:val="40"/>
          <w:szCs w:val="40"/>
          <w:rtl/>
          <w:lang w:bidi="ar-IQ"/>
        </w:rPr>
        <w:t xml:space="preserve">الاعلام العسكري </w:t>
      </w:r>
    </w:p>
    <w:p w14:paraId="59CAA0D4" w14:textId="11A3BCE5" w:rsidR="00520AED" w:rsidRPr="00732204" w:rsidRDefault="00732204" w:rsidP="00C30985">
      <w:pPr>
        <w:bidi/>
        <w:jc w:val="both"/>
        <w:rPr>
          <w:rFonts w:ascii="Simplified Arabic" w:hAnsi="Simplified Arabic" w:cs="Simplified Arabic"/>
          <w:spacing w:val="5"/>
          <w:kern w:val="28"/>
          <w:sz w:val="28"/>
          <w:szCs w:val="28"/>
          <w:rtl/>
          <w:lang w:bidi="ar-IQ"/>
        </w:rPr>
      </w:pPr>
      <w:r w:rsidRPr="00732204">
        <w:rPr>
          <w:rFonts w:ascii="Simplified Arabic" w:hAnsi="Simplified Arabic" w:cs="Simplified Arabic"/>
          <w:noProof/>
        </w:rPr>
        <mc:AlternateContent>
          <mc:Choice Requires="wps">
            <w:drawing>
              <wp:anchor distT="0" distB="0" distL="114300" distR="114300" simplePos="0" relativeHeight="251657728" behindDoc="0" locked="0" layoutInCell="1" allowOverlap="1" wp14:anchorId="20C2BE6A" wp14:editId="33A046F7">
                <wp:simplePos x="0" y="0"/>
                <wp:positionH relativeFrom="column">
                  <wp:posOffset>1364673</wp:posOffset>
                </wp:positionH>
                <wp:positionV relativeFrom="paragraph">
                  <wp:posOffset>3752</wp:posOffset>
                </wp:positionV>
                <wp:extent cx="3424555" cy="1025237"/>
                <wp:effectExtent l="0" t="0" r="444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5" cy="1025237"/>
                        </a:xfrm>
                        <a:prstGeom prst="rect">
                          <a:avLst/>
                        </a:prstGeom>
                        <a:solidFill>
                          <a:sysClr val="window" lastClr="FFFFFF"/>
                        </a:solidFill>
                        <a:ln w="6350">
                          <a:noFill/>
                        </a:ln>
                        <a:effectLst/>
                      </wps:spPr>
                      <wps:txbx>
                        <w:txbxContent>
                          <w:p w14:paraId="5C57E335" w14:textId="77777777" w:rsidR="00B075F1" w:rsidRPr="00732204" w:rsidRDefault="00B075F1" w:rsidP="00732204">
                            <w:pPr>
                              <w:bidi/>
                              <w:spacing w:after="0" w:line="240" w:lineRule="auto"/>
                              <w:ind w:hanging="45"/>
                              <w:jc w:val="center"/>
                              <w:rPr>
                                <w:rFonts w:ascii="Simplified Arabic" w:hAnsi="Simplified Arabic" w:cs="Simplified Arabic"/>
                                <w:b/>
                                <w:bCs/>
                                <w:sz w:val="28"/>
                                <w:szCs w:val="28"/>
                              </w:rPr>
                            </w:pPr>
                            <w:r w:rsidRPr="00732204">
                              <w:rPr>
                                <w:rFonts w:ascii="Simplified Arabic" w:hAnsi="Simplified Arabic" w:cs="Simplified Arabic"/>
                                <w:b/>
                                <w:bCs/>
                                <w:sz w:val="28"/>
                                <w:szCs w:val="28"/>
                                <w:rtl/>
                              </w:rPr>
                              <w:t>الأستاذ الدكتورة شكرية كوكز السراج</w:t>
                            </w:r>
                          </w:p>
                          <w:p w14:paraId="32B45773" w14:textId="77777777" w:rsidR="00B075F1" w:rsidRPr="00732204" w:rsidRDefault="00B075F1" w:rsidP="00732204">
                            <w:pPr>
                              <w:bidi/>
                              <w:spacing w:after="0" w:line="240" w:lineRule="auto"/>
                              <w:ind w:hanging="45"/>
                              <w:jc w:val="center"/>
                              <w:rPr>
                                <w:rFonts w:ascii="Simplified Arabic" w:hAnsi="Simplified Arabic" w:cs="Simplified Arabic"/>
                                <w:sz w:val="28"/>
                                <w:szCs w:val="28"/>
                                <w:rtl/>
                                <w:lang w:bidi="ar-IQ"/>
                              </w:rPr>
                            </w:pPr>
                            <w:r w:rsidRPr="00732204">
                              <w:rPr>
                                <w:rFonts w:ascii="Simplified Arabic" w:hAnsi="Simplified Arabic" w:cs="Simplified Arabic"/>
                                <w:b/>
                                <w:bCs/>
                                <w:sz w:val="28"/>
                                <w:szCs w:val="28"/>
                                <w:rtl/>
                              </w:rPr>
                              <w:t>جامعة بغداد/ كلية الإعلام / قسم الصحافة</w:t>
                            </w:r>
                          </w:p>
                          <w:p w14:paraId="46740C8E" w14:textId="17EA0C42" w:rsidR="00B075F1" w:rsidRPr="000128F6" w:rsidRDefault="00000000" w:rsidP="000128F6">
                            <w:pPr>
                              <w:bidi/>
                              <w:spacing w:after="0" w:line="240" w:lineRule="auto"/>
                              <w:ind w:hanging="45"/>
                              <w:jc w:val="center"/>
                              <w:rPr>
                                <w:rFonts w:ascii="Simplified Arabic" w:hAnsi="Simplified Arabic" w:cs="Simplified Arabic"/>
                                <w:b/>
                                <w:bCs/>
                                <w:sz w:val="28"/>
                                <w:szCs w:val="28"/>
                                <w:rtl/>
                              </w:rPr>
                            </w:pPr>
                            <w:hyperlink r:id="rId9" w:history="1">
                              <w:r w:rsidR="00B075F1" w:rsidRPr="00732204">
                                <w:rPr>
                                  <w:rStyle w:val="Hyperlink"/>
                                  <w:rFonts w:ascii="Simplified Arabic" w:hAnsi="Simplified Arabic" w:cs="Simplified Arabic"/>
                                  <w:b/>
                                  <w:bCs/>
                                  <w:sz w:val="28"/>
                                  <w:szCs w:val="28"/>
                                  <w:lang w:bidi="ar-IQ"/>
                                </w:rPr>
                                <w:t>drshuqriah@comc.uobaghdad.edu.iq</w:t>
                              </w:r>
                            </w:hyperlink>
                          </w:p>
                          <w:p w14:paraId="6D128FDB" w14:textId="03703CA2" w:rsidR="00B075F1" w:rsidRPr="00732204" w:rsidRDefault="00732204" w:rsidP="00732204">
                            <w:pPr>
                              <w:tabs>
                                <w:tab w:val="right" w:pos="4680"/>
                              </w:tabs>
                              <w:bidi/>
                              <w:spacing w:after="0" w:line="240" w:lineRule="auto"/>
                              <w:ind w:hanging="45"/>
                              <w:jc w:val="center"/>
                              <w:rPr>
                                <w:rFonts w:ascii="Simplified Arabic" w:hAnsi="Simplified Arabic" w:cs="Simplified Arabic"/>
                                <w:color w:val="7030A0"/>
                                <w:sz w:val="28"/>
                                <w:szCs w:val="28"/>
                                <w:lang w:bidi="ar-IQ"/>
                              </w:rPr>
                            </w:pPr>
                            <w:r>
                              <w:rPr>
                                <w:rFonts w:ascii="Simplified Arabic" w:hAnsi="Simplified Arabic" w:cs="Simplified Arabic" w:hint="cs"/>
                                <w:color w:val="7030A0"/>
                                <w:sz w:val="28"/>
                                <w:szCs w:val="28"/>
                                <w:rtl/>
                                <w:lang w:bidi="ar-IQ"/>
                              </w:rPr>
                              <w:t xml:space="preserve"> الهاتف</w:t>
                            </w:r>
                            <w:r w:rsidR="00B075F1" w:rsidRPr="00732204">
                              <w:rPr>
                                <w:rFonts w:ascii="Simplified Arabic" w:hAnsi="Simplified Arabic" w:cs="Simplified Arabic"/>
                                <w:color w:val="7030A0"/>
                                <w:sz w:val="28"/>
                                <w:szCs w:val="28"/>
                                <w:lang w:bidi="ar-IQ"/>
                              </w:rPr>
                              <w:t xml:space="preserve">07713307540 </w:t>
                            </w:r>
                          </w:p>
                          <w:p w14:paraId="7C25B074" w14:textId="77777777" w:rsidR="00B075F1" w:rsidRPr="00732204" w:rsidRDefault="00B075F1" w:rsidP="00732204">
                            <w:pPr>
                              <w:bidi/>
                              <w:spacing w:after="0" w:line="240" w:lineRule="auto"/>
                              <w:jc w:val="center"/>
                              <w:rPr>
                                <w:rFonts w:ascii="Simplified Arabic" w:hAnsi="Simplified Arabic" w:cs="Simplified Arabic"/>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2BE6A" id="_x0000_t202" coordsize="21600,21600" o:spt="202" path="m,l,21600r21600,l21600,xe">
                <v:stroke joinstyle="miter"/>
                <v:path gradientshapeok="t" o:connecttype="rect"/>
              </v:shapetype>
              <v:shape id="Text Box 3" o:spid="_x0000_s1026" type="#_x0000_t202" style="position:absolute;left:0;text-align:left;margin-left:107.45pt;margin-top:.3pt;width:269.65pt;height:8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" fillcolor="window" stroked="f" strokeweight=".5pt">
                <v:textbox>
                  <w:txbxContent>
                    <w:p w14:paraId="5C57E335" w14:textId="77777777" w:rsidR="00B075F1" w:rsidRPr="00732204" w:rsidRDefault="00B075F1" w:rsidP="00732204">
                      <w:pPr>
                        <w:bidi/>
                        <w:spacing w:after="0" w:line="240" w:lineRule="auto"/>
                        <w:ind w:hanging="45"/>
                        <w:jc w:val="center"/>
                        <w:rPr>
                          <w:rFonts w:ascii="Simplified Arabic" w:hAnsi="Simplified Arabic" w:cs="Simplified Arabic"/>
                          <w:b/>
                          <w:bCs/>
                          <w:sz w:val="28"/>
                          <w:szCs w:val="28"/>
                        </w:rPr>
                      </w:pPr>
                      <w:r w:rsidRPr="00732204">
                        <w:rPr>
                          <w:rFonts w:ascii="Simplified Arabic" w:hAnsi="Simplified Arabic" w:cs="Simplified Arabic"/>
                          <w:b/>
                          <w:bCs/>
                          <w:sz w:val="28"/>
                          <w:szCs w:val="28"/>
                          <w:rtl/>
                        </w:rPr>
                        <w:t>الأستاذ الدكتورة شكرية كوكز السراج</w:t>
                      </w:r>
                    </w:p>
                    <w:p w14:paraId="32B45773" w14:textId="77777777" w:rsidR="00B075F1" w:rsidRPr="00732204" w:rsidRDefault="00B075F1" w:rsidP="00732204">
                      <w:pPr>
                        <w:bidi/>
                        <w:spacing w:after="0" w:line="240" w:lineRule="auto"/>
                        <w:ind w:hanging="45"/>
                        <w:jc w:val="center"/>
                        <w:rPr>
                          <w:rFonts w:ascii="Simplified Arabic" w:hAnsi="Simplified Arabic" w:cs="Simplified Arabic"/>
                          <w:sz w:val="28"/>
                          <w:szCs w:val="28"/>
                          <w:rtl/>
                          <w:lang w:bidi="ar-IQ"/>
                        </w:rPr>
                      </w:pPr>
                      <w:r w:rsidRPr="00732204">
                        <w:rPr>
                          <w:rFonts w:ascii="Simplified Arabic" w:hAnsi="Simplified Arabic" w:cs="Simplified Arabic"/>
                          <w:b/>
                          <w:bCs/>
                          <w:sz w:val="28"/>
                          <w:szCs w:val="28"/>
                          <w:rtl/>
                        </w:rPr>
                        <w:t>جامعة بغداد/ كلية الإعلام / قسم الصحافة</w:t>
                      </w:r>
                    </w:p>
                    <w:p w14:paraId="46740C8E" w14:textId="17EA0C42" w:rsidR="00B075F1" w:rsidRPr="000128F6" w:rsidRDefault="00000000" w:rsidP="000128F6">
                      <w:pPr>
                        <w:bidi/>
                        <w:spacing w:after="0" w:line="240" w:lineRule="auto"/>
                        <w:ind w:hanging="45"/>
                        <w:jc w:val="center"/>
                        <w:rPr>
                          <w:rFonts w:ascii="Simplified Arabic" w:hAnsi="Simplified Arabic" w:cs="Simplified Arabic"/>
                          <w:b/>
                          <w:bCs/>
                          <w:sz w:val="28"/>
                          <w:szCs w:val="28"/>
                          <w:rtl/>
                        </w:rPr>
                      </w:pPr>
                      <w:hyperlink r:id="rId10" w:history="1">
                        <w:r w:rsidR="00B075F1" w:rsidRPr="00732204">
                          <w:rPr>
                            <w:rStyle w:val="Hyperlink"/>
                            <w:rFonts w:ascii="Simplified Arabic" w:hAnsi="Simplified Arabic" w:cs="Simplified Arabic"/>
                            <w:b/>
                            <w:bCs/>
                            <w:sz w:val="28"/>
                            <w:szCs w:val="28"/>
                            <w:lang w:bidi="ar-IQ"/>
                          </w:rPr>
                          <w:t>drshuqriah@comc.uobaghdad.edu.iq</w:t>
                        </w:r>
                      </w:hyperlink>
                    </w:p>
                    <w:p w14:paraId="6D128FDB" w14:textId="03703CA2" w:rsidR="00B075F1" w:rsidRPr="00732204" w:rsidRDefault="00732204" w:rsidP="00732204">
                      <w:pPr>
                        <w:tabs>
                          <w:tab w:val="right" w:pos="4680"/>
                        </w:tabs>
                        <w:bidi/>
                        <w:spacing w:after="0" w:line="240" w:lineRule="auto"/>
                        <w:ind w:hanging="45"/>
                        <w:jc w:val="center"/>
                        <w:rPr>
                          <w:rFonts w:ascii="Simplified Arabic" w:hAnsi="Simplified Arabic" w:cs="Simplified Arabic"/>
                          <w:color w:val="7030A0"/>
                          <w:sz w:val="28"/>
                          <w:szCs w:val="28"/>
                          <w:lang w:bidi="ar-IQ"/>
                        </w:rPr>
                      </w:pPr>
                      <w:r>
                        <w:rPr>
                          <w:rFonts w:ascii="Simplified Arabic" w:hAnsi="Simplified Arabic" w:cs="Simplified Arabic" w:hint="cs"/>
                          <w:color w:val="7030A0"/>
                          <w:sz w:val="28"/>
                          <w:szCs w:val="28"/>
                          <w:rtl/>
                          <w:lang w:bidi="ar-IQ"/>
                        </w:rPr>
                        <w:t xml:space="preserve"> الهاتف</w:t>
                      </w:r>
                      <w:r w:rsidR="00B075F1" w:rsidRPr="00732204">
                        <w:rPr>
                          <w:rFonts w:ascii="Simplified Arabic" w:hAnsi="Simplified Arabic" w:cs="Simplified Arabic"/>
                          <w:color w:val="7030A0"/>
                          <w:sz w:val="28"/>
                          <w:szCs w:val="28"/>
                          <w:lang w:bidi="ar-IQ"/>
                        </w:rPr>
                        <w:t xml:space="preserve">07713307540 </w:t>
                      </w:r>
                    </w:p>
                    <w:p w14:paraId="7C25B074" w14:textId="77777777" w:rsidR="00B075F1" w:rsidRPr="00732204" w:rsidRDefault="00B075F1" w:rsidP="00732204">
                      <w:pPr>
                        <w:bidi/>
                        <w:spacing w:after="0" w:line="240" w:lineRule="auto"/>
                        <w:jc w:val="center"/>
                        <w:rPr>
                          <w:rFonts w:ascii="Simplified Arabic" w:hAnsi="Simplified Arabic" w:cs="Simplified Arabic"/>
                          <w:sz w:val="28"/>
                          <w:szCs w:val="28"/>
                        </w:rPr>
                      </w:pPr>
                    </w:p>
                  </w:txbxContent>
                </v:textbox>
              </v:shape>
            </w:pict>
          </mc:Fallback>
        </mc:AlternateContent>
      </w:r>
      <w:r w:rsidR="00520AED" w:rsidRPr="00732204">
        <w:rPr>
          <w:rFonts w:ascii="Simplified Arabic" w:eastAsia="Arial" w:hAnsi="Simplified Arabic" w:cs="Simplified Arabic"/>
          <w:sz w:val="28"/>
          <w:szCs w:val="28"/>
          <w:rtl/>
        </w:rPr>
        <w:t xml:space="preserve"> </w:t>
      </w:r>
    </w:p>
    <w:p w14:paraId="4D88CF57" w14:textId="77777777" w:rsidR="00520AED" w:rsidRPr="00732204" w:rsidRDefault="00520AED" w:rsidP="00C30985">
      <w:pPr>
        <w:bidi/>
        <w:jc w:val="both"/>
        <w:rPr>
          <w:rFonts w:ascii="Simplified Arabic" w:hAnsi="Simplified Arabic" w:cs="Simplified Arabic"/>
          <w:sz w:val="32"/>
          <w:szCs w:val="32"/>
          <w:rtl/>
          <w:lang w:bidi="ar-IQ"/>
        </w:rPr>
      </w:pPr>
    </w:p>
    <w:p w14:paraId="14870CC8" w14:textId="77777777" w:rsidR="00520AED" w:rsidRPr="00732204" w:rsidRDefault="00520AED" w:rsidP="00C30985">
      <w:pPr>
        <w:bidi/>
        <w:jc w:val="both"/>
        <w:rPr>
          <w:rFonts w:ascii="Simplified Arabic" w:hAnsi="Simplified Arabic" w:cs="Simplified Arabic"/>
          <w:sz w:val="28"/>
          <w:szCs w:val="28"/>
          <w:lang w:bidi="ar-IQ"/>
        </w:rPr>
      </w:pPr>
    </w:p>
    <w:p w14:paraId="1C0215C5" w14:textId="77777777" w:rsidR="00E15485" w:rsidRPr="00732204" w:rsidRDefault="00E15485" w:rsidP="00C30985">
      <w:pPr>
        <w:jc w:val="both"/>
        <w:rPr>
          <w:rFonts w:asciiTheme="majorBidi" w:hAnsiTheme="majorBidi" w:cstheme="majorBidi"/>
          <w:sz w:val="28"/>
          <w:szCs w:val="28"/>
          <w:lang w:bidi="ar-IQ"/>
        </w:rPr>
      </w:pPr>
    </w:p>
    <w:p w14:paraId="3417A29C" w14:textId="060ED680" w:rsidR="00B4149E" w:rsidRPr="000128F6" w:rsidRDefault="000128F6" w:rsidP="00416250">
      <w:pPr>
        <w:bidi/>
        <w:jc w:val="both"/>
        <w:rPr>
          <w:rFonts w:ascii="Simplified Arabic" w:hAnsi="Simplified Arabic" w:cs="Simplified Arabic"/>
          <w:b/>
          <w:bCs/>
          <w:sz w:val="24"/>
          <w:szCs w:val="24"/>
          <w:rtl/>
          <w:lang w:bidi="ar-IQ"/>
        </w:rPr>
      </w:pPr>
      <w:r w:rsidRPr="000128F6">
        <w:rPr>
          <w:rFonts w:ascii="Simplified Arabic" w:hAnsi="Simplified Arabic" w:cs="Simplified Arabic" w:hint="cs"/>
          <w:b/>
          <w:bCs/>
          <w:sz w:val="24"/>
          <w:szCs w:val="24"/>
          <w:rtl/>
          <w:lang w:bidi="ar-IQ"/>
        </w:rPr>
        <w:t xml:space="preserve">مقدمة </w:t>
      </w:r>
    </w:p>
    <w:p w14:paraId="0ED72242" w14:textId="07F08DDD" w:rsid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ادى التطور الذي شهده العالم في جميع المجالات إلى ازدياد ظهور التنوع في المعلومات التي تقدمها وسائل الإعلام إذ جعلنها تنتقل من المجالات العامة إلى المجالات الخاصة لترتقي بنفسها إلى درجة التخصص سواء بالموضوع أو بالجمهور ولأهمية التخصص وإقبال الجمهور على المعرفة المتخصصة ازداد اهتمام المؤسسات الإعلامية بالموضوعات المتخصصة إذ أصبحت تشكل الآن معظم الصحف وبرامج الإذاعة والتلفزيون بل دفع ذلك معظم تلك المؤسسات إلى إنشاء صحف وقنوات إذاعية وتلفزيونية متخصصة للرياضة للمرأة والفن والدين والأطفال مروراً بالعمليات العسكرية الامر الذي يعبر عن ولادة عصر الاعلام المتخصص.</w:t>
      </w:r>
    </w:p>
    <w:p w14:paraId="24D3A87C" w14:textId="6EBC4590" w:rsidR="000128F6" w:rsidRPr="000128F6" w:rsidRDefault="000128F6" w:rsidP="000128F6">
      <w:pPr>
        <w:bidi/>
        <w:jc w:val="both"/>
        <w:rPr>
          <w:rFonts w:ascii="Simplified Arabic" w:hAnsi="Simplified Arabic" w:cs="Simplified Arabic"/>
          <w:b/>
          <w:bCs/>
          <w:sz w:val="24"/>
          <w:szCs w:val="24"/>
          <w:rtl/>
          <w:lang w:bidi="ar-IQ"/>
        </w:rPr>
      </w:pPr>
      <w:r w:rsidRPr="000128F6">
        <w:rPr>
          <w:rFonts w:ascii="Simplified Arabic" w:hAnsi="Simplified Arabic" w:cs="Simplified Arabic" w:hint="cs"/>
          <w:b/>
          <w:bCs/>
          <w:sz w:val="24"/>
          <w:szCs w:val="24"/>
          <w:rtl/>
          <w:lang w:bidi="ar-IQ"/>
        </w:rPr>
        <w:t xml:space="preserve">تعريف الاعلام المتخصص </w:t>
      </w:r>
    </w:p>
    <w:p w14:paraId="125DCF6B" w14:textId="77777777" w:rsid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وضع الخبراء المتخصصون في مجال الإعلام المتخصص تعريفات كثيرة تذكر منها: </w:t>
      </w:r>
    </w:p>
    <w:p w14:paraId="390A150D" w14:textId="730B44DD"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 الإعلام المتخصص فرعاً من الإعلام العام، وهو </w:t>
      </w:r>
      <w:proofErr w:type="gramStart"/>
      <w:r w:rsidRPr="000128F6">
        <w:rPr>
          <w:rFonts w:ascii="Simplified Arabic" w:hAnsi="Simplified Arabic" w:cs="Simplified Arabic"/>
          <w:sz w:val="24"/>
          <w:szCs w:val="24"/>
          <w:rtl/>
          <w:lang w:bidi="ar-IQ"/>
        </w:rPr>
        <w:t>احد</w:t>
      </w:r>
      <w:proofErr w:type="gramEnd"/>
      <w:r w:rsidRPr="000128F6">
        <w:rPr>
          <w:rFonts w:ascii="Simplified Arabic" w:hAnsi="Simplified Arabic" w:cs="Simplified Arabic"/>
          <w:sz w:val="24"/>
          <w:szCs w:val="24"/>
          <w:rtl/>
          <w:lang w:bidi="ar-IQ"/>
        </w:rPr>
        <w:t xml:space="preserve"> أقسام التحرير الإعلامي في المال او الاقتصاد او التجارة او العلوم او القانون أو غير ذلك من أقسام التحرير اذ تحول كل منها إلى كيان إعلامي مستقل تمثل في صحيفة او قناة تلفزيونية متخصصة في مجاله وله جمهوره من المختصين أو المهتمين بالمواد التي يتناولها</w:t>
      </w:r>
      <w:r w:rsidRPr="000128F6">
        <w:rPr>
          <w:rFonts w:ascii="Simplified Arabic" w:hAnsi="Simplified Arabic" w:cs="Simplified Arabic"/>
          <w:sz w:val="24"/>
          <w:szCs w:val="24"/>
          <w:lang w:bidi="ar-IQ"/>
        </w:rPr>
        <w:t xml:space="preserve"> </w:t>
      </w:r>
    </w:p>
    <w:p w14:paraId="0174ACD9" w14:textId="52D6664C" w:rsid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ويعرف أيضاً بانه نمط إعلامي يتم عبر وسائل الإعلام المختلفة ويعطى جل اهتمامه لمجال معين من مجالات المعرفة، ويتوجه إلى جمهور عام او خاص مستعملاً فنون الإعلام من كلمات وصور ورسومات وألوان وموسيقى ومؤثرات فنية ويقوم معتمداً على المعلومات والحقائق والأفكار المتخصصة التي تم عرضها بطريقة موضوعية)</w:t>
      </w:r>
    </w:p>
    <w:p w14:paraId="58E6E43E" w14:textId="67A8B21F" w:rsidR="000128F6" w:rsidRPr="000128F6" w:rsidRDefault="000128F6" w:rsidP="000128F6">
      <w:pPr>
        <w:bidi/>
        <w:jc w:val="both"/>
        <w:rPr>
          <w:rFonts w:ascii="Simplified Arabic" w:hAnsi="Simplified Arabic" w:cs="Simplified Arabic"/>
          <w:b/>
          <w:bCs/>
          <w:sz w:val="24"/>
          <w:szCs w:val="24"/>
          <w:rtl/>
          <w:lang w:bidi="ar-IQ"/>
        </w:rPr>
      </w:pPr>
      <w:r w:rsidRPr="000128F6">
        <w:rPr>
          <w:rFonts w:ascii="Simplified Arabic" w:hAnsi="Simplified Arabic" w:cs="Simplified Arabic" w:hint="cs"/>
          <w:b/>
          <w:bCs/>
          <w:sz w:val="24"/>
          <w:szCs w:val="24"/>
          <w:rtl/>
          <w:lang w:bidi="ar-IQ"/>
        </w:rPr>
        <w:t xml:space="preserve">الاعلام العسكري </w:t>
      </w:r>
    </w:p>
    <w:p w14:paraId="55465B6E" w14:textId="3739AB8A"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يعد الاعلام العسكري كأحد الافرع المتخصصة الا ان الحقيقة لم تستطع وسائل الإعلام المختلفة جذب انتباه القراء والمشاهدين للموضوعات العسكرية الصرفة، ولكنها نجحت في كسبهم لمتابعة ما يجري في المواقع الساخنة بما تنقله من احداث وتغييرات تعبوية، وجهود دبلوماسية وأنشطة عسكرية واصلاحات مدنية وتطور في الصناعات الحربية والخدمات </w:t>
      </w:r>
      <w:r w:rsidRPr="000128F6">
        <w:rPr>
          <w:rFonts w:ascii="Simplified Arabic" w:hAnsi="Simplified Arabic" w:cs="Simplified Arabic"/>
          <w:sz w:val="24"/>
          <w:szCs w:val="24"/>
          <w:rtl/>
          <w:lang w:bidi="ar-IQ"/>
        </w:rPr>
        <w:lastRenderedPageBreak/>
        <w:t>الصحفية العسكرية وعلى هذا النحو جذب الاعلام العسكري في العديد من دول العالم القراء بطرق فعالة ومبتكرة، واسهمه في البحث عن حلول ناجحة للمشكلات الصناعية والاجتماعية والسياسية في المجال العسكري</w:t>
      </w:r>
      <w:r w:rsidRPr="000128F6">
        <w:rPr>
          <w:rFonts w:ascii="Simplified Arabic" w:hAnsi="Simplified Arabic" w:cs="Simplified Arabic"/>
          <w:sz w:val="24"/>
          <w:szCs w:val="24"/>
          <w:lang w:bidi="ar-IQ"/>
        </w:rPr>
        <w:t>.</w:t>
      </w:r>
    </w:p>
    <w:p w14:paraId="4693B713" w14:textId="50916255" w:rsid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وان تطور الصناعات الحربية بحيث اصبحت من </w:t>
      </w:r>
      <w:proofErr w:type="gramStart"/>
      <w:r w:rsidRPr="000128F6">
        <w:rPr>
          <w:rFonts w:ascii="Simplified Arabic" w:hAnsi="Simplified Arabic" w:cs="Simplified Arabic"/>
          <w:sz w:val="24"/>
          <w:szCs w:val="24"/>
          <w:rtl/>
          <w:lang w:bidi="ar-IQ"/>
        </w:rPr>
        <w:t>اكبر</w:t>
      </w:r>
      <w:proofErr w:type="gramEnd"/>
      <w:r w:rsidRPr="000128F6">
        <w:rPr>
          <w:rFonts w:ascii="Simplified Arabic" w:hAnsi="Simplified Arabic" w:cs="Simplified Arabic"/>
          <w:sz w:val="24"/>
          <w:szCs w:val="24"/>
          <w:rtl/>
          <w:lang w:bidi="ar-IQ"/>
        </w:rPr>
        <w:t xml:space="preserve"> الاستثمارات الاقتصادية العالمية وقد دفع التكتلات التجارية التي تصنع الأسلحة إلى اصدار اعلام ركز فيه على تسويق منتجاتها من الأسلحة والذخائر.</w:t>
      </w:r>
    </w:p>
    <w:p w14:paraId="782332E3" w14:textId="6BFB88B9" w:rsidR="000128F6" w:rsidRPr="000128F6" w:rsidRDefault="000128F6" w:rsidP="000128F6">
      <w:pPr>
        <w:bidi/>
        <w:jc w:val="both"/>
        <w:rPr>
          <w:rFonts w:ascii="Simplified Arabic" w:hAnsi="Simplified Arabic" w:cs="Simplified Arabic"/>
          <w:b/>
          <w:bCs/>
          <w:sz w:val="24"/>
          <w:szCs w:val="24"/>
          <w:rtl/>
          <w:lang w:bidi="ar-IQ"/>
        </w:rPr>
      </w:pPr>
      <w:r w:rsidRPr="000128F6">
        <w:rPr>
          <w:rFonts w:ascii="Simplified Arabic" w:hAnsi="Simplified Arabic" w:cs="Simplified Arabic"/>
          <w:b/>
          <w:bCs/>
          <w:sz w:val="24"/>
          <w:szCs w:val="24"/>
          <w:rtl/>
          <w:lang w:bidi="ar-IQ"/>
        </w:rPr>
        <w:t>الاعلام العسكري والاعلام الحربي</w:t>
      </w:r>
    </w:p>
    <w:p w14:paraId="4D30B8EC" w14:textId="050B9BE2" w:rsid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w:t>
      </w:r>
      <w:r w:rsidRPr="000128F6">
        <w:rPr>
          <w:rFonts w:ascii="Simplified Arabic" w:hAnsi="Simplified Arabic" w:cs="Simplified Arabic"/>
          <w:sz w:val="24"/>
          <w:szCs w:val="24"/>
          <w:rtl/>
          <w:lang w:bidi="ar-IQ"/>
        </w:rPr>
        <w:t>لإعلام العسكري هو عملية نقل الافكار والمعاني والاخبار بين طرفين مرسل وهو الجهة المعلمة ومستقبل وهي الجهة المتلقية للأعلام بقصد إيصال رسالة أو حملة إعلامية تهدف إلى التأثير في سلوك الأفراد والجماعات أو الشعوب والدول والمجتمعات سواء أثناء السلم أو أثناء الحرب وتتخصص هذه الرسالة أو الحملة الإعلانية على أفراد القوات المسلحة خصوصا وأفراد الشعب بشرائحه وأطيافه عموما للوصول إلى أهداف يرغب القائمون بالإعلام العسكري الوصول إلى تحقيقها لأهمية هذه الأهداف والنتائج المتوقع حصولها في سلوك الأفراد والجماعات والمجتمعات والشعوب والدول</w:t>
      </w:r>
    </w:p>
    <w:p w14:paraId="1369C50F" w14:textId="42F2B7DF" w:rsid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الإعلام الحربي: هو جمع وتحليل ومعالجة البيانات والمعلومات والصور والحقائق والرسائل والتعليمات من كافة المصادر عن أنشطة القوات المسلحة، والتأكد من مصداقيتها وصياغتها بأسلوب يتقبله المجتمع ونشرها محليا </w:t>
      </w:r>
      <w:proofErr w:type="gramStart"/>
      <w:r w:rsidRPr="000128F6">
        <w:rPr>
          <w:rFonts w:ascii="Simplified Arabic" w:hAnsi="Simplified Arabic" w:cs="Simplified Arabic"/>
          <w:sz w:val="24"/>
          <w:szCs w:val="24"/>
          <w:rtl/>
          <w:lang w:bidi="ar-IQ"/>
        </w:rPr>
        <w:t>وخارجياً ،</w:t>
      </w:r>
      <w:proofErr w:type="gramEnd"/>
      <w:r w:rsidRPr="000128F6">
        <w:rPr>
          <w:rFonts w:ascii="Simplified Arabic" w:hAnsi="Simplified Arabic" w:cs="Simplified Arabic"/>
          <w:sz w:val="24"/>
          <w:szCs w:val="24"/>
          <w:rtl/>
          <w:lang w:bidi="ar-IQ"/>
        </w:rPr>
        <w:t xml:space="preserve"> باستخدام كافة وسائل الاعلام ، وذلك بهدف تزويد الشعب والقوات المسلحة بالمعلومات الصحيحة، واحباط نوايا الحملات المضادة التي تهدف إلى ضعف الروح المعنوية، أو التأثير على التلاحم بين الشعب والجيش، مع التأكيد على الولاء والانتماء للوطن</w:t>
      </w:r>
    </w:p>
    <w:p w14:paraId="15372B42" w14:textId="77777777" w:rsidR="000128F6" w:rsidRPr="000128F6" w:rsidRDefault="000128F6" w:rsidP="000128F6">
      <w:pPr>
        <w:bidi/>
        <w:jc w:val="both"/>
        <w:rPr>
          <w:rFonts w:ascii="Simplified Arabic" w:hAnsi="Simplified Arabic" w:cs="Simplified Arabic"/>
          <w:b/>
          <w:bCs/>
          <w:sz w:val="24"/>
          <w:szCs w:val="24"/>
          <w:rtl/>
          <w:lang w:bidi="ar-IQ"/>
        </w:rPr>
      </w:pPr>
      <w:r w:rsidRPr="000128F6">
        <w:rPr>
          <w:rFonts w:ascii="Simplified Arabic" w:hAnsi="Simplified Arabic" w:cs="Simplified Arabic"/>
          <w:b/>
          <w:bCs/>
          <w:sz w:val="24"/>
          <w:szCs w:val="24"/>
          <w:rtl/>
          <w:lang w:bidi="ar-IQ"/>
        </w:rPr>
        <w:t>مهام الإعلام العسكري</w:t>
      </w:r>
      <w:r w:rsidRPr="000128F6">
        <w:rPr>
          <w:rFonts w:ascii="Simplified Arabic" w:hAnsi="Simplified Arabic" w:cs="Simplified Arabic"/>
          <w:b/>
          <w:bCs/>
          <w:sz w:val="24"/>
          <w:szCs w:val="24"/>
          <w:lang w:bidi="ar-IQ"/>
        </w:rPr>
        <w:t xml:space="preserve"> </w:t>
      </w:r>
    </w:p>
    <w:p w14:paraId="00834EA9" w14:textId="77777777"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من الطبيعي أن تختلف مهام الإعلام العسكري تبعاً للهدف منه، وطبقاً لما هو مطلوب إنجازه، والمهمة المحددة والموكلة إليه، فهو يهدف في زمن الحرب أو أثناء الإعداد لها إلى تهيئة الظروف المناسبة للعمليات العسكرية، وتهيئة الرأي العام والقوات المسلحة وقطاعات الدولة، اقتصادياً وسياسياً وعسكرياً، وبوجه عام يمكن تلخيص مهام الإعلام العسكري في الآتي</w:t>
      </w:r>
      <w:r w:rsidRPr="000128F6">
        <w:rPr>
          <w:rFonts w:ascii="Simplified Arabic" w:hAnsi="Simplified Arabic" w:cs="Simplified Arabic"/>
          <w:sz w:val="24"/>
          <w:szCs w:val="24"/>
          <w:lang w:bidi="ar-IQ"/>
        </w:rPr>
        <w:t xml:space="preserve">- </w:t>
      </w:r>
    </w:p>
    <w:p w14:paraId="486D480A" w14:textId="1BAC7B3E"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دعوة المواطنين لإتباع أساليب الدفاع المدني أثناء الغارات، مع توعية الشعب باحتمالات مواجهة نقص بعض السلع، وارتفاع أسعار البعض الآخر منها. والعمل على ترشيد الاستهلاك</w:t>
      </w:r>
      <w:r w:rsidRPr="000128F6">
        <w:rPr>
          <w:rFonts w:ascii="Simplified Arabic" w:hAnsi="Simplified Arabic" w:cs="Simplified Arabic"/>
          <w:sz w:val="24"/>
          <w:szCs w:val="24"/>
          <w:lang w:bidi="ar-IQ"/>
        </w:rPr>
        <w:t xml:space="preserve"> </w:t>
      </w:r>
    </w:p>
    <w:p w14:paraId="23718CA4" w14:textId="4300C174"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العمل على رفع الروح المعنوية طوال فترة الحرب بزيادة التحام الشعب بقواته المسلحة، وتحصين الشعب ضد الإشاعات المغرضة</w:t>
      </w:r>
      <w:r w:rsidRPr="000128F6">
        <w:rPr>
          <w:rFonts w:ascii="Simplified Arabic" w:hAnsi="Simplified Arabic" w:cs="Simplified Arabic"/>
          <w:sz w:val="24"/>
          <w:szCs w:val="24"/>
          <w:lang w:bidi="ar-IQ"/>
        </w:rPr>
        <w:t xml:space="preserve">. </w:t>
      </w:r>
    </w:p>
    <w:p w14:paraId="562D28D3" w14:textId="47BA23F5"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الاسهام في شن الحرب النفسية ضد العدو</w:t>
      </w:r>
    </w:p>
    <w:p w14:paraId="1D83F7CD" w14:textId="4B02376F"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حظر نشر أي معلومات عسكرية الا من مصادرها المعترف بها من الأجهزة العسكرية المختصة، وعند التصريح بنشرها</w:t>
      </w:r>
      <w:r w:rsidRPr="000128F6">
        <w:rPr>
          <w:rFonts w:ascii="Simplified Arabic" w:hAnsi="Simplified Arabic" w:cs="Simplified Arabic"/>
          <w:sz w:val="24"/>
          <w:szCs w:val="24"/>
          <w:lang w:bidi="ar-IQ"/>
        </w:rPr>
        <w:t xml:space="preserve"> </w:t>
      </w:r>
    </w:p>
    <w:p w14:paraId="6AC64272" w14:textId="2F157777"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w:t>
      </w:r>
      <w:r w:rsidRPr="000128F6">
        <w:rPr>
          <w:rFonts w:ascii="Simplified Arabic" w:hAnsi="Simplified Arabic" w:cs="Simplified Arabic"/>
          <w:sz w:val="24"/>
          <w:szCs w:val="24"/>
          <w:rtl/>
          <w:lang w:bidi="ar-IQ"/>
        </w:rPr>
        <w:t>الالتزام بالمصداقية اثناء إذاعة الموقف الفعلي للعمليات والدور الذي تقوم به القوات المسلحة مع شرح تطورات الموقف العسكري بما لا يخل بالناحية الأمنية</w:t>
      </w:r>
      <w:r w:rsidRPr="000128F6">
        <w:rPr>
          <w:rFonts w:ascii="Simplified Arabic" w:hAnsi="Simplified Arabic" w:cs="Simplified Arabic"/>
          <w:sz w:val="24"/>
          <w:szCs w:val="24"/>
          <w:lang w:bidi="ar-IQ"/>
        </w:rPr>
        <w:t>.</w:t>
      </w:r>
    </w:p>
    <w:p w14:paraId="52EFFA7C" w14:textId="6594D769" w:rsidR="000128F6" w:rsidRP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 xml:space="preserve">الاسهام في اعداد الشعب للمعركة عن طريق التعريف </w:t>
      </w:r>
      <w:proofErr w:type="spellStart"/>
      <w:r w:rsidRPr="000128F6">
        <w:rPr>
          <w:rFonts w:ascii="Simplified Arabic" w:hAnsi="Simplified Arabic" w:cs="Simplified Arabic"/>
          <w:sz w:val="24"/>
          <w:szCs w:val="24"/>
          <w:rtl/>
          <w:lang w:bidi="ar-IQ"/>
        </w:rPr>
        <w:t>باهداف</w:t>
      </w:r>
      <w:proofErr w:type="spellEnd"/>
      <w:r w:rsidRPr="000128F6">
        <w:rPr>
          <w:rFonts w:ascii="Simplified Arabic" w:hAnsi="Simplified Arabic" w:cs="Simplified Arabic"/>
          <w:sz w:val="24"/>
          <w:szCs w:val="24"/>
          <w:rtl/>
          <w:lang w:bidi="ar-IQ"/>
        </w:rPr>
        <w:t xml:space="preserve"> الحرب وشرح ابعاد قضية الصراع حتى تكتمل عناصر الثقة لدى المواطن</w:t>
      </w:r>
      <w:r w:rsidRPr="000128F6">
        <w:rPr>
          <w:rFonts w:ascii="Simplified Arabic" w:hAnsi="Simplified Arabic" w:cs="Simplified Arabic"/>
          <w:sz w:val="24"/>
          <w:szCs w:val="24"/>
          <w:lang w:bidi="ar-IQ"/>
        </w:rPr>
        <w:t>.</w:t>
      </w:r>
    </w:p>
    <w:p w14:paraId="73720FF1" w14:textId="1A18C66A" w:rsidR="000128F6" w:rsidRDefault="000128F6" w:rsidP="000128F6">
      <w:pPr>
        <w:bidi/>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w:t>
      </w:r>
      <w:r w:rsidRPr="000128F6">
        <w:rPr>
          <w:rFonts w:ascii="Simplified Arabic" w:hAnsi="Simplified Arabic" w:cs="Simplified Arabic"/>
          <w:sz w:val="24"/>
          <w:szCs w:val="24"/>
          <w:rtl/>
          <w:lang w:bidi="ar-IQ"/>
        </w:rPr>
        <w:t>التعريف بالموقف السياسي وتطوراته عن طريق شرح توجهات الراي العام الداخلي والخارجي.</w:t>
      </w:r>
    </w:p>
    <w:p w14:paraId="6E4FB9F3" w14:textId="77777777" w:rsidR="000128F6" w:rsidRPr="000128F6" w:rsidRDefault="000128F6" w:rsidP="000128F6">
      <w:pPr>
        <w:bidi/>
        <w:jc w:val="both"/>
        <w:rPr>
          <w:rFonts w:ascii="Simplified Arabic" w:hAnsi="Simplified Arabic" w:cs="Simplified Arabic"/>
          <w:b/>
          <w:bCs/>
          <w:sz w:val="24"/>
          <w:szCs w:val="24"/>
          <w:rtl/>
          <w:lang w:bidi="ar-IQ"/>
        </w:rPr>
      </w:pPr>
      <w:r w:rsidRPr="000128F6">
        <w:rPr>
          <w:rFonts w:ascii="Simplified Arabic" w:hAnsi="Simplified Arabic" w:cs="Simplified Arabic"/>
          <w:b/>
          <w:bCs/>
          <w:sz w:val="24"/>
          <w:szCs w:val="24"/>
          <w:rtl/>
          <w:lang w:bidi="ar-IQ"/>
        </w:rPr>
        <w:t>الإعلام العسكري والتأثير على العالم الخارجي</w:t>
      </w:r>
      <w:r w:rsidRPr="000128F6">
        <w:rPr>
          <w:rFonts w:ascii="Simplified Arabic" w:hAnsi="Simplified Arabic" w:cs="Simplified Arabic"/>
          <w:b/>
          <w:bCs/>
          <w:sz w:val="24"/>
          <w:szCs w:val="24"/>
          <w:lang w:bidi="ar-IQ"/>
        </w:rPr>
        <w:t xml:space="preserve"> </w:t>
      </w:r>
    </w:p>
    <w:p w14:paraId="039D925F" w14:textId="77777777"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تؤثر وسائل الإعلام العسكري في الرأي العام الإقليمي والدولي بما يجعله متعاطفاً مع رأي الدولة القائمة بالعمليات العسكرية، أو بما يسهل أعمال المساعدة والدعم المدني والعسكري والدبلوماسي، ويؤدي ذلك إلى</w:t>
      </w:r>
      <w:r w:rsidRPr="000128F6">
        <w:rPr>
          <w:rFonts w:ascii="Simplified Arabic" w:hAnsi="Simplified Arabic" w:cs="Simplified Arabic"/>
          <w:sz w:val="24"/>
          <w:szCs w:val="24"/>
          <w:lang w:bidi="ar-IQ"/>
        </w:rPr>
        <w:t xml:space="preserve">: </w:t>
      </w:r>
    </w:p>
    <w:p w14:paraId="4F04F9FD" w14:textId="77777777"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كسب تأييد الرأي العام الإقليمي والدولي تجاه القضية</w:t>
      </w:r>
      <w:r w:rsidRPr="000128F6">
        <w:rPr>
          <w:rFonts w:ascii="Simplified Arabic" w:hAnsi="Simplified Arabic" w:cs="Simplified Arabic"/>
          <w:sz w:val="24"/>
          <w:szCs w:val="24"/>
          <w:lang w:bidi="ar-IQ"/>
        </w:rPr>
        <w:t>.</w:t>
      </w:r>
    </w:p>
    <w:p w14:paraId="0CF73096" w14:textId="77777777"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الدفاع عن القضية والتصويت بجانبها في المحافل الدولية</w:t>
      </w:r>
      <w:r w:rsidRPr="000128F6">
        <w:rPr>
          <w:rFonts w:ascii="Simplified Arabic" w:hAnsi="Simplified Arabic" w:cs="Simplified Arabic"/>
          <w:sz w:val="24"/>
          <w:szCs w:val="24"/>
          <w:lang w:bidi="ar-IQ"/>
        </w:rPr>
        <w:t xml:space="preserve">. </w:t>
      </w:r>
    </w:p>
    <w:p w14:paraId="020F9D86" w14:textId="77777777" w:rsidR="000128F6" w:rsidRPr="000128F6"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كسب تأييد الحكومات بما يؤثر على الإمداد المادي والعسكري وتسهيل طرق الإمداد البديلة</w:t>
      </w:r>
      <w:r w:rsidRPr="000128F6">
        <w:rPr>
          <w:rFonts w:ascii="Simplified Arabic" w:hAnsi="Simplified Arabic" w:cs="Simplified Arabic"/>
          <w:sz w:val="24"/>
          <w:szCs w:val="24"/>
          <w:lang w:bidi="ar-IQ"/>
        </w:rPr>
        <w:t>.</w:t>
      </w:r>
    </w:p>
    <w:p w14:paraId="388FDB77" w14:textId="2C1AC58B" w:rsidR="000128F6" w:rsidRPr="00416250" w:rsidRDefault="000128F6" w:rsidP="000128F6">
      <w:pPr>
        <w:bidi/>
        <w:jc w:val="both"/>
        <w:rPr>
          <w:rFonts w:ascii="Simplified Arabic" w:hAnsi="Simplified Arabic" w:cs="Simplified Arabic"/>
          <w:sz w:val="24"/>
          <w:szCs w:val="24"/>
          <w:rtl/>
          <w:lang w:bidi="ar-IQ"/>
        </w:rPr>
      </w:pPr>
      <w:r w:rsidRPr="000128F6">
        <w:rPr>
          <w:rFonts w:ascii="Simplified Arabic" w:hAnsi="Simplified Arabic" w:cs="Simplified Arabic"/>
          <w:sz w:val="24"/>
          <w:szCs w:val="24"/>
          <w:rtl/>
          <w:lang w:bidi="ar-IQ"/>
        </w:rPr>
        <w:t xml:space="preserve">تهيئة الرأي العام الإقليمي لاتخاذ موقف جماعي يؤثر على العدو أو المتعاطفين </w:t>
      </w:r>
      <w:proofErr w:type="gramStart"/>
      <w:r w:rsidRPr="000128F6">
        <w:rPr>
          <w:rFonts w:ascii="Simplified Arabic" w:hAnsi="Simplified Arabic" w:cs="Simplified Arabic"/>
          <w:sz w:val="24"/>
          <w:szCs w:val="24"/>
          <w:rtl/>
          <w:lang w:bidi="ar-IQ"/>
        </w:rPr>
        <w:t>معه.-</w:t>
      </w:r>
      <w:proofErr w:type="gramEnd"/>
      <w:r w:rsidRPr="000128F6">
        <w:rPr>
          <w:rFonts w:ascii="Simplified Arabic" w:hAnsi="Simplified Arabic" w:cs="Simplified Arabic"/>
          <w:sz w:val="24"/>
          <w:szCs w:val="24"/>
          <w:rtl/>
          <w:lang w:bidi="ar-IQ"/>
        </w:rPr>
        <w:t xml:space="preserve"> المشاركة في أعمال الإخفاء والتمويه لنية الدولة في تقديم مقترحات بديلة للقضية، وذلك بالتمهيد لهذه الأعمال والتي قد تنسق مع العمل الدبلوماسي</w:t>
      </w:r>
    </w:p>
    <w:sectPr w:rsidR="000128F6" w:rsidRPr="00416250" w:rsidSect="00C30985">
      <w:headerReference w:type="default" r:id="rId11"/>
      <w:foot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ABB1" w14:textId="77777777" w:rsidR="002B30B2" w:rsidRDefault="002B30B2" w:rsidP="00126A17">
      <w:pPr>
        <w:spacing w:after="0" w:line="240" w:lineRule="auto"/>
      </w:pPr>
      <w:r>
        <w:separator/>
      </w:r>
    </w:p>
  </w:endnote>
  <w:endnote w:type="continuationSeparator" w:id="0">
    <w:p w14:paraId="2E285494" w14:textId="77777777" w:rsidR="002B30B2" w:rsidRDefault="002B30B2" w:rsidP="0012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880730"/>
      <w:docPartObj>
        <w:docPartGallery w:val="Page Numbers (Bottom of Page)"/>
        <w:docPartUnique/>
      </w:docPartObj>
    </w:sdtPr>
    <w:sdtEndPr>
      <w:rPr>
        <w:noProof/>
      </w:rPr>
    </w:sdtEndPr>
    <w:sdtContent>
      <w:p w14:paraId="69D78AA9" w14:textId="42EAA904" w:rsidR="001D1DC8" w:rsidRDefault="001D1D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45B3B" w14:textId="77777777" w:rsidR="00B075F1" w:rsidRDefault="00B07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1FCC" w14:textId="77777777" w:rsidR="002B30B2" w:rsidRDefault="002B30B2" w:rsidP="00126A17">
      <w:pPr>
        <w:spacing w:after="0" w:line="240" w:lineRule="auto"/>
      </w:pPr>
      <w:r>
        <w:separator/>
      </w:r>
    </w:p>
  </w:footnote>
  <w:footnote w:type="continuationSeparator" w:id="0">
    <w:p w14:paraId="1FA1FDD9" w14:textId="77777777" w:rsidR="002B30B2" w:rsidRDefault="002B30B2" w:rsidP="0012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8BBD" w14:textId="08DBBE34" w:rsidR="00B075F1" w:rsidRDefault="00B075F1">
    <w:pPr>
      <w:pStyle w:val="Header"/>
      <w:jc w:val="center"/>
    </w:pPr>
  </w:p>
  <w:p w14:paraId="0001837E" w14:textId="77777777" w:rsidR="00B075F1" w:rsidRDefault="00B07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967"/>
    <w:multiLevelType w:val="hybridMultilevel"/>
    <w:tmpl w:val="03AE7A7E"/>
    <w:lvl w:ilvl="0" w:tplc="9732E9F6">
      <w:start w:val="1"/>
      <w:numFmt w:val="decimal"/>
      <w:lvlText w:val="%1-"/>
      <w:lvlJc w:val="left"/>
      <w:pPr>
        <w:ind w:left="1035" w:hanging="360"/>
      </w:pPr>
      <w:rPr>
        <w:rFonts w:eastAsia="Times New Roman"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0E2F60DA"/>
    <w:multiLevelType w:val="hybridMultilevel"/>
    <w:tmpl w:val="763C5E10"/>
    <w:lvl w:ilvl="0" w:tplc="3F504898">
      <w:start w:val="1"/>
      <w:numFmt w:val="bullet"/>
      <w:lvlText w:val=""/>
      <w:lvlJc w:val="left"/>
      <w:pPr>
        <w:ind w:left="10076" w:hanging="360"/>
      </w:pPr>
      <w:rPr>
        <w:rFonts w:ascii="Symbol" w:eastAsiaTheme="minorHAnsi" w:hAnsi="Symbol" w:cstheme="minorBidi" w:hint="default"/>
      </w:rPr>
    </w:lvl>
    <w:lvl w:ilvl="1" w:tplc="04090003" w:tentative="1">
      <w:start w:val="1"/>
      <w:numFmt w:val="bullet"/>
      <w:lvlText w:val="o"/>
      <w:lvlJc w:val="left"/>
      <w:pPr>
        <w:ind w:left="10796" w:hanging="360"/>
      </w:pPr>
      <w:rPr>
        <w:rFonts w:ascii="Courier New" w:hAnsi="Courier New" w:cs="Courier New" w:hint="default"/>
      </w:rPr>
    </w:lvl>
    <w:lvl w:ilvl="2" w:tplc="04090005" w:tentative="1">
      <w:start w:val="1"/>
      <w:numFmt w:val="bullet"/>
      <w:lvlText w:val=""/>
      <w:lvlJc w:val="left"/>
      <w:pPr>
        <w:ind w:left="11516" w:hanging="360"/>
      </w:pPr>
      <w:rPr>
        <w:rFonts w:ascii="Wingdings" w:hAnsi="Wingdings" w:hint="default"/>
      </w:rPr>
    </w:lvl>
    <w:lvl w:ilvl="3" w:tplc="04090001" w:tentative="1">
      <w:start w:val="1"/>
      <w:numFmt w:val="bullet"/>
      <w:lvlText w:val=""/>
      <w:lvlJc w:val="left"/>
      <w:pPr>
        <w:ind w:left="12236" w:hanging="360"/>
      </w:pPr>
      <w:rPr>
        <w:rFonts w:ascii="Symbol" w:hAnsi="Symbol" w:hint="default"/>
      </w:rPr>
    </w:lvl>
    <w:lvl w:ilvl="4" w:tplc="04090003" w:tentative="1">
      <w:start w:val="1"/>
      <w:numFmt w:val="bullet"/>
      <w:lvlText w:val="o"/>
      <w:lvlJc w:val="left"/>
      <w:pPr>
        <w:ind w:left="12956" w:hanging="360"/>
      </w:pPr>
      <w:rPr>
        <w:rFonts w:ascii="Courier New" w:hAnsi="Courier New" w:cs="Courier New" w:hint="default"/>
      </w:rPr>
    </w:lvl>
    <w:lvl w:ilvl="5" w:tplc="04090005" w:tentative="1">
      <w:start w:val="1"/>
      <w:numFmt w:val="bullet"/>
      <w:lvlText w:val=""/>
      <w:lvlJc w:val="left"/>
      <w:pPr>
        <w:ind w:left="13676" w:hanging="360"/>
      </w:pPr>
      <w:rPr>
        <w:rFonts w:ascii="Wingdings" w:hAnsi="Wingdings" w:hint="default"/>
      </w:rPr>
    </w:lvl>
    <w:lvl w:ilvl="6" w:tplc="04090001" w:tentative="1">
      <w:start w:val="1"/>
      <w:numFmt w:val="bullet"/>
      <w:lvlText w:val=""/>
      <w:lvlJc w:val="left"/>
      <w:pPr>
        <w:ind w:left="14396" w:hanging="360"/>
      </w:pPr>
      <w:rPr>
        <w:rFonts w:ascii="Symbol" w:hAnsi="Symbol" w:hint="default"/>
      </w:rPr>
    </w:lvl>
    <w:lvl w:ilvl="7" w:tplc="04090003" w:tentative="1">
      <w:start w:val="1"/>
      <w:numFmt w:val="bullet"/>
      <w:lvlText w:val="o"/>
      <w:lvlJc w:val="left"/>
      <w:pPr>
        <w:ind w:left="15116" w:hanging="360"/>
      </w:pPr>
      <w:rPr>
        <w:rFonts w:ascii="Courier New" w:hAnsi="Courier New" w:cs="Courier New" w:hint="default"/>
      </w:rPr>
    </w:lvl>
    <w:lvl w:ilvl="8" w:tplc="04090005" w:tentative="1">
      <w:start w:val="1"/>
      <w:numFmt w:val="bullet"/>
      <w:lvlText w:val=""/>
      <w:lvlJc w:val="left"/>
      <w:pPr>
        <w:ind w:left="15836" w:hanging="360"/>
      </w:pPr>
      <w:rPr>
        <w:rFonts w:ascii="Wingdings" w:hAnsi="Wingdings" w:hint="default"/>
      </w:rPr>
    </w:lvl>
  </w:abstractNum>
  <w:abstractNum w:abstractNumId="2" w15:restartNumberingAfterBreak="0">
    <w:nsid w:val="0E730D40"/>
    <w:multiLevelType w:val="hybridMultilevel"/>
    <w:tmpl w:val="F106081A"/>
    <w:lvl w:ilvl="0" w:tplc="D480D0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7830"/>
    <w:multiLevelType w:val="hybridMultilevel"/>
    <w:tmpl w:val="286874AC"/>
    <w:lvl w:ilvl="0" w:tplc="0409000F">
      <w:start w:val="1"/>
      <w:numFmt w:val="decimal"/>
      <w:lvlText w:val="%1."/>
      <w:lvlJc w:val="left"/>
      <w:pPr>
        <w:tabs>
          <w:tab w:val="num" w:pos="2061"/>
        </w:tabs>
        <w:ind w:left="2061" w:hanging="360"/>
      </w:p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4" w15:restartNumberingAfterBreak="0">
    <w:nsid w:val="11C31313"/>
    <w:multiLevelType w:val="hybridMultilevel"/>
    <w:tmpl w:val="C93A5EDC"/>
    <w:lvl w:ilvl="0" w:tplc="9A4A82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5D5463"/>
    <w:multiLevelType w:val="hybridMultilevel"/>
    <w:tmpl w:val="589A9988"/>
    <w:lvl w:ilvl="0" w:tplc="FDFEAA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C7482"/>
    <w:multiLevelType w:val="hybridMultilevel"/>
    <w:tmpl w:val="D82E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22940"/>
    <w:multiLevelType w:val="hybridMultilevel"/>
    <w:tmpl w:val="3034BCEE"/>
    <w:lvl w:ilvl="0" w:tplc="024220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1F04B5"/>
    <w:multiLevelType w:val="hybridMultilevel"/>
    <w:tmpl w:val="1C7E73E0"/>
    <w:lvl w:ilvl="0" w:tplc="9956FC8C">
      <w:start w:val="1"/>
      <w:numFmt w:val="arabicAlpha"/>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9" w15:restartNumberingAfterBreak="0">
    <w:nsid w:val="2C492388"/>
    <w:multiLevelType w:val="hybridMultilevel"/>
    <w:tmpl w:val="8F34399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35F8220C"/>
    <w:multiLevelType w:val="hybridMultilevel"/>
    <w:tmpl w:val="13F28EE0"/>
    <w:lvl w:ilvl="0" w:tplc="AD18E962">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1" w15:restartNumberingAfterBreak="0">
    <w:nsid w:val="36396708"/>
    <w:multiLevelType w:val="hybridMultilevel"/>
    <w:tmpl w:val="3CAE552E"/>
    <w:lvl w:ilvl="0" w:tplc="DCE6FE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5D1FC9"/>
    <w:multiLevelType w:val="hybridMultilevel"/>
    <w:tmpl w:val="CE367030"/>
    <w:lvl w:ilvl="0" w:tplc="D876BD2C">
      <w:start w:val="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6090A"/>
    <w:multiLevelType w:val="hybridMultilevel"/>
    <w:tmpl w:val="793A4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A4A4C"/>
    <w:multiLevelType w:val="hybridMultilevel"/>
    <w:tmpl w:val="2BD4C91A"/>
    <w:lvl w:ilvl="0" w:tplc="DD7677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60001"/>
    <w:multiLevelType w:val="hybridMultilevel"/>
    <w:tmpl w:val="F9526F3C"/>
    <w:lvl w:ilvl="0" w:tplc="2B9E9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FD3644"/>
    <w:multiLevelType w:val="hybridMultilevel"/>
    <w:tmpl w:val="0D1420BC"/>
    <w:lvl w:ilvl="0" w:tplc="047A3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347B79"/>
    <w:multiLevelType w:val="hybridMultilevel"/>
    <w:tmpl w:val="F134D70C"/>
    <w:lvl w:ilvl="0" w:tplc="CEBE0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001C3"/>
    <w:multiLevelType w:val="hybridMultilevel"/>
    <w:tmpl w:val="D94489CA"/>
    <w:lvl w:ilvl="0" w:tplc="B41635FE">
      <w:start w:val="1"/>
      <w:numFmt w:val="arabicAlpha"/>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9" w15:restartNumberingAfterBreak="0">
    <w:nsid w:val="75A50219"/>
    <w:multiLevelType w:val="hybridMultilevel"/>
    <w:tmpl w:val="529699F8"/>
    <w:lvl w:ilvl="0" w:tplc="0144D538">
      <w:start w:val="1"/>
      <w:numFmt w:val="decimal"/>
      <w:lvlText w:val="%1-"/>
      <w:lvlJc w:val="left"/>
      <w:pPr>
        <w:ind w:left="9716" w:hanging="36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0" w15:restartNumberingAfterBreak="0">
    <w:nsid w:val="762364E9"/>
    <w:multiLevelType w:val="hybridMultilevel"/>
    <w:tmpl w:val="0358C90E"/>
    <w:lvl w:ilvl="0" w:tplc="25348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11924"/>
    <w:multiLevelType w:val="hybridMultilevel"/>
    <w:tmpl w:val="C242F8E8"/>
    <w:lvl w:ilvl="0" w:tplc="A90809B8">
      <w:start w:val="1"/>
      <w:numFmt w:val="decimal"/>
      <w:lvlText w:val="%1-"/>
      <w:lvlJc w:val="left"/>
      <w:pPr>
        <w:ind w:left="785" w:hanging="360"/>
      </w:pPr>
      <w:rPr>
        <w:rFonts w:hint="default"/>
        <w:lang w:val="en-U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7A542852"/>
    <w:multiLevelType w:val="hybridMultilevel"/>
    <w:tmpl w:val="32C8AA9E"/>
    <w:lvl w:ilvl="0" w:tplc="B1885CF2">
      <w:start w:val="1"/>
      <w:numFmt w:val="decimal"/>
      <w:lvlText w:val="%1-"/>
      <w:lvlJc w:val="left"/>
      <w:pPr>
        <w:ind w:left="10076" w:hanging="360"/>
      </w:pPr>
      <w:rPr>
        <w:rFonts w:hint="default"/>
      </w:rPr>
    </w:lvl>
    <w:lvl w:ilvl="1" w:tplc="04090019" w:tentative="1">
      <w:start w:val="1"/>
      <w:numFmt w:val="lowerLetter"/>
      <w:lvlText w:val="%2."/>
      <w:lvlJc w:val="left"/>
      <w:pPr>
        <w:ind w:left="10796" w:hanging="360"/>
      </w:pPr>
    </w:lvl>
    <w:lvl w:ilvl="2" w:tplc="0409001B" w:tentative="1">
      <w:start w:val="1"/>
      <w:numFmt w:val="lowerRoman"/>
      <w:lvlText w:val="%3."/>
      <w:lvlJc w:val="right"/>
      <w:pPr>
        <w:ind w:left="11516" w:hanging="180"/>
      </w:pPr>
    </w:lvl>
    <w:lvl w:ilvl="3" w:tplc="0409000F" w:tentative="1">
      <w:start w:val="1"/>
      <w:numFmt w:val="decimal"/>
      <w:lvlText w:val="%4."/>
      <w:lvlJc w:val="left"/>
      <w:pPr>
        <w:ind w:left="12236" w:hanging="360"/>
      </w:pPr>
    </w:lvl>
    <w:lvl w:ilvl="4" w:tplc="04090019" w:tentative="1">
      <w:start w:val="1"/>
      <w:numFmt w:val="lowerLetter"/>
      <w:lvlText w:val="%5."/>
      <w:lvlJc w:val="left"/>
      <w:pPr>
        <w:ind w:left="12956" w:hanging="360"/>
      </w:pPr>
    </w:lvl>
    <w:lvl w:ilvl="5" w:tplc="0409001B" w:tentative="1">
      <w:start w:val="1"/>
      <w:numFmt w:val="lowerRoman"/>
      <w:lvlText w:val="%6."/>
      <w:lvlJc w:val="right"/>
      <w:pPr>
        <w:ind w:left="13676" w:hanging="180"/>
      </w:pPr>
    </w:lvl>
    <w:lvl w:ilvl="6" w:tplc="0409000F" w:tentative="1">
      <w:start w:val="1"/>
      <w:numFmt w:val="decimal"/>
      <w:lvlText w:val="%7."/>
      <w:lvlJc w:val="left"/>
      <w:pPr>
        <w:ind w:left="14396" w:hanging="360"/>
      </w:pPr>
    </w:lvl>
    <w:lvl w:ilvl="7" w:tplc="04090019" w:tentative="1">
      <w:start w:val="1"/>
      <w:numFmt w:val="lowerLetter"/>
      <w:lvlText w:val="%8."/>
      <w:lvlJc w:val="left"/>
      <w:pPr>
        <w:ind w:left="15116" w:hanging="360"/>
      </w:pPr>
    </w:lvl>
    <w:lvl w:ilvl="8" w:tplc="0409001B" w:tentative="1">
      <w:start w:val="1"/>
      <w:numFmt w:val="lowerRoman"/>
      <w:lvlText w:val="%9."/>
      <w:lvlJc w:val="right"/>
      <w:pPr>
        <w:ind w:left="15836" w:hanging="180"/>
      </w:pPr>
    </w:lvl>
  </w:abstractNum>
  <w:abstractNum w:abstractNumId="23" w15:restartNumberingAfterBreak="0">
    <w:nsid w:val="7CBC7E33"/>
    <w:multiLevelType w:val="hybridMultilevel"/>
    <w:tmpl w:val="6082B9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F5C4D1A"/>
    <w:multiLevelType w:val="hybridMultilevel"/>
    <w:tmpl w:val="735ABC22"/>
    <w:lvl w:ilvl="0" w:tplc="07165A80">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05285">
    <w:abstractNumId w:val="12"/>
  </w:num>
  <w:num w:numId="2" w16cid:durableId="1065103716">
    <w:abstractNumId w:val="18"/>
  </w:num>
  <w:num w:numId="3" w16cid:durableId="1814828106">
    <w:abstractNumId w:val="8"/>
  </w:num>
  <w:num w:numId="4" w16cid:durableId="86002547">
    <w:abstractNumId w:val="14"/>
  </w:num>
  <w:num w:numId="5" w16cid:durableId="1892183670">
    <w:abstractNumId w:val="17"/>
  </w:num>
  <w:num w:numId="6" w16cid:durableId="813447832">
    <w:abstractNumId w:val="10"/>
  </w:num>
  <w:num w:numId="7" w16cid:durableId="336925507">
    <w:abstractNumId w:val="21"/>
  </w:num>
  <w:num w:numId="8" w16cid:durableId="976840909">
    <w:abstractNumId w:val="0"/>
  </w:num>
  <w:num w:numId="9" w16cid:durableId="1634752166">
    <w:abstractNumId w:val="2"/>
  </w:num>
  <w:num w:numId="10" w16cid:durableId="224724601">
    <w:abstractNumId w:val="19"/>
  </w:num>
  <w:num w:numId="11" w16cid:durableId="851263394">
    <w:abstractNumId w:val="22"/>
  </w:num>
  <w:num w:numId="12" w16cid:durableId="166868246">
    <w:abstractNumId w:val="1"/>
  </w:num>
  <w:num w:numId="13" w16cid:durableId="350843558">
    <w:abstractNumId w:val="13"/>
  </w:num>
  <w:num w:numId="14" w16cid:durableId="567419560">
    <w:abstractNumId w:val="11"/>
  </w:num>
  <w:num w:numId="15" w16cid:durableId="1341588728">
    <w:abstractNumId w:val="7"/>
  </w:num>
  <w:num w:numId="16" w16cid:durableId="2132238376">
    <w:abstractNumId w:val="20"/>
  </w:num>
  <w:num w:numId="17" w16cid:durableId="667754418">
    <w:abstractNumId w:val="4"/>
  </w:num>
  <w:num w:numId="18" w16cid:durableId="656692878">
    <w:abstractNumId w:val="16"/>
  </w:num>
  <w:num w:numId="19" w16cid:durableId="970020601">
    <w:abstractNumId w:val="23"/>
  </w:num>
  <w:num w:numId="20" w16cid:durableId="171070407">
    <w:abstractNumId w:val="3"/>
  </w:num>
  <w:num w:numId="21" w16cid:durableId="1446147011">
    <w:abstractNumId w:val="15"/>
  </w:num>
  <w:num w:numId="22" w16cid:durableId="1569075543">
    <w:abstractNumId w:val="5"/>
  </w:num>
  <w:num w:numId="23" w16cid:durableId="1382095640">
    <w:abstractNumId w:val="6"/>
  </w:num>
  <w:num w:numId="24" w16cid:durableId="1565525022">
    <w:abstractNumId w:val="9"/>
  </w:num>
  <w:num w:numId="25" w16cid:durableId="1127315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35"/>
    <w:rsid w:val="000128F6"/>
    <w:rsid w:val="00026E9F"/>
    <w:rsid w:val="00031A60"/>
    <w:rsid w:val="000410F4"/>
    <w:rsid w:val="000415D9"/>
    <w:rsid w:val="000530D5"/>
    <w:rsid w:val="00053CD1"/>
    <w:rsid w:val="00057BCC"/>
    <w:rsid w:val="00063AD5"/>
    <w:rsid w:val="0006438C"/>
    <w:rsid w:val="00080027"/>
    <w:rsid w:val="00080323"/>
    <w:rsid w:val="00091CBD"/>
    <w:rsid w:val="000A774C"/>
    <w:rsid w:val="000B3C0F"/>
    <w:rsid w:val="000B5266"/>
    <w:rsid w:val="000E186C"/>
    <w:rsid w:val="000F183E"/>
    <w:rsid w:val="000F6EE5"/>
    <w:rsid w:val="0011571B"/>
    <w:rsid w:val="00126A17"/>
    <w:rsid w:val="00147882"/>
    <w:rsid w:val="00190816"/>
    <w:rsid w:val="00195152"/>
    <w:rsid w:val="001C1C9B"/>
    <w:rsid w:val="001D1DC8"/>
    <w:rsid w:val="001D3FE5"/>
    <w:rsid w:val="001E104E"/>
    <w:rsid w:val="001E781B"/>
    <w:rsid w:val="002077A3"/>
    <w:rsid w:val="00216370"/>
    <w:rsid w:val="002337A4"/>
    <w:rsid w:val="00234128"/>
    <w:rsid w:val="00277910"/>
    <w:rsid w:val="002969D8"/>
    <w:rsid w:val="002B30B2"/>
    <w:rsid w:val="002B7E1F"/>
    <w:rsid w:val="002C0C4A"/>
    <w:rsid w:val="002D628D"/>
    <w:rsid w:val="002E0929"/>
    <w:rsid w:val="00307369"/>
    <w:rsid w:val="0032491B"/>
    <w:rsid w:val="003312EF"/>
    <w:rsid w:val="003433AB"/>
    <w:rsid w:val="00345DD0"/>
    <w:rsid w:val="00350938"/>
    <w:rsid w:val="00361C14"/>
    <w:rsid w:val="003A24D7"/>
    <w:rsid w:val="003D2C98"/>
    <w:rsid w:val="003D6CD4"/>
    <w:rsid w:val="003F378A"/>
    <w:rsid w:val="00406AA3"/>
    <w:rsid w:val="00412A0D"/>
    <w:rsid w:val="00416250"/>
    <w:rsid w:val="00445C04"/>
    <w:rsid w:val="00452994"/>
    <w:rsid w:val="00460978"/>
    <w:rsid w:val="0046567D"/>
    <w:rsid w:val="00480471"/>
    <w:rsid w:val="004852DC"/>
    <w:rsid w:val="004A2181"/>
    <w:rsid w:val="004A73B8"/>
    <w:rsid w:val="004B4902"/>
    <w:rsid w:val="004C1898"/>
    <w:rsid w:val="004C75A9"/>
    <w:rsid w:val="004C79CF"/>
    <w:rsid w:val="004E7813"/>
    <w:rsid w:val="004F0B0F"/>
    <w:rsid w:val="004F35DD"/>
    <w:rsid w:val="00500C8A"/>
    <w:rsid w:val="00503698"/>
    <w:rsid w:val="00520AED"/>
    <w:rsid w:val="00525E8E"/>
    <w:rsid w:val="00545CF9"/>
    <w:rsid w:val="00553454"/>
    <w:rsid w:val="00554C3A"/>
    <w:rsid w:val="00557990"/>
    <w:rsid w:val="0056403E"/>
    <w:rsid w:val="00564A5D"/>
    <w:rsid w:val="005778EA"/>
    <w:rsid w:val="00580D42"/>
    <w:rsid w:val="005911DB"/>
    <w:rsid w:val="005A01A5"/>
    <w:rsid w:val="005C3EE1"/>
    <w:rsid w:val="005C5C90"/>
    <w:rsid w:val="005D054E"/>
    <w:rsid w:val="005D2976"/>
    <w:rsid w:val="00602DE8"/>
    <w:rsid w:val="006261F6"/>
    <w:rsid w:val="00644569"/>
    <w:rsid w:val="006452E4"/>
    <w:rsid w:val="00656246"/>
    <w:rsid w:val="00664759"/>
    <w:rsid w:val="00665238"/>
    <w:rsid w:val="00667992"/>
    <w:rsid w:val="00680F71"/>
    <w:rsid w:val="006A02E5"/>
    <w:rsid w:val="006C1A4E"/>
    <w:rsid w:val="006C3C41"/>
    <w:rsid w:val="006C4224"/>
    <w:rsid w:val="006C7C49"/>
    <w:rsid w:val="006E0D86"/>
    <w:rsid w:val="006E15CD"/>
    <w:rsid w:val="006F032E"/>
    <w:rsid w:val="006F03DF"/>
    <w:rsid w:val="006F5854"/>
    <w:rsid w:val="006F77F7"/>
    <w:rsid w:val="006F7AAB"/>
    <w:rsid w:val="00704AFF"/>
    <w:rsid w:val="00704CDB"/>
    <w:rsid w:val="00707C0A"/>
    <w:rsid w:val="007177BD"/>
    <w:rsid w:val="00725955"/>
    <w:rsid w:val="00732204"/>
    <w:rsid w:val="00752AD1"/>
    <w:rsid w:val="007634A0"/>
    <w:rsid w:val="007A7FDF"/>
    <w:rsid w:val="007B3DA9"/>
    <w:rsid w:val="007E36E0"/>
    <w:rsid w:val="007E6F60"/>
    <w:rsid w:val="007E7335"/>
    <w:rsid w:val="007F09F3"/>
    <w:rsid w:val="007F0C8F"/>
    <w:rsid w:val="007F6662"/>
    <w:rsid w:val="008020C4"/>
    <w:rsid w:val="00802E4F"/>
    <w:rsid w:val="008030A2"/>
    <w:rsid w:val="008063C1"/>
    <w:rsid w:val="0082250D"/>
    <w:rsid w:val="00851D06"/>
    <w:rsid w:val="0085430C"/>
    <w:rsid w:val="008848CB"/>
    <w:rsid w:val="00886693"/>
    <w:rsid w:val="008A21F5"/>
    <w:rsid w:val="008A34C6"/>
    <w:rsid w:val="008B69E6"/>
    <w:rsid w:val="008C0C0C"/>
    <w:rsid w:val="008C1490"/>
    <w:rsid w:val="008D1617"/>
    <w:rsid w:val="008E1A75"/>
    <w:rsid w:val="008E66CE"/>
    <w:rsid w:val="008F072B"/>
    <w:rsid w:val="008F0A29"/>
    <w:rsid w:val="00901F60"/>
    <w:rsid w:val="00921583"/>
    <w:rsid w:val="00922F48"/>
    <w:rsid w:val="00932347"/>
    <w:rsid w:val="00944CFA"/>
    <w:rsid w:val="00962956"/>
    <w:rsid w:val="0097494C"/>
    <w:rsid w:val="00980837"/>
    <w:rsid w:val="00981B1B"/>
    <w:rsid w:val="00983A81"/>
    <w:rsid w:val="009902CE"/>
    <w:rsid w:val="00996B40"/>
    <w:rsid w:val="009B17E0"/>
    <w:rsid w:val="009C1DB4"/>
    <w:rsid w:val="009E3FA2"/>
    <w:rsid w:val="00A00009"/>
    <w:rsid w:val="00A13B8B"/>
    <w:rsid w:val="00A24AA9"/>
    <w:rsid w:val="00A35789"/>
    <w:rsid w:val="00A42DD3"/>
    <w:rsid w:val="00A46170"/>
    <w:rsid w:val="00A622A9"/>
    <w:rsid w:val="00A81533"/>
    <w:rsid w:val="00AB41D7"/>
    <w:rsid w:val="00AC0200"/>
    <w:rsid w:val="00AC0DB7"/>
    <w:rsid w:val="00AC13C7"/>
    <w:rsid w:val="00AD7690"/>
    <w:rsid w:val="00AE12C4"/>
    <w:rsid w:val="00AE6ED4"/>
    <w:rsid w:val="00AF1EBA"/>
    <w:rsid w:val="00B03381"/>
    <w:rsid w:val="00B0489C"/>
    <w:rsid w:val="00B075F1"/>
    <w:rsid w:val="00B17CF0"/>
    <w:rsid w:val="00B2044A"/>
    <w:rsid w:val="00B2502C"/>
    <w:rsid w:val="00B4149E"/>
    <w:rsid w:val="00B5350C"/>
    <w:rsid w:val="00B604E2"/>
    <w:rsid w:val="00B64998"/>
    <w:rsid w:val="00B674B3"/>
    <w:rsid w:val="00B704BA"/>
    <w:rsid w:val="00B87E05"/>
    <w:rsid w:val="00B912C8"/>
    <w:rsid w:val="00B9579B"/>
    <w:rsid w:val="00BA00AF"/>
    <w:rsid w:val="00BB2470"/>
    <w:rsid w:val="00BB4940"/>
    <w:rsid w:val="00BB6DCD"/>
    <w:rsid w:val="00BC6D1B"/>
    <w:rsid w:val="00BE58F6"/>
    <w:rsid w:val="00BE6641"/>
    <w:rsid w:val="00BE6C83"/>
    <w:rsid w:val="00BF6D85"/>
    <w:rsid w:val="00BF70C7"/>
    <w:rsid w:val="00C045C1"/>
    <w:rsid w:val="00C30985"/>
    <w:rsid w:val="00C3250D"/>
    <w:rsid w:val="00C41585"/>
    <w:rsid w:val="00C4236F"/>
    <w:rsid w:val="00C553CA"/>
    <w:rsid w:val="00C75165"/>
    <w:rsid w:val="00C80A32"/>
    <w:rsid w:val="00C87C7A"/>
    <w:rsid w:val="00CC180D"/>
    <w:rsid w:val="00CE1429"/>
    <w:rsid w:val="00CE684B"/>
    <w:rsid w:val="00D00525"/>
    <w:rsid w:val="00D021A5"/>
    <w:rsid w:val="00D07F5F"/>
    <w:rsid w:val="00D31468"/>
    <w:rsid w:val="00D338CC"/>
    <w:rsid w:val="00D52C3F"/>
    <w:rsid w:val="00D7537A"/>
    <w:rsid w:val="00D848EE"/>
    <w:rsid w:val="00DA03C4"/>
    <w:rsid w:val="00DA513C"/>
    <w:rsid w:val="00DF25C1"/>
    <w:rsid w:val="00E001C7"/>
    <w:rsid w:val="00E00850"/>
    <w:rsid w:val="00E02669"/>
    <w:rsid w:val="00E0676E"/>
    <w:rsid w:val="00E15485"/>
    <w:rsid w:val="00E17003"/>
    <w:rsid w:val="00E354BB"/>
    <w:rsid w:val="00E42AD8"/>
    <w:rsid w:val="00E74A69"/>
    <w:rsid w:val="00E76A8E"/>
    <w:rsid w:val="00E8678F"/>
    <w:rsid w:val="00E9283B"/>
    <w:rsid w:val="00EA18B3"/>
    <w:rsid w:val="00EA4A9C"/>
    <w:rsid w:val="00EA4EEC"/>
    <w:rsid w:val="00ED5265"/>
    <w:rsid w:val="00F03B65"/>
    <w:rsid w:val="00F07FA1"/>
    <w:rsid w:val="00F12A81"/>
    <w:rsid w:val="00F219E4"/>
    <w:rsid w:val="00F23FF0"/>
    <w:rsid w:val="00F42CB8"/>
    <w:rsid w:val="00F537AB"/>
    <w:rsid w:val="00F5715C"/>
    <w:rsid w:val="00F666F5"/>
    <w:rsid w:val="00F86081"/>
    <w:rsid w:val="00F86FFE"/>
    <w:rsid w:val="00FA3465"/>
    <w:rsid w:val="00FC4A7D"/>
    <w:rsid w:val="00FC52F0"/>
    <w:rsid w:val="00FE0D29"/>
    <w:rsid w:val="00FF7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C4F3"/>
  <w15:docId w15:val="{2FFA12AA-5B38-4DC2-B3F4-9AF593C5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49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33AB"/>
    <w:pPr>
      <w:ind w:left="720"/>
      <w:contextualSpacing/>
    </w:pPr>
  </w:style>
  <w:style w:type="character" w:styleId="Hyperlink">
    <w:name w:val="Hyperlink"/>
    <w:basedOn w:val="DefaultParagraphFont"/>
    <w:uiPriority w:val="99"/>
    <w:unhideWhenUsed/>
    <w:rsid w:val="00E15485"/>
    <w:rPr>
      <w:color w:val="0000FF" w:themeColor="hyperlink"/>
      <w:u w:val="single"/>
    </w:rPr>
  </w:style>
  <w:style w:type="character" w:customStyle="1" w:styleId="ListParagraphChar">
    <w:name w:val="List Paragraph Char"/>
    <w:basedOn w:val="DefaultParagraphFont"/>
    <w:link w:val="ListParagraph"/>
    <w:uiPriority w:val="34"/>
    <w:rsid w:val="004A2181"/>
  </w:style>
  <w:style w:type="paragraph" w:styleId="Header">
    <w:name w:val="header"/>
    <w:basedOn w:val="Normal"/>
    <w:link w:val="HeaderChar"/>
    <w:uiPriority w:val="99"/>
    <w:unhideWhenUsed/>
    <w:rsid w:val="00126A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6A17"/>
  </w:style>
  <w:style w:type="paragraph" w:styleId="Footer">
    <w:name w:val="footer"/>
    <w:basedOn w:val="Normal"/>
    <w:link w:val="FooterChar"/>
    <w:uiPriority w:val="99"/>
    <w:unhideWhenUsed/>
    <w:rsid w:val="00126A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6A17"/>
  </w:style>
  <w:style w:type="paragraph" w:styleId="EndnoteText">
    <w:name w:val="endnote text"/>
    <w:basedOn w:val="Normal"/>
    <w:link w:val="EndnoteTextChar"/>
    <w:semiHidden/>
    <w:rsid w:val="00F42CB8"/>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42CB8"/>
    <w:rPr>
      <w:rFonts w:ascii="Times New Roman" w:eastAsia="Times New Roman" w:hAnsi="Times New Roman" w:cs="Times New Roman"/>
      <w:sz w:val="20"/>
      <w:szCs w:val="20"/>
    </w:rPr>
  </w:style>
  <w:style w:type="character" w:styleId="EndnoteReference">
    <w:name w:val="endnote reference"/>
    <w:basedOn w:val="DefaultParagraphFont"/>
    <w:semiHidden/>
    <w:rsid w:val="00F42CB8"/>
    <w:rPr>
      <w:vertAlign w:val="superscript"/>
    </w:rPr>
  </w:style>
  <w:style w:type="paragraph" w:styleId="FootnoteText">
    <w:name w:val="footnote text"/>
    <w:aliases w:val="Footnote Text1,Footnote Text Char1,Footnote Text Char Char Char Char1,Footnote Text Char Char,Footnote Text Char Char Char"/>
    <w:basedOn w:val="Normal"/>
    <w:link w:val="FootnoteTextChar"/>
    <w:uiPriority w:val="99"/>
    <w:semiHidden/>
    <w:rsid w:val="001C1C9B"/>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1 Char,Footnote Text Char1 Char,Footnote Text Char Char Char Char1 Char,Footnote Text Char Char Char2,Footnote Text Char Char Char Char"/>
    <w:basedOn w:val="DefaultParagraphFont"/>
    <w:link w:val="FootnoteText"/>
    <w:uiPriority w:val="99"/>
    <w:semiHidden/>
    <w:rsid w:val="001C1C9B"/>
    <w:rPr>
      <w:rFonts w:ascii="Times New Roman" w:eastAsia="Times New Roman" w:hAnsi="Times New Roman" w:cs="Times New Roman"/>
      <w:sz w:val="20"/>
      <w:szCs w:val="20"/>
    </w:rPr>
  </w:style>
  <w:style w:type="character" w:styleId="FootnoteReference">
    <w:name w:val="footnote reference"/>
    <w:semiHidden/>
    <w:rsid w:val="001C1C9B"/>
    <w:rPr>
      <w:vertAlign w:val="superscript"/>
    </w:rPr>
  </w:style>
  <w:style w:type="character" w:customStyle="1" w:styleId="FootnoteTextChar2">
    <w:name w:val="Footnote Text Char2"/>
    <w:aliases w:val="Footnote Text1 Char2,Footnote Text Char1 Char2,Footnote Text Char Char Char Char1 Char1,Footnote Text Char Char Char1,Footnote Text Char Char Char Char3"/>
    <w:basedOn w:val="DefaultParagraphFont"/>
    <w:semiHidden/>
    <w:locked/>
    <w:rsid w:val="001E104E"/>
    <w:rPr>
      <w:lang w:val="en-US" w:eastAsia="en-US" w:bidi="ar-SA"/>
    </w:rPr>
  </w:style>
  <w:style w:type="paragraph" w:styleId="NormalWeb">
    <w:name w:val="Normal (Web)"/>
    <w:basedOn w:val="Normal"/>
    <w:rsid w:val="001E1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149E"/>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B4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24">
      <w:bodyDiv w:val="1"/>
      <w:marLeft w:val="0"/>
      <w:marRight w:val="0"/>
      <w:marTop w:val="0"/>
      <w:marBottom w:val="0"/>
      <w:divBdr>
        <w:top w:val="none" w:sz="0" w:space="0" w:color="auto"/>
        <w:left w:val="none" w:sz="0" w:space="0" w:color="auto"/>
        <w:bottom w:val="none" w:sz="0" w:space="0" w:color="auto"/>
        <w:right w:val="none" w:sz="0" w:space="0" w:color="auto"/>
      </w:divBdr>
    </w:div>
    <w:div w:id="80874790">
      <w:bodyDiv w:val="1"/>
      <w:marLeft w:val="0"/>
      <w:marRight w:val="0"/>
      <w:marTop w:val="0"/>
      <w:marBottom w:val="0"/>
      <w:divBdr>
        <w:top w:val="none" w:sz="0" w:space="0" w:color="auto"/>
        <w:left w:val="none" w:sz="0" w:space="0" w:color="auto"/>
        <w:bottom w:val="none" w:sz="0" w:space="0" w:color="auto"/>
        <w:right w:val="none" w:sz="0" w:space="0" w:color="auto"/>
      </w:divBdr>
    </w:div>
    <w:div w:id="91122305">
      <w:bodyDiv w:val="1"/>
      <w:marLeft w:val="0"/>
      <w:marRight w:val="0"/>
      <w:marTop w:val="0"/>
      <w:marBottom w:val="0"/>
      <w:divBdr>
        <w:top w:val="none" w:sz="0" w:space="0" w:color="auto"/>
        <w:left w:val="none" w:sz="0" w:space="0" w:color="auto"/>
        <w:bottom w:val="none" w:sz="0" w:space="0" w:color="auto"/>
        <w:right w:val="none" w:sz="0" w:space="0" w:color="auto"/>
      </w:divBdr>
    </w:div>
    <w:div w:id="93403760">
      <w:bodyDiv w:val="1"/>
      <w:marLeft w:val="0"/>
      <w:marRight w:val="0"/>
      <w:marTop w:val="0"/>
      <w:marBottom w:val="0"/>
      <w:divBdr>
        <w:top w:val="none" w:sz="0" w:space="0" w:color="auto"/>
        <w:left w:val="none" w:sz="0" w:space="0" w:color="auto"/>
        <w:bottom w:val="none" w:sz="0" w:space="0" w:color="auto"/>
        <w:right w:val="none" w:sz="0" w:space="0" w:color="auto"/>
      </w:divBdr>
    </w:div>
    <w:div w:id="153879442">
      <w:bodyDiv w:val="1"/>
      <w:marLeft w:val="0"/>
      <w:marRight w:val="0"/>
      <w:marTop w:val="0"/>
      <w:marBottom w:val="0"/>
      <w:divBdr>
        <w:top w:val="none" w:sz="0" w:space="0" w:color="auto"/>
        <w:left w:val="none" w:sz="0" w:space="0" w:color="auto"/>
        <w:bottom w:val="none" w:sz="0" w:space="0" w:color="auto"/>
        <w:right w:val="none" w:sz="0" w:space="0" w:color="auto"/>
      </w:divBdr>
    </w:div>
    <w:div w:id="181358845">
      <w:bodyDiv w:val="1"/>
      <w:marLeft w:val="0"/>
      <w:marRight w:val="0"/>
      <w:marTop w:val="0"/>
      <w:marBottom w:val="0"/>
      <w:divBdr>
        <w:top w:val="none" w:sz="0" w:space="0" w:color="auto"/>
        <w:left w:val="none" w:sz="0" w:space="0" w:color="auto"/>
        <w:bottom w:val="none" w:sz="0" w:space="0" w:color="auto"/>
        <w:right w:val="none" w:sz="0" w:space="0" w:color="auto"/>
      </w:divBdr>
    </w:div>
    <w:div w:id="297684448">
      <w:bodyDiv w:val="1"/>
      <w:marLeft w:val="0"/>
      <w:marRight w:val="0"/>
      <w:marTop w:val="0"/>
      <w:marBottom w:val="0"/>
      <w:divBdr>
        <w:top w:val="none" w:sz="0" w:space="0" w:color="auto"/>
        <w:left w:val="none" w:sz="0" w:space="0" w:color="auto"/>
        <w:bottom w:val="none" w:sz="0" w:space="0" w:color="auto"/>
        <w:right w:val="none" w:sz="0" w:space="0" w:color="auto"/>
      </w:divBdr>
    </w:div>
    <w:div w:id="318462471">
      <w:bodyDiv w:val="1"/>
      <w:marLeft w:val="0"/>
      <w:marRight w:val="0"/>
      <w:marTop w:val="0"/>
      <w:marBottom w:val="0"/>
      <w:divBdr>
        <w:top w:val="none" w:sz="0" w:space="0" w:color="auto"/>
        <w:left w:val="none" w:sz="0" w:space="0" w:color="auto"/>
        <w:bottom w:val="none" w:sz="0" w:space="0" w:color="auto"/>
        <w:right w:val="none" w:sz="0" w:space="0" w:color="auto"/>
      </w:divBdr>
    </w:div>
    <w:div w:id="333344484">
      <w:bodyDiv w:val="1"/>
      <w:marLeft w:val="0"/>
      <w:marRight w:val="0"/>
      <w:marTop w:val="0"/>
      <w:marBottom w:val="0"/>
      <w:divBdr>
        <w:top w:val="none" w:sz="0" w:space="0" w:color="auto"/>
        <w:left w:val="none" w:sz="0" w:space="0" w:color="auto"/>
        <w:bottom w:val="none" w:sz="0" w:space="0" w:color="auto"/>
        <w:right w:val="none" w:sz="0" w:space="0" w:color="auto"/>
      </w:divBdr>
    </w:div>
    <w:div w:id="457919168">
      <w:bodyDiv w:val="1"/>
      <w:marLeft w:val="0"/>
      <w:marRight w:val="0"/>
      <w:marTop w:val="0"/>
      <w:marBottom w:val="0"/>
      <w:divBdr>
        <w:top w:val="none" w:sz="0" w:space="0" w:color="auto"/>
        <w:left w:val="none" w:sz="0" w:space="0" w:color="auto"/>
        <w:bottom w:val="none" w:sz="0" w:space="0" w:color="auto"/>
        <w:right w:val="none" w:sz="0" w:space="0" w:color="auto"/>
      </w:divBdr>
    </w:div>
    <w:div w:id="463696038">
      <w:bodyDiv w:val="1"/>
      <w:marLeft w:val="0"/>
      <w:marRight w:val="0"/>
      <w:marTop w:val="0"/>
      <w:marBottom w:val="0"/>
      <w:divBdr>
        <w:top w:val="none" w:sz="0" w:space="0" w:color="auto"/>
        <w:left w:val="none" w:sz="0" w:space="0" w:color="auto"/>
        <w:bottom w:val="none" w:sz="0" w:space="0" w:color="auto"/>
        <w:right w:val="none" w:sz="0" w:space="0" w:color="auto"/>
      </w:divBdr>
    </w:div>
    <w:div w:id="535895671">
      <w:bodyDiv w:val="1"/>
      <w:marLeft w:val="0"/>
      <w:marRight w:val="0"/>
      <w:marTop w:val="0"/>
      <w:marBottom w:val="0"/>
      <w:divBdr>
        <w:top w:val="none" w:sz="0" w:space="0" w:color="auto"/>
        <w:left w:val="none" w:sz="0" w:space="0" w:color="auto"/>
        <w:bottom w:val="none" w:sz="0" w:space="0" w:color="auto"/>
        <w:right w:val="none" w:sz="0" w:space="0" w:color="auto"/>
      </w:divBdr>
    </w:div>
    <w:div w:id="574123640">
      <w:bodyDiv w:val="1"/>
      <w:marLeft w:val="0"/>
      <w:marRight w:val="0"/>
      <w:marTop w:val="0"/>
      <w:marBottom w:val="0"/>
      <w:divBdr>
        <w:top w:val="none" w:sz="0" w:space="0" w:color="auto"/>
        <w:left w:val="none" w:sz="0" w:space="0" w:color="auto"/>
        <w:bottom w:val="none" w:sz="0" w:space="0" w:color="auto"/>
        <w:right w:val="none" w:sz="0" w:space="0" w:color="auto"/>
      </w:divBdr>
    </w:div>
    <w:div w:id="618413027">
      <w:bodyDiv w:val="1"/>
      <w:marLeft w:val="0"/>
      <w:marRight w:val="0"/>
      <w:marTop w:val="0"/>
      <w:marBottom w:val="0"/>
      <w:divBdr>
        <w:top w:val="none" w:sz="0" w:space="0" w:color="auto"/>
        <w:left w:val="none" w:sz="0" w:space="0" w:color="auto"/>
        <w:bottom w:val="none" w:sz="0" w:space="0" w:color="auto"/>
        <w:right w:val="none" w:sz="0" w:space="0" w:color="auto"/>
      </w:divBdr>
    </w:div>
    <w:div w:id="709957420">
      <w:bodyDiv w:val="1"/>
      <w:marLeft w:val="0"/>
      <w:marRight w:val="0"/>
      <w:marTop w:val="0"/>
      <w:marBottom w:val="0"/>
      <w:divBdr>
        <w:top w:val="none" w:sz="0" w:space="0" w:color="auto"/>
        <w:left w:val="none" w:sz="0" w:space="0" w:color="auto"/>
        <w:bottom w:val="none" w:sz="0" w:space="0" w:color="auto"/>
        <w:right w:val="none" w:sz="0" w:space="0" w:color="auto"/>
      </w:divBdr>
    </w:div>
    <w:div w:id="775322127">
      <w:bodyDiv w:val="1"/>
      <w:marLeft w:val="0"/>
      <w:marRight w:val="0"/>
      <w:marTop w:val="0"/>
      <w:marBottom w:val="0"/>
      <w:divBdr>
        <w:top w:val="none" w:sz="0" w:space="0" w:color="auto"/>
        <w:left w:val="none" w:sz="0" w:space="0" w:color="auto"/>
        <w:bottom w:val="none" w:sz="0" w:space="0" w:color="auto"/>
        <w:right w:val="none" w:sz="0" w:space="0" w:color="auto"/>
      </w:divBdr>
    </w:div>
    <w:div w:id="813257141">
      <w:bodyDiv w:val="1"/>
      <w:marLeft w:val="0"/>
      <w:marRight w:val="0"/>
      <w:marTop w:val="0"/>
      <w:marBottom w:val="0"/>
      <w:divBdr>
        <w:top w:val="none" w:sz="0" w:space="0" w:color="auto"/>
        <w:left w:val="none" w:sz="0" w:space="0" w:color="auto"/>
        <w:bottom w:val="none" w:sz="0" w:space="0" w:color="auto"/>
        <w:right w:val="none" w:sz="0" w:space="0" w:color="auto"/>
      </w:divBdr>
    </w:div>
    <w:div w:id="816991980">
      <w:bodyDiv w:val="1"/>
      <w:marLeft w:val="0"/>
      <w:marRight w:val="0"/>
      <w:marTop w:val="0"/>
      <w:marBottom w:val="0"/>
      <w:divBdr>
        <w:top w:val="none" w:sz="0" w:space="0" w:color="auto"/>
        <w:left w:val="none" w:sz="0" w:space="0" w:color="auto"/>
        <w:bottom w:val="none" w:sz="0" w:space="0" w:color="auto"/>
        <w:right w:val="none" w:sz="0" w:space="0" w:color="auto"/>
      </w:divBdr>
    </w:div>
    <w:div w:id="1029144513">
      <w:bodyDiv w:val="1"/>
      <w:marLeft w:val="0"/>
      <w:marRight w:val="0"/>
      <w:marTop w:val="0"/>
      <w:marBottom w:val="0"/>
      <w:divBdr>
        <w:top w:val="none" w:sz="0" w:space="0" w:color="auto"/>
        <w:left w:val="none" w:sz="0" w:space="0" w:color="auto"/>
        <w:bottom w:val="none" w:sz="0" w:space="0" w:color="auto"/>
        <w:right w:val="none" w:sz="0" w:space="0" w:color="auto"/>
      </w:divBdr>
    </w:div>
    <w:div w:id="1049721641">
      <w:bodyDiv w:val="1"/>
      <w:marLeft w:val="0"/>
      <w:marRight w:val="0"/>
      <w:marTop w:val="0"/>
      <w:marBottom w:val="0"/>
      <w:divBdr>
        <w:top w:val="none" w:sz="0" w:space="0" w:color="auto"/>
        <w:left w:val="none" w:sz="0" w:space="0" w:color="auto"/>
        <w:bottom w:val="none" w:sz="0" w:space="0" w:color="auto"/>
        <w:right w:val="none" w:sz="0" w:space="0" w:color="auto"/>
      </w:divBdr>
    </w:div>
    <w:div w:id="1049840918">
      <w:bodyDiv w:val="1"/>
      <w:marLeft w:val="0"/>
      <w:marRight w:val="0"/>
      <w:marTop w:val="0"/>
      <w:marBottom w:val="0"/>
      <w:divBdr>
        <w:top w:val="none" w:sz="0" w:space="0" w:color="auto"/>
        <w:left w:val="none" w:sz="0" w:space="0" w:color="auto"/>
        <w:bottom w:val="none" w:sz="0" w:space="0" w:color="auto"/>
        <w:right w:val="none" w:sz="0" w:space="0" w:color="auto"/>
      </w:divBdr>
    </w:div>
    <w:div w:id="1069233343">
      <w:bodyDiv w:val="1"/>
      <w:marLeft w:val="0"/>
      <w:marRight w:val="0"/>
      <w:marTop w:val="0"/>
      <w:marBottom w:val="0"/>
      <w:divBdr>
        <w:top w:val="none" w:sz="0" w:space="0" w:color="auto"/>
        <w:left w:val="none" w:sz="0" w:space="0" w:color="auto"/>
        <w:bottom w:val="none" w:sz="0" w:space="0" w:color="auto"/>
        <w:right w:val="none" w:sz="0" w:space="0" w:color="auto"/>
      </w:divBdr>
    </w:div>
    <w:div w:id="1094713721">
      <w:bodyDiv w:val="1"/>
      <w:marLeft w:val="0"/>
      <w:marRight w:val="0"/>
      <w:marTop w:val="0"/>
      <w:marBottom w:val="0"/>
      <w:divBdr>
        <w:top w:val="none" w:sz="0" w:space="0" w:color="auto"/>
        <w:left w:val="none" w:sz="0" w:space="0" w:color="auto"/>
        <w:bottom w:val="none" w:sz="0" w:space="0" w:color="auto"/>
        <w:right w:val="none" w:sz="0" w:space="0" w:color="auto"/>
      </w:divBdr>
    </w:div>
    <w:div w:id="1120146703">
      <w:bodyDiv w:val="1"/>
      <w:marLeft w:val="0"/>
      <w:marRight w:val="0"/>
      <w:marTop w:val="0"/>
      <w:marBottom w:val="0"/>
      <w:divBdr>
        <w:top w:val="none" w:sz="0" w:space="0" w:color="auto"/>
        <w:left w:val="none" w:sz="0" w:space="0" w:color="auto"/>
        <w:bottom w:val="none" w:sz="0" w:space="0" w:color="auto"/>
        <w:right w:val="none" w:sz="0" w:space="0" w:color="auto"/>
      </w:divBdr>
    </w:div>
    <w:div w:id="1126004833">
      <w:bodyDiv w:val="1"/>
      <w:marLeft w:val="0"/>
      <w:marRight w:val="0"/>
      <w:marTop w:val="0"/>
      <w:marBottom w:val="0"/>
      <w:divBdr>
        <w:top w:val="none" w:sz="0" w:space="0" w:color="auto"/>
        <w:left w:val="none" w:sz="0" w:space="0" w:color="auto"/>
        <w:bottom w:val="none" w:sz="0" w:space="0" w:color="auto"/>
        <w:right w:val="none" w:sz="0" w:space="0" w:color="auto"/>
      </w:divBdr>
    </w:div>
    <w:div w:id="1228226947">
      <w:bodyDiv w:val="1"/>
      <w:marLeft w:val="0"/>
      <w:marRight w:val="0"/>
      <w:marTop w:val="0"/>
      <w:marBottom w:val="0"/>
      <w:divBdr>
        <w:top w:val="none" w:sz="0" w:space="0" w:color="auto"/>
        <w:left w:val="none" w:sz="0" w:space="0" w:color="auto"/>
        <w:bottom w:val="none" w:sz="0" w:space="0" w:color="auto"/>
        <w:right w:val="none" w:sz="0" w:space="0" w:color="auto"/>
      </w:divBdr>
    </w:div>
    <w:div w:id="1302232296">
      <w:bodyDiv w:val="1"/>
      <w:marLeft w:val="0"/>
      <w:marRight w:val="0"/>
      <w:marTop w:val="0"/>
      <w:marBottom w:val="0"/>
      <w:divBdr>
        <w:top w:val="none" w:sz="0" w:space="0" w:color="auto"/>
        <w:left w:val="none" w:sz="0" w:space="0" w:color="auto"/>
        <w:bottom w:val="none" w:sz="0" w:space="0" w:color="auto"/>
        <w:right w:val="none" w:sz="0" w:space="0" w:color="auto"/>
      </w:divBdr>
    </w:div>
    <w:div w:id="1341812508">
      <w:bodyDiv w:val="1"/>
      <w:marLeft w:val="0"/>
      <w:marRight w:val="0"/>
      <w:marTop w:val="0"/>
      <w:marBottom w:val="0"/>
      <w:divBdr>
        <w:top w:val="none" w:sz="0" w:space="0" w:color="auto"/>
        <w:left w:val="none" w:sz="0" w:space="0" w:color="auto"/>
        <w:bottom w:val="none" w:sz="0" w:space="0" w:color="auto"/>
        <w:right w:val="none" w:sz="0" w:space="0" w:color="auto"/>
      </w:divBdr>
    </w:div>
    <w:div w:id="1355502803">
      <w:bodyDiv w:val="1"/>
      <w:marLeft w:val="0"/>
      <w:marRight w:val="0"/>
      <w:marTop w:val="0"/>
      <w:marBottom w:val="0"/>
      <w:divBdr>
        <w:top w:val="none" w:sz="0" w:space="0" w:color="auto"/>
        <w:left w:val="none" w:sz="0" w:space="0" w:color="auto"/>
        <w:bottom w:val="none" w:sz="0" w:space="0" w:color="auto"/>
        <w:right w:val="none" w:sz="0" w:space="0" w:color="auto"/>
      </w:divBdr>
    </w:div>
    <w:div w:id="1375273191">
      <w:bodyDiv w:val="1"/>
      <w:marLeft w:val="0"/>
      <w:marRight w:val="0"/>
      <w:marTop w:val="0"/>
      <w:marBottom w:val="0"/>
      <w:divBdr>
        <w:top w:val="none" w:sz="0" w:space="0" w:color="auto"/>
        <w:left w:val="none" w:sz="0" w:space="0" w:color="auto"/>
        <w:bottom w:val="none" w:sz="0" w:space="0" w:color="auto"/>
        <w:right w:val="none" w:sz="0" w:space="0" w:color="auto"/>
      </w:divBdr>
    </w:div>
    <w:div w:id="1403601563">
      <w:bodyDiv w:val="1"/>
      <w:marLeft w:val="0"/>
      <w:marRight w:val="0"/>
      <w:marTop w:val="0"/>
      <w:marBottom w:val="0"/>
      <w:divBdr>
        <w:top w:val="none" w:sz="0" w:space="0" w:color="auto"/>
        <w:left w:val="none" w:sz="0" w:space="0" w:color="auto"/>
        <w:bottom w:val="none" w:sz="0" w:space="0" w:color="auto"/>
        <w:right w:val="none" w:sz="0" w:space="0" w:color="auto"/>
      </w:divBdr>
    </w:div>
    <w:div w:id="1474981759">
      <w:bodyDiv w:val="1"/>
      <w:marLeft w:val="0"/>
      <w:marRight w:val="0"/>
      <w:marTop w:val="0"/>
      <w:marBottom w:val="0"/>
      <w:divBdr>
        <w:top w:val="none" w:sz="0" w:space="0" w:color="auto"/>
        <w:left w:val="none" w:sz="0" w:space="0" w:color="auto"/>
        <w:bottom w:val="none" w:sz="0" w:space="0" w:color="auto"/>
        <w:right w:val="none" w:sz="0" w:space="0" w:color="auto"/>
      </w:divBdr>
    </w:div>
    <w:div w:id="1538540217">
      <w:bodyDiv w:val="1"/>
      <w:marLeft w:val="0"/>
      <w:marRight w:val="0"/>
      <w:marTop w:val="0"/>
      <w:marBottom w:val="0"/>
      <w:divBdr>
        <w:top w:val="none" w:sz="0" w:space="0" w:color="auto"/>
        <w:left w:val="none" w:sz="0" w:space="0" w:color="auto"/>
        <w:bottom w:val="none" w:sz="0" w:space="0" w:color="auto"/>
        <w:right w:val="none" w:sz="0" w:space="0" w:color="auto"/>
      </w:divBdr>
    </w:div>
    <w:div w:id="1575243411">
      <w:bodyDiv w:val="1"/>
      <w:marLeft w:val="0"/>
      <w:marRight w:val="0"/>
      <w:marTop w:val="0"/>
      <w:marBottom w:val="0"/>
      <w:divBdr>
        <w:top w:val="none" w:sz="0" w:space="0" w:color="auto"/>
        <w:left w:val="none" w:sz="0" w:space="0" w:color="auto"/>
        <w:bottom w:val="none" w:sz="0" w:space="0" w:color="auto"/>
        <w:right w:val="none" w:sz="0" w:space="0" w:color="auto"/>
      </w:divBdr>
    </w:div>
    <w:div w:id="1607469068">
      <w:bodyDiv w:val="1"/>
      <w:marLeft w:val="0"/>
      <w:marRight w:val="0"/>
      <w:marTop w:val="0"/>
      <w:marBottom w:val="0"/>
      <w:divBdr>
        <w:top w:val="none" w:sz="0" w:space="0" w:color="auto"/>
        <w:left w:val="none" w:sz="0" w:space="0" w:color="auto"/>
        <w:bottom w:val="none" w:sz="0" w:space="0" w:color="auto"/>
        <w:right w:val="none" w:sz="0" w:space="0" w:color="auto"/>
      </w:divBdr>
    </w:div>
    <w:div w:id="1617565645">
      <w:bodyDiv w:val="1"/>
      <w:marLeft w:val="0"/>
      <w:marRight w:val="0"/>
      <w:marTop w:val="0"/>
      <w:marBottom w:val="0"/>
      <w:divBdr>
        <w:top w:val="none" w:sz="0" w:space="0" w:color="auto"/>
        <w:left w:val="none" w:sz="0" w:space="0" w:color="auto"/>
        <w:bottom w:val="none" w:sz="0" w:space="0" w:color="auto"/>
        <w:right w:val="none" w:sz="0" w:space="0" w:color="auto"/>
      </w:divBdr>
    </w:div>
    <w:div w:id="1709062499">
      <w:bodyDiv w:val="1"/>
      <w:marLeft w:val="0"/>
      <w:marRight w:val="0"/>
      <w:marTop w:val="0"/>
      <w:marBottom w:val="0"/>
      <w:divBdr>
        <w:top w:val="none" w:sz="0" w:space="0" w:color="auto"/>
        <w:left w:val="none" w:sz="0" w:space="0" w:color="auto"/>
        <w:bottom w:val="none" w:sz="0" w:space="0" w:color="auto"/>
        <w:right w:val="none" w:sz="0" w:space="0" w:color="auto"/>
      </w:divBdr>
    </w:div>
    <w:div w:id="1724213629">
      <w:bodyDiv w:val="1"/>
      <w:marLeft w:val="0"/>
      <w:marRight w:val="0"/>
      <w:marTop w:val="0"/>
      <w:marBottom w:val="0"/>
      <w:divBdr>
        <w:top w:val="none" w:sz="0" w:space="0" w:color="auto"/>
        <w:left w:val="none" w:sz="0" w:space="0" w:color="auto"/>
        <w:bottom w:val="none" w:sz="0" w:space="0" w:color="auto"/>
        <w:right w:val="none" w:sz="0" w:space="0" w:color="auto"/>
      </w:divBdr>
    </w:div>
    <w:div w:id="1725367889">
      <w:bodyDiv w:val="1"/>
      <w:marLeft w:val="0"/>
      <w:marRight w:val="0"/>
      <w:marTop w:val="0"/>
      <w:marBottom w:val="0"/>
      <w:divBdr>
        <w:top w:val="none" w:sz="0" w:space="0" w:color="auto"/>
        <w:left w:val="none" w:sz="0" w:space="0" w:color="auto"/>
        <w:bottom w:val="none" w:sz="0" w:space="0" w:color="auto"/>
        <w:right w:val="none" w:sz="0" w:space="0" w:color="auto"/>
      </w:divBdr>
    </w:div>
    <w:div w:id="1753041947">
      <w:bodyDiv w:val="1"/>
      <w:marLeft w:val="0"/>
      <w:marRight w:val="0"/>
      <w:marTop w:val="0"/>
      <w:marBottom w:val="0"/>
      <w:divBdr>
        <w:top w:val="none" w:sz="0" w:space="0" w:color="auto"/>
        <w:left w:val="none" w:sz="0" w:space="0" w:color="auto"/>
        <w:bottom w:val="none" w:sz="0" w:space="0" w:color="auto"/>
        <w:right w:val="none" w:sz="0" w:space="0" w:color="auto"/>
      </w:divBdr>
    </w:div>
    <w:div w:id="1994412596">
      <w:bodyDiv w:val="1"/>
      <w:marLeft w:val="0"/>
      <w:marRight w:val="0"/>
      <w:marTop w:val="0"/>
      <w:marBottom w:val="0"/>
      <w:divBdr>
        <w:top w:val="none" w:sz="0" w:space="0" w:color="auto"/>
        <w:left w:val="none" w:sz="0" w:space="0" w:color="auto"/>
        <w:bottom w:val="none" w:sz="0" w:space="0" w:color="auto"/>
        <w:right w:val="none" w:sz="0" w:space="0" w:color="auto"/>
      </w:divBdr>
    </w:div>
    <w:div w:id="2068525233">
      <w:bodyDiv w:val="1"/>
      <w:marLeft w:val="0"/>
      <w:marRight w:val="0"/>
      <w:marTop w:val="0"/>
      <w:marBottom w:val="0"/>
      <w:divBdr>
        <w:top w:val="none" w:sz="0" w:space="0" w:color="auto"/>
        <w:left w:val="none" w:sz="0" w:space="0" w:color="auto"/>
        <w:bottom w:val="none" w:sz="0" w:space="0" w:color="auto"/>
        <w:right w:val="none" w:sz="0" w:space="0" w:color="auto"/>
      </w:divBdr>
    </w:div>
    <w:div w:id="2068600331">
      <w:bodyDiv w:val="1"/>
      <w:marLeft w:val="0"/>
      <w:marRight w:val="0"/>
      <w:marTop w:val="0"/>
      <w:marBottom w:val="0"/>
      <w:divBdr>
        <w:top w:val="none" w:sz="0" w:space="0" w:color="auto"/>
        <w:left w:val="none" w:sz="0" w:space="0" w:color="auto"/>
        <w:bottom w:val="none" w:sz="0" w:space="0" w:color="auto"/>
        <w:right w:val="none" w:sz="0" w:space="0" w:color="auto"/>
      </w:divBdr>
    </w:div>
    <w:div w:id="21198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shuqriah@comc.uobaghdad.edu.iq" TargetMode="External"/><Relationship Id="rId4" Type="http://schemas.openxmlformats.org/officeDocument/2006/relationships/settings" Target="settings.xml"/><Relationship Id="rId9" Type="http://schemas.openxmlformats.org/officeDocument/2006/relationships/hyperlink" Target="mailto:drshuqriah@comc.uobaghdad.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الق07</b:Tag>
    <b:SourceType>Book</b:SourceType>
    <b:Guid>{DFB92631-F1D0-403A-BA34-799178C296CA}</b:Guid>
    <b:Title>مناهج واساليب كتابة البحث العلمي في الدراسات الانسانية</b:Title>
    <b:Year>2007</b:Year>
    <b:LCID>ar-IQ</b:LCID>
    <b:City>بغداد</b:City>
    <b:Publisher>السيمياء للتصاميم والطباعة</b:Publisher>
    <b:Author>
      <b:Author>
        <b:NameList>
          <b:Person>
            <b:Last>القيم</b:Last>
            <b:Middle>حسون</b:Middle>
            <b:First>كامل</b:First>
          </b:Person>
        </b:NameList>
      </b:Author>
    </b:Author>
    <b:CountryRegion>العراق</b:CountryRegion>
    <b:RefOrder>1</b:RefOrder>
  </b:Source>
  <b:Source>
    <b:Tag>الع00</b:Tag>
    <b:SourceType>Book</b:SourceType>
    <b:Guid>{5CF43BD6-1A10-44BF-A1D9-9D3B78D15747}</b:Guid>
    <b:LCID>ar-IQ</b:LCID>
    <b:Title>الرأي العام وطرق قياسه : الاسس النظرية والجوانب المنهجية</b:Title>
    <b:Year>2000</b:Year>
    <b:City>القاهرة</b:City>
    <b:Publisher>دار الفكر العربي</b:Publisher>
    <b:Author>
      <b:Author>
        <b:NameList>
          <b:Person>
            <b:Last>العبد</b:Last>
            <b:Middle>عدلي</b:Middle>
            <b:First>عاطف</b:First>
          </b:Person>
        </b:NameList>
      </b:Author>
    </b:Author>
    <b:CountryRegion>مصر</b:CountryRegion>
    <b:RefOrder>2</b:RefOrder>
  </b:Source>
  <b:Source>
    <b:Tag>معلدت</b:Tag>
    <b:SourceType>Book</b:SourceType>
    <b:Guid>{B75EC6A8-43D3-44D7-8987-ACE170C1A107}</b:Guid>
    <b:LCID>ar-IQ</b:LCID>
    <b:Title>المنجد في اللغة العربية</b:Title>
    <b:Year>د.ت</b:Year>
    <b:City>بيروت</b:City>
    <b:Publisher>دار المشرق</b:Publisher>
    <b:Author>
      <b:Author>
        <b:NameList>
          <b:Person>
            <b:Last>معلوف</b:Last>
            <b:First>لويس</b:First>
          </b:Person>
        </b:NameList>
      </b:Author>
    </b:Author>
    <b:Edition>22</b:Edition>
    <b:RefOrder>3</b:RefOrder>
  </b:Source>
  <b:Source>
    <b:Tag>الس17</b:Tag>
    <b:SourceType>Book</b:SourceType>
    <b:Guid>{B5B8FDF3-3602-4322-BE97-271694BB8D63}</b:Guid>
    <b:Title>الصحافة والحصار</b:Title>
    <b:Year>2017</b:Year>
    <b:LCID>ar-IQ</b:LCID>
    <b:City>عمان</b:City>
    <b:Publisher>دار امجد للنشر والتزيع</b:Publisher>
    <b:Author>
      <b:Author>
        <b:NameList>
          <b:Person>
            <b:Last>الســراج</b:Last>
            <b:First>شكرية</b:First>
            <b:Middle>كوكز</b:Middle>
          </b:Person>
        </b:NameList>
      </b:Author>
    </b:Author>
    <b:CountryRegion>الاردن</b:CountryRegion>
    <b:RefOrder>4</b:RefOrder>
  </b:Source>
  <b:Source>
    <b:Tag>htt21</b:Tag>
    <b:SourceType>InternetSite</b:SourceType>
    <b:Guid>{9D4F50CD-8DE2-47C1-A139-3992362390CE}</b:Guid>
    <b:Title>المرأة</b:Title>
    <b:InternetSiteTitle>نقاش</b:InternetSiteTitle>
    <b:Year>2021</b:Year>
    <b:LCID>en-US</b:LCID>
    <b:YearAccessed>29</b:YearAccessed>
    <b:MonthAccessed>اذار</b:MonthAccessed>
    <b:DayAccessed>2023</b:DayAccessed>
    <b:ShortTitle>https://2u.pw/sJtMT9</b:ShortTitle>
    <b:Author>
      <b:Author>
        <b:NameList>
          <b:Person>
            <b:Last>https://ar.wikiquote.org/</b:Last>
          </b:Person>
        </b:NameList>
      </b:Author>
    </b:Author>
    <b:RefOrder>6</b:RefOrder>
  </b:Source>
  <b:Source>
    <b:Tag>الس14</b:Tag>
    <b:SourceType>JournalArticle</b:SourceType>
    <b:Guid>{6724C2C0-A2A9-4A35-BC45-5D8C621FD579}</b:Guid>
    <b:Title>دور الصحافة النسوية في تتيب اولويات اهتمامات المرأة العراقية نحو القضايا العامة</b:Title>
    <b:Year>2014</b:Year>
    <b:City>بغداد</b:City>
    <b:Publisher>جامعة بعداد - كلية الاعلام</b:Publisher>
    <b:LCID>ar-IQ</b:LCID>
    <b:JournalName>مجلة الباحث الاعلامي</b:JournalName>
    <b:Pages>77-107</b:Pages>
    <b:DOI>https://doi.org/10.33282/abaa.v6i26.229</b:DOI>
    <b:Author>
      <b:Author>
        <b:NameList>
          <b:Person>
            <b:Last>السراج</b:Last>
            <b:First>شكرية كوكز</b:First>
          </b:Person>
        </b:NameList>
      </b:Author>
    </b:Author>
    <b:Month>كانون الاول</b:Month>
    <b:Issue>ع26</b:Issue>
    <b:RefOrder>5</b:RefOrder>
  </b:Source>
  <b:Source>
    <b:Tag>عود20</b:Tag>
    <b:SourceType>JournalArticle</b:SourceType>
    <b:Guid>{1C99EB62-3DB1-4834-8617-819BF30D0115}</b:Guid>
    <b:Title>مستويات تقييم الاكاديميات العربيات للصحافة النسوية في معالجتها لقضايا المراة: دراسة ميدانية لعينة من الاكاديميات في العراق مصر الامارات لبنان</b:Title>
    <b:Year>2020</b:Year>
    <b:LCID>ar-IQ</b:LCID>
    <b:JournalName>مجلة اداب الفراهيدي</b:JournalName>
    <b:Pages>302-329</b:Pages>
    <b:Author>
      <b:Author>
        <b:NameList>
          <b:Person>
            <b:Last>عودة</b:Last>
            <b:Middle>جاسم</b:Middle>
            <b:First>صباح</b:First>
          </b:Person>
          <b:Person>
            <b:Last>السراج</b:Last>
            <b:Middle>كوكز</b:Middle>
            <b:First>شكرية</b:First>
          </b:Person>
        </b:NameList>
      </b:Author>
    </b:Author>
    <b:Volume>مج12</b:Volume>
    <b:Issue>43</b:Issue>
    <b:Publisher>جامعة تكريت - كلية الاداب</b:Publisher>
    <b:Month>ايلول</b:Month>
    <b:RefOrder>7</b:RefOrder>
  </b:Source>
  <b:Source>
    <b:Tag>الع11</b:Tag>
    <b:SourceType>Book</b:SourceType>
    <b:Guid>{9AD7023A-8A9F-4EEF-9410-49B2AA8D792B}</b:Guid>
    <b:Title>المرأة العربية والتغيير السياسي </b:Title>
    <b:Year>2011</b:Year>
    <b:LCID>ar-IQ</b:LCID>
    <b:City>عمان</b:City>
    <b:Publisher>دار اسامة للنشر والتوزيع</b:Publisher>
    <b:Author>
      <b:Author>
        <b:NameList>
          <b:Person>
            <b:Last>العزاوي </b:Last>
            <b:Middle>نجيب</b:Middle>
            <b:First>وصال</b:First>
          </b:Person>
        </b:NameList>
      </b:Author>
    </b:Author>
    <b:RefOrder>10</b:RefOrder>
  </b:Source>
  <b:Source>
    <b:Tag>الـ22</b:Tag>
    <b:SourceType>Book</b:SourceType>
    <b:Guid>{099B4A7F-5240-4579-859D-2DAC9B85AB55}</b:Guid>
    <b:LCID>ar-IQ</b:LCID>
    <b:Title>الاعلام وعلم النفس الاعلامي: اطر نظرية وتطبيقية</b:Title>
    <b:Year>2022</b:Year>
    <b:Publisher>دار الكتاب الجامعي</b:Publisher>
    <b:Author>
      <b:Author>
        <b:NameList>
          <b:Person>
            <b:Last>الـسراج</b:Last>
            <b:Middle>كوكز</b:Middle>
            <b:First>شكرية</b:First>
          </b:Person>
          <b:Person>
            <b:Last>الـــسراج</b:Last>
            <b:Middle>كوكز</b:Middle>
            <b:First>كريمة </b:First>
          </b:Person>
        </b:NameList>
      </b:Author>
    </b:Author>
    <b:CountryRegion>الامارات العربية المتحدة</b:CountryRegion>
    <b:RefOrder>12</b:RefOrder>
  </b:Source>
  <b:Source>
    <b:Tag>احم21</b:Tag>
    <b:SourceType>Book</b:SourceType>
    <b:Guid>{74490712-C06D-4AEA-8705-10BF2D3BD893}</b:Guid>
    <b:LCID>ar-IQ</b:LCID>
    <b:Title>استخدام المرأة العراقية مواقع التواصل الاجتماعي الاشباعات المتحققة منه</b:Title>
    <b:Year>2016</b:Year>
    <b:City>بغداد</b:City>
    <b:Publisher>رسالة ماجستير غير منشورة</b:Publisher>
    <b:Author>
      <b:Author>
        <b:NameList>
          <b:Person>
            <b:Last>احمد</b:Last>
            <b:Middle>شاكر</b:Middle>
            <b:First>اسيل</b:First>
          </b:Person>
        </b:NameList>
      </b:Author>
    </b:Author>
    <b:CountryRegion>جامعة بغداد - كلية الاعلام </b:CountryRegion>
    <b:RefOrder>11</b:RefOrder>
  </b:Source>
  <b:Source>
    <b:Tag>الش15</b:Tag>
    <b:SourceType>Book</b:SourceType>
    <b:Guid>{76FEC083-05B8-4F6C-B353-6BF5CB04B59F}</b:Guid>
    <b:LCID>ar-IQ</b:LCID>
    <b:Title>الصحافة والرأي العام : دراسة في ترتيب الاولويات في المجتمع العراقي </b:Title>
    <b:Year>2015</b:Year>
    <b:City>القاهرة</b:City>
    <b:Publisher>دار الحضارة للنشر</b:Publisher>
    <b:Author>
      <b:Author>
        <b:NameList>
          <b:Person>
            <b:Last>الشمري</b:Last>
            <b:Middle>جاسم</b:Middle>
            <b:First>صباح</b:First>
          </b:Person>
        </b:NameList>
      </b:Author>
    </b:Author>
    <b:RefOrder>13</b:RefOrder>
  </b:Source>
  <b:Source>
    <b:Tag>شعب15</b:Tag>
    <b:SourceType>Book</b:SourceType>
    <b:Guid>{850946D2-A7D9-4F4F-BFDB-D36C7E1C08B2}</b:Guid>
    <b:LCID>ar-IQ</b:LCID>
    <b:Title>دور القنوات الفضائية العربية في ترتيب اولويات قضايا المرأة: دراسة تحليلية وميدانية</b:Title>
    <b:Year>2015</b:Year>
    <b:City>بغداد</b:City>
    <b:Publisher>اطروحة غير منشورة</b:Publisher>
    <b:Author>
      <b:Author>
        <b:NameList>
          <b:Person>
            <b:Last>شعبان</b:Last>
            <b:Middle>محمد</b:Middle>
            <b:First>افنان</b:First>
          </b:Person>
        </b:NameList>
      </b:Author>
    </b:Author>
    <b:CountryRegion>جامعة بغداد - كلية الاعلام</b:CountryRegion>
    <b:RefOrder>8</b:RefOrder>
  </b:Source>
  <b:Source>
    <b:Tag>ابر22</b:Tag>
    <b:SourceType>Book</b:SourceType>
    <b:Guid>{4733ACDD-C6CD-41F8-B891-427A48DDED8F}</b:Guid>
    <b:LCID>ar-IQ</b:LCID>
    <b:Title>ترتيب قضايا المرأة العراقية السياسية في موقع الصحف الالكترونية :دراسة تحليلية</b:Title>
    <b:Year>2022</b:Year>
    <b:City>ايران</b:City>
    <b:Publisher>رسالة غير منشورة</b:Publisher>
    <b:Author>
      <b:Author>
        <b:NameList>
          <b:Person>
            <b:Last>ابراهيم </b:Last>
            <b:Middle>محمد</b:Middle>
            <b:First>هند </b:First>
          </b:Person>
        </b:NameList>
      </b:Author>
    </b:Author>
    <b:CountryRegion>جامعة الاديان والمذاهب - كلية الاعلام والعلاقات</b:CountryRegion>
    <b:RefOrder>9</b:RefOrder>
  </b:Source>
</b:Sources>
</file>

<file path=customXml/itemProps1.xml><?xml version="1.0" encoding="utf-8"?>
<ds:datastoreItem xmlns:ds="http://schemas.openxmlformats.org/officeDocument/2006/customXml" ds:itemID="{1CDFCFCE-1F84-417F-85F1-E67FC6F1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SAFFA CHAN</cp:lastModifiedBy>
  <cp:revision>2</cp:revision>
  <dcterms:created xsi:type="dcterms:W3CDTF">2023-08-09T22:54:00Z</dcterms:created>
  <dcterms:modified xsi:type="dcterms:W3CDTF">2023-08-09T22:54:00Z</dcterms:modified>
</cp:coreProperties>
</file>