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90D" w:rsidRPr="00B9090D" w:rsidRDefault="00B9090D" w:rsidP="00B9090D">
      <w:pPr>
        <w:pStyle w:val="NormalWeb"/>
        <w:shd w:val="clear" w:color="auto" w:fill="FFFFFF"/>
        <w:spacing w:before="0" w:beforeAutospacing="0" w:after="240" w:afterAutospacing="0" w:line="343" w:lineRule="atLeast"/>
        <w:rPr>
          <w:rFonts w:asciiTheme="majorBidi" w:hAnsiTheme="majorBidi" w:cstheme="majorBidi"/>
          <w:sz w:val="40"/>
          <w:szCs w:val="40"/>
        </w:rPr>
      </w:pPr>
      <w:r w:rsidRPr="00B9090D">
        <w:rPr>
          <w:rFonts w:asciiTheme="majorBidi" w:hAnsiTheme="majorBidi" w:cstheme="majorBidi"/>
          <w:sz w:val="40"/>
          <w:szCs w:val="40"/>
          <w:rtl/>
        </w:rPr>
        <w:t>ا</w:t>
      </w:r>
      <w:r w:rsidRPr="00B9090D">
        <w:rPr>
          <w:rFonts w:asciiTheme="majorBidi" w:hAnsiTheme="majorBidi" w:cstheme="majorBidi"/>
          <w:sz w:val="40"/>
          <w:szCs w:val="40"/>
          <w:rtl/>
        </w:rPr>
        <w:t>قام معهد الليزر للدراسات العليا حلقة نقاشية بعنوان (الجرائم الحديثة في ظل التقدم التكنولوجي ومدى انطباق قانون العقوبات العراقي رقم ١١١ لسنة ١٩٦٩ المعدل عليها)</w:t>
      </w:r>
    </w:p>
    <w:p w:rsidR="00B9090D" w:rsidRPr="00B9090D" w:rsidRDefault="00B9090D" w:rsidP="00B9090D">
      <w:pPr>
        <w:pStyle w:val="NormalWeb"/>
        <w:shd w:val="clear" w:color="auto" w:fill="FFFFFF"/>
        <w:spacing w:before="0" w:beforeAutospacing="0" w:after="240" w:afterAutospacing="0" w:line="343" w:lineRule="atLeast"/>
        <w:rPr>
          <w:rFonts w:asciiTheme="majorBidi" w:hAnsiTheme="majorBidi" w:cstheme="majorBidi"/>
          <w:sz w:val="40"/>
          <w:szCs w:val="40"/>
        </w:rPr>
      </w:pPr>
      <w:r w:rsidRPr="00B9090D">
        <w:rPr>
          <w:rFonts w:asciiTheme="majorBidi" w:hAnsiTheme="majorBidi" w:cstheme="majorBidi"/>
          <w:sz w:val="40"/>
          <w:szCs w:val="40"/>
          <w:rtl/>
        </w:rPr>
        <w:t>حيث تم التطرق الي التطور التكنولوجي السريع الحاصل في العالم وظهور انماط مستحدثة من الجرائم التي لم يكن لها وجود في السابق كالأحتيال الرقمي وسرقة البيانات والجرائم الالكترونية الاخرى وحيث ان العراق لم يشرع قوانين خاصة بالجرائم الالكترونية ، تم التطرق الى مدى امكانية تطبيق قانون العقوبات العراقي رقم ١١١ لسنة ١٩٦٩ المعدل على الجرائم الاكترونية الحديثة</w:t>
      </w:r>
      <w:r w:rsidRPr="00B9090D">
        <w:rPr>
          <w:rFonts w:asciiTheme="majorBidi" w:hAnsiTheme="majorBidi" w:cstheme="majorBidi"/>
          <w:sz w:val="40"/>
          <w:szCs w:val="40"/>
        </w:rPr>
        <w:t xml:space="preserve"> .</w:t>
      </w:r>
      <w:bookmarkStart w:id="0" w:name="_GoBack"/>
      <w:bookmarkEnd w:id="0"/>
    </w:p>
    <w:p w:rsidR="00B9090D" w:rsidRPr="00B9090D" w:rsidRDefault="00B9090D" w:rsidP="00B9090D">
      <w:pPr>
        <w:pStyle w:val="NormalWeb"/>
        <w:shd w:val="clear" w:color="auto" w:fill="FFFFFF"/>
        <w:spacing w:before="0" w:beforeAutospacing="0" w:after="240" w:afterAutospacing="0" w:line="343" w:lineRule="atLeast"/>
        <w:rPr>
          <w:rFonts w:asciiTheme="majorBidi" w:hAnsiTheme="majorBidi" w:cstheme="majorBidi"/>
          <w:sz w:val="40"/>
          <w:szCs w:val="40"/>
        </w:rPr>
      </w:pPr>
    </w:p>
    <w:p w:rsidR="00CB485B" w:rsidRPr="00B9090D" w:rsidRDefault="00B9090D" w:rsidP="00B9090D">
      <w:pPr>
        <w:jc w:val="right"/>
        <w:rPr>
          <w:rFonts w:asciiTheme="majorBidi" w:hAnsiTheme="majorBidi" w:cstheme="majorBidi"/>
          <w:sz w:val="40"/>
          <w:szCs w:val="40"/>
        </w:rPr>
      </w:pPr>
    </w:p>
    <w:sectPr w:rsidR="00CB485B" w:rsidRPr="00B909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90D"/>
    <w:rsid w:val="00B9090D"/>
    <w:rsid w:val="00C8125C"/>
    <w:rsid w:val="00EF68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DBE89-0000-4641-A83F-EBA5693C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09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068843">
      <w:bodyDiv w:val="1"/>
      <w:marLeft w:val="0"/>
      <w:marRight w:val="0"/>
      <w:marTop w:val="0"/>
      <w:marBottom w:val="0"/>
      <w:divBdr>
        <w:top w:val="none" w:sz="0" w:space="0" w:color="auto"/>
        <w:left w:val="none" w:sz="0" w:space="0" w:color="auto"/>
        <w:bottom w:val="none" w:sz="0" w:space="0" w:color="auto"/>
        <w:right w:val="none" w:sz="0" w:space="0" w:color="auto"/>
      </w:divBdr>
      <w:divsChild>
        <w:div w:id="1389911430">
          <w:marLeft w:val="0"/>
          <w:marRight w:val="0"/>
          <w:marTop w:val="0"/>
          <w:marBottom w:val="0"/>
          <w:divBdr>
            <w:top w:val="none" w:sz="0" w:space="0" w:color="auto"/>
            <w:left w:val="none" w:sz="0" w:space="0" w:color="auto"/>
            <w:bottom w:val="none" w:sz="0" w:space="0" w:color="auto"/>
            <w:right w:val="none" w:sz="0" w:space="0" w:color="auto"/>
          </w:divBdr>
          <w:divsChild>
            <w:div w:id="664673034">
              <w:marLeft w:val="0"/>
              <w:marRight w:val="0"/>
              <w:marTop w:val="0"/>
              <w:marBottom w:val="0"/>
              <w:divBdr>
                <w:top w:val="none" w:sz="0" w:space="0" w:color="auto"/>
                <w:left w:val="none" w:sz="0" w:space="0" w:color="auto"/>
                <w:bottom w:val="none" w:sz="0" w:space="0" w:color="auto"/>
                <w:right w:val="none" w:sz="0" w:space="0" w:color="auto"/>
              </w:divBdr>
              <w:divsChild>
                <w:div w:id="119765575">
                  <w:marLeft w:val="0"/>
                  <w:marRight w:val="0"/>
                  <w:marTop w:val="0"/>
                  <w:marBottom w:val="120"/>
                  <w:divBdr>
                    <w:top w:val="none" w:sz="0" w:space="0" w:color="auto"/>
                    <w:left w:val="none" w:sz="0" w:space="0" w:color="auto"/>
                    <w:bottom w:val="none" w:sz="0" w:space="0" w:color="auto"/>
                    <w:right w:val="none" w:sz="0" w:space="0" w:color="auto"/>
                  </w:divBdr>
                  <w:divsChild>
                    <w:div w:id="182091178">
                      <w:marLeft w:val="0"/>
                      <w:marRight w:val="0"/>
                      <w:marTop w:val="0"/>
                      <w:marBottom w:val="0"/>
                      <w:divBdr>
                        <w:top w:val="none" w:sz="0" w:space="0" w:color="auto"/>
                        <w:left w:val="none" w:sz="0" w:space="0" w:color="auto"/>
                        <w:bottom w:val="none" w:sz="0" w:space="0" w:color="auto"/>
                        <w:right w:val="none" w:sz="0" w:space="0" w:color="auto"/>
                      </w:divBdr>
                      <w:divsChild>
                        <w:div w:id="39770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439</Characters>
  <Application>Microsoft Office Word</Application>
  <DocSecurity>0</DocSecurity>
  <Lines>3</Lines>
  <Paragraphs>1</Paragraphs>
  <ScaleCrop>false</ScaleCrop>
  <Company>SACC</Company>
  <LinksUpToDate>false</LinksUpToDate>
  <CharactersWithSpaces>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1</cp:revision>
  <dcterms:created xsi:type="dcterms:W3CDTF">2025-11-16T07:30:00Z</dcterms:created>
  <dcterms:modified xsi:type="dcterms:W3CDTF">2025-11-16T07:31:00Z</dcterms:modified>
</cp:coreProperties>
</file>