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184" w:rsidRPr="00D53184" w:rsidRDefault="00D53184" w:rsidP="00D53184">
      <w:pPr>
        <w:jc w:val="right"/>
        <w:rPr>
          <w:rFonts w:asciiTheme="majorBidi" w:hAnsiTheme="majorBidi" w:cstheme="majorBidi"/>
          <w:sz w:val="28"/>
          <w:szCs w:val="28"/>
        </w:rPr>
      </w:pPr>
      <w:r w:rsidRPr="00D53184">
        <w:rPr>
          <w:rFonts w:asciiTheme="majorBidi" w:hAnsiTheme="majorBidi" w:cstheme="majorBidi"/>
          <w:sz w:val="28"/>
          <w:szCs w:val="28"/>
          <w:rtl/>
        </w:rPr>
        <w:t>معهد الليزر ينظّم ورشة علمية بعنوان</w:t>
      </w:r>
      <w:r w:rsidRPr="00D53184">
        <w:rPr>
          <w:rFonts w:asciiTheme="majorBidi" w:hAnsiTheme="majorBidi" w:cstheme="majorBidi"/>
          <w:sz w:val="28"/>
          <w:szCs w:val="28"/>
        </w:rPr>
        <w:t>:</w:t>
      </w:r>
    </w:p>
    <w:p w:rsidR="00D53184" w:rsidRPr="00D53184" w:rsidRDefault="00D53184" w:rsidP="00D53184">
      <w:pPr>
        <w:jc w:val="right"/>
        <w:rPr>
          <w:rFonts w:asciiTheme="majorBidi" w:hAnsiTheme="majorBidi" w:cstheme="majorBidi"/>
          <w:sz w:val="28"/>
          <w:szCs w:val="28"/>
        </w:rPr>
      </w:pPr>
      <w:r w:rsidRPr="00D53184">
        <w:rPr>
          <w:rFonts w:asciiTheme="majorBidi" w:hAnsiTheme="majorBidi" w:cstheme="majorBidi"/>
          <w:sz w:val="28"/>
          <w:szCs w:val="28"/>
        </w:rPr>
        <w:t>(</w:t>
      </w:r>
      <w:r w:rsidRPr="00D53184">
        <w:rPr>
          <w:rFonts w:asciiTheme="majorBidi" w:hAnsiTheme="majorBidi" w:cstheme="majorBidi"/>
          <w:sz w:val="28"/>
          <w:szCs w:val="28"/>
          <w:rtl/>
        </w:rPr>
        <w:t>التعليم الإلكتروني وأثره في تطوير بيئة التعليم الحديث</w:t>
      </w:r>
      <w:r w:rsidRPr="00D53184">
        <w:rPr>
          <w:rFonts w:asciiTheme="majorBidi" w:hAnsiTheme="majorBidi" w:cstheme="majorBidi"/>
          <w:sz w:val="28"/>
          <w:szCs w:val="28"/>
        </w:rPr>
        <w:t>)</w:t>
      </w:r>
    </w:p>
    <w:p w:rsidR="00D53184" w:rsidRPr="00D53184" w:rsidRDefault="00D53184" w:rsidP="00D53184">
      <w:pPr>
        <w:jc w:val="right"/>
        <w:rPr>
          <w:rFonts w:asciiTheme="majorBidi" w:hAnsiTheme="majorBidi" w:cstheme="majorBidi"/>
          <w:sz w:val="28"/>
          <w:szCs w:val="28"/>
        </w:rPr>
      </w:pPr>
    </w:p>
    <w:p w:rsidR="00D53184" w:rsidRPr="00D53184" w:rsidRDefault="00D53184" w:rsidP="00D53184">
      <w:pPr>
        <w:jc w:val="right"/>
        <w:rPr>
          <w:rFonts w:asciiTheme="majorBidi" w:hAnsiTheme="majorBidi" w:cstheme="majorBidi"/>
          <w:sz w:val="28"/>
          <w:szCs w:val="28"/>
        </w:rPr>
      </w:pPr>
      <w:r w:rsidRPr="00D53184">
        <w:rPr>
          <w:rFonts w:asciiTheme="majorBidi" w:hAnsiTheme="majorBidi" w:cstheme="majorBidi"/>
          <w:sz w:val="28"/>
          <w:szCs w:val="28"/>
          <w:rtl/>
        </w:rPr>
        <w:t>برعاية السيد عميد معهد الليزر للدراسات العليا، الأستاذ الدكتور كاظم عبد الواحد عادم المحترم،</w:t>
      </w:r>
    </w:p>
    <w:p w:rsidR="00D53184" w:rsidRPr="00D53184" w:rsidRDefault="00D53184" w:rsidP="00D53184">
      <w:pPr>
        <w:jc w:val="right"/>
        <w:rPr>
          <w:rFonts w:asciiTheme="majorBidi" w:hAnsiTheme="majorBidi" w:cstheme="majorBidi"/>
          <w:sz w:val="28"/>
          <w:szCs w:val="28"/>
        </w:rPr>
      </w:pPr>
      <w:r w:rsidRPr="00D53184">
        <w:rPr>
          <w:rFonts w:asciiTheme="majorBidi" w:hAnsiTheme="majorBidi" w:cstheme="majorBidi"/>
          <w:sz w:val="28"/>
          <w:szCs w:val="28"/>
          <w:rtl/>
        </w:rPr>
        <w:t>نُظّمت وحدة الشؤون العلمية في معهد الليزر ورشة علمية بعنوان</w:t>
      </w:r>
      <w:r w:rsidRPr="00D53184">
        <w:rPr>
          <w:rFonts w:asciiTheme="majorBidi" w:hAnsiTheme="majorBidi" w:cstheme="majorBidi"/>
          <w:sz w:val="28"/>
          <w:szCs w:val="28"/>
        </w:rPr>
        <w:t>:</w:t>
      </w:r>
    </w:p>
    <w:p w:rsidR="00D53184" w:rsidRPr="00D53184" w:rsidRDefault="00D53184" w:rsidP="00D53184">
      <w:pPr>
        <w:jc w:val="right"/>
        <w:rPr>
          <w:rFonts w:asciiTheme="majorBidi" w:hAnsiTheme="majorBidi" w:cstheme="majorBidi"/>
          <w:sz w:val="28"/>
          <w:szCs w:val="28"/>
        </w:rPr>
      </w:pPr>
      <w:r w:rsidRPr="00D53184">
        <w:rPr>
          <w:rFonts w:asciiTheme="majorBidi" w:hAnsiTheme="majorBidi" w:cstheme="majorBidi"/>
          <w:sz w:val="28"/>
          <w:szCs w:val="28"/>
        </w:rPr>
        <w:t>(</w:t>
      </w:r>
      <w:r w:rsidRPr="00D53184">
        <w:rPr>
          <w:rFonts w:asciiTheme="majorBidi" w:hAnsiTheme="majorBidi" w:cstheme="majorBidi"/>
          <w:sz w:val="28"/>
          <w:szCs w:val="28"/>
          <w:rtl/>
        </w:rPr>
        <w:t>التعليم الإلكتروني وأثره في تطوير بيئة التعليم الحديث</w:t>
      </w:r>
      <w:r w:rsidRPr="00D53184">
        <w:rPr>
          <w:rFonts w:asciiTheme="majorBidi" w:hAnsiTheme="majorBidi" w:cstheme="majorBidi"/>
          <w:sz w:val="28"/>
          <w:szCs w:val="28"/>
        </w:rPr>
        <w:t>)</w:t>
      </w:r>
    </w:p>
    <w:p w:rsidR="00D53184" w:rsidRPr="00D53184" w:rsidRDefault="00D53184" w:rsidP="00D53184">
      <w:pPr>
        <w:jc w:val="right"/>
        <w:rPr>
          <w:rFonts w:asciiTheme="majorBidi" w:hAnsiTheme="majorBidi" w:cstheme="majorBidi"/>
          <w:sz w:val="28"/>
          <w:szCs w:val="28"/>
        </w:rPr>
      </w:pPr>
    </w:p>
    <w:p w:rsidR="00D53184" w:rsidRPr="00D53184" w:rsidRDefault="00D53184" w:rsidP="00D53184">
      <w:pPr>
        <w:jc w:val="right"/>
        <w:rPr>
          <w:rFonts w:asciiTheme="majorBidi" w:hAnsiTheme="majorBidi" w:cstheme="majorBidi"/>
          <w:sz w:val="28"/>
          <w:szCs w:val="28"/>
        </w:rPr>
      </w:pPr>
      <w:r w:rsidRPr="00D53184">
        <w:rPr>
          <w:rFonts w:asciiTheme="majorBidi" w:hAnsiTheme="majorBidi" w:cstheme="majorBidi"/>
          <w:sz w:val="28"/>
          <w:szCs w:val="28"/>
          <w:rtl/>
        </w:rPr>
        <w:t>قدّمتها م.د. مريم عبد الرحيم ياسر، التدريسية في كلية العلوم – قسم علوم الحاسوب</w:t>
      </w:r>
      <w:r w:rsidRPr="00D53184">
        <w:rPr>
          <w:rFonts w:asciiTheme="majorBidi" w:hAnsiTheme="majorBidi" w:cstheme="majorBidi"/>
          <w:sz w:val="28"/>
          <w:szCs w:val="28"/>
        </w:rPr>
        <w:t>.</w:t>
      </w:r>
    </w:p>
    <w:p w:rsidR="00D53184" w:rsidRPr="00D53184" w:rsidRDefault="00D53184" w:rsidP="00D53184">
      <w:pPr>
        <w:jc w:val="right"/>
        <w:rPr>
          <w:rFonts w:asciiTheme="majorBidi" w:hAnsiTheme="majorBidi" w:cstheme="majorBidi"/>
          <w:sz w:val="28"/>
          <w:szCs w:val="28"/>
        </w:rPr>
      </w:pPr>
    </w:p>
    <w:p w:rsidR="00D53184" w:rsidRPr="00D53184" w:rsidRDefault="00D53184" w:rsidP="00D53184">
      <w:pPr>
        <w:jc w:val="right"/>
        <w:rPr>
          <w:rFonts w:asciiTheme="majorBidi" w:hAnsiTheme="majorBidi" w:cstheme="majorBidi"/>
          <w:sz w:val="28"/>
          <w:szCs w:val="28"/>
        </w:rPr>
      </w:pPr>
      <w:r w:rsidRPr="00D53184">
        <w:rPr>
          <w:rFonts w:asciiTheme="majorBidi" w:hAnsiTheme="majorBidi" w:cstheme="majorBidi"/>
          <w:sz w:val="28"/>
          <w:szCs w:val="28"/>
          <w:rtl/>
        </w:rPr>
        <w:t>وتناولت الورشة عددًا من الجوانب المهمة، ابرزها  تأثير التعليم الإلكتروني في تحسين جودة المخرجات الأكاديمية، كما جرى استعراض لاهم المواقع العلمية العالمية المتخصصة في مجال التعليم الإلكتروني ومناقشة التحديات التي تواجه المؤسسات التعليمية في تطبيق هذا النمط من التعليم، والحلول المقترحة لتجاوزها</w:t>
      </w:r>
      <w:r w:rsidRPr="00D53184">
        <w:rPr>
          <w:rFonts w:asciiTheme="majorBidi" w:hAnsiTheme="majorBidi" w:cstheme="majorBidi"/>
          <w:sz w:val="28"/>
          <w:szCs w:val="28"/>
        </w:rPr>
        <w:t>.</w:t>
      </w:r>
    </w:p>
    <w:p w:rsidR="00D53184" w:rsidRPr="00D53184" w:rsidRDefault="00D53184" w:rsidP="00D53184">
      <w:pPr>
        <w:jc w:val="right"/>
        <w:rPr>
          <w:rFonts w:asciiTheme="majorBidi" w:hAnsiTheme="majorBidi" w:cstheme="majorBidi"/>
          <w:sz w:val="28"/>
          <w:szCs w:val="28"/>
        </w:rPr>
      </w:pPr>
    </w:p>
    <w:p w:rsidR="00D53184" w:rsidRPr="00D53184" w:rsidRDefault="00D53184" w:rsidP="00D53184">
      <w:pPr>
        <w:jc w:val="right"/>
        <w:rPr>
          <w:rFonts w:asciiTheme="majorBidi" w:hAnsiTheme="majorBidi" w:cstheme="majorBidi"/>
          <w:sz w:val="28"/>
          <w:szCs w:val="28"/>
        </w:rPr>
      </w:pPr>
      <w:r w:rsidRPr="00D53184">
        <w:rPr>
          <w:rFonts w:asciiTheme="majorBidi" w:hAnsiTheme="majorBidi" w:cstheme="majorBidi"/>
          <w:sz w:val="28"/>
          <w:szCs w:val="28"/>
          <w:rtl/>
        </w:rPr>
        <w:t>وقد شهدت الورشة تفاعلًا علميًا مثمرًا من الحضور، وتبادلًا غنيًا للأفكار والتجارب حول التحوّل الرقمي في المجال التعليمي،</w:t>
      </w:r>
    </w:p>
    <w:p w:rsidR="00D53184" w:rsidRPr="00D53184" w:rsidRDefault="00D53184" w:rsidP="00D53184">
      <w:pPr>
        <w:jc w:val="right"/>
        <w:rPr>
          <w:rFonts w:asciiTheme="majorBidi" w:hAnsiTheme="majorBidi" w:cstheme="majorBidi"/>
          <w:sz w:val="28"/>
          <w:szCs w:val="28"/>
        </w:rPr>
      </w:pPr>
    </w:p>
    <w:p w:rsidR="00D53184" w:rsidRPr="00D53184" w:rsidRDefault="00D53184" w:rsidP="00D53184">
      <w:pPr>
        <w:jc w:val="right"/>
        <w:rPr>
          <w:rFonts w:asciiTheme="majorBidi" w:hAnsiTheme="majorBidi" w:cstheme="majorBidi"/>
          <w:sz w:val="28"/>
          <w:szCs w:val="28"/>
        </w:rPr>
      </w:pPr>
      <w:r w:rsidRPr="00D53184">
        <w:rPr>
          <w:rFonts w:asciiTheme="majorBidi" w:hAnsiTheme="majorBidi" w:cstheme="majorBidi"/>
          <w:sz w:val="28"/>
          <w:szCs w:val="28"/>
          <w:rtl/>
        </w:rPr>
        <w:t>وفي ختام الورشة، قدَّم معاون عميد المعهد الدكتور سيف عقيل محمد نيابةً عن السيد العميد الأستاذ الدكتور كاظم عبد الواحد عادم،</w:t>
      </w:r>
    </w:p>
    <w:p w:rsidR="00D53184" w:rsidRPr="00D53184" w:rsidRDefault="00D53184" w:rsidP="00D53184">
      <w:pPr>
        <w:jc w:val="right"/>
        <w:rPr>
          <w:rFonts w:asciiTheme="majorBidi" w:hAnsiTheme="majorBidi" w:cstheme="majorBidi"/>
          <w:sz w:val="28"/>
          <w:szCs w:val="28"/>
        </w:rPr>
      </w:pPr>
      <w:r w:rsidRPr="00D53184">
        <w:rPr>
          <w:rFonts w:asciiTheme="majorBidi" w:hAnsiTheme="majorBidi" w:cstheme="majorBidi"/>
          <w:sz w:val="28"/>
          <w:szCs w:val="28"/>
          <w:rtl/>
        </w:rPr>
        <w:t>شهادةً تقديرية إلى الدكتورة المحاضِرة، تثمينًا لجهودها العلمية ومساهمتها الفاعلة في إنجاح هذه الورشة، وفي تعزيز الوعي بأهمية توظيف التكنولوجيا الحديثة في تطوير بيئة التعليم الجامعي</w:t>
      </w:r>
      <w:r w:rsidRPr="00D53184">
        <w:rPr>
          <w:rFonts w:asciiTheme="majorBidi" w:hAnsiTheme="majorBidi" w:cstheme="majorBidi"/>
          <w:sz w:val="28"/>
          <w:szCs w:val="28"/>
        </w:rPr>
        <w:t xml:space="preserve"> .</w:t>
      </w:r>
    </w:p>
    <w:p w:rsidR="00D53184" w:rsidRPr="00D53184" w:rsidRDefault="00D53184" w:rsidP="00D53184">
      <w:pPr>
        <w:jc w:val="right"/>
        <w:rPr>
          <w:rFonts w:asciiTheme="majorBidi" w:hAnsiTheme="majorBidi" w:cstheme="majorBidi"/>
          <w:sz w:val="28"/>
          <w:szCs w:val="28"/>
        </w:rPr>
      </w:pPr>
    </w:p>
    <w:p w:rsidR="00CB485B" w:rsidRPr="00D53184" w:rsidRDefault="00D53184" w:rsidP="00D53184">
      <w:pPr>
        <w:rPr>
          <w:rFonts w:asciiTheme="majorBidi" w:hAnsiTheme="majorBidi" w:cstheme="majorBidi" w:hint="cs"/>
          <w:sz w:val="28"/>
          <w:szCs w:val="28"/>
          <w:rtl/>
          <w:lang w:bidi="ar-IQ"/>
        </w:rPr>
      </w:pPr>
      <w:bookmarkStart w:id="0" w:name="_GoBack"/>
      <w:bookmarkEnd w:id="0"/>
    </w:p>
    <w:sectPr w:rsidR="00CB485B" w:rsidRPr="00D53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184"/>
    <w:rsid w:val="00C8125C"/>
    <w:rsid w:val="00D53184"/>
    <w:rsid w:val="00EF68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D2DF1-281D-42E0-B0CD-D54A73D4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947</Characters>
  <Application>Microsoft Office Word</Application>
  <DocSecurity>0</DocSecurity>
  <Lines>7</Lines>
  <Paragraphs>2</Paragraphs>
  <ScaleCrop>false</ScaleCrop>
  <Company>SACC</Company>
  <LinksUpToDate>false</LinksUpToDate>
  <CharactersWithSpaces>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cp:revision>
  <dcterms:created xsi:type="dcterms:W3CDTF">2025-11-06T09:09:00Z</dcterms:created>
  <dcterms:modified xsi:type="dcterms:W3CDTF">2025-11-06T09:12:00Z</dcterms:modified>
</cp:coreProperties>
</file>