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1EB5C" w14:textId="06D7F712" w:rsidR="00B26C9B" w:rsidRPr="00A73A44" w:rsidRDefault="00B26C9B" w:rsidP="00A73A44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bookmarkEnd w:id="0"/>
      <w:r w:rsidRPr="00A73A44">
        <w:rPr>
          <w:rFonts w:asciiTheme="majorBidi" w:hAnsiTheme="majorBidi" w:cs="Times New Roman"/>
          <w:b/>
          <w:bCs/>
          <w:sz w:val="24"/>
          <w:szCs w:val="24"/>
          <w:rtl/>
        </w:rPr>
        <w:t>كلية‏ التربية للبنات تقيم ورشة تدريبية عن (</w:t>
      </w:r>
      <w:r w:rsidR="007D0C26">
        <w:rPr>
          <w:rFonts w:asciiTheme="majorBidi" w:hAnsiTheme="majorBidi" w:cs="Times New Roman" w:hint="cs"/>
          <w:b/>
          <w:bCs/>
          <w:sz w:val="24"/>
          <w:szCs w:val="24"/>
          <w:rtl/>
          <w:lang w:bidi="ar-IQ"/>
        </w:rPr>
        <w:t>استخدام قالب مجلة كلية التربية للبنات</w:t>
      </w:r>
      <w:r w:rsidRPr="00A73A44">
        <w:rPr>
          <w:rFonts w:asciiTheme="majorBidi" w:hAnsiTheme="majorBidi" w:cs="Times New Roman" w:hint="cs"/>
          <w:b/>
          <w:bCs/>
          <w:sz w:val="24"/>
          <w:szCs w:val="24"/>
          <w:rtl/>
        </w:rPr>
        <w:t>)</w:t>
      </w:r>
    </w:p>
    <w:p w14:paraId="18CED947" w14:textId="5A49311F" w:rsidR="00B26C9B" w:rsidRPr="00D14F0B" w:rsidRDefault="00B26C9B" w:rsidP="00B26C9B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14F0B">
        <w:rPr>
          <w:rFonts w:asciiTheme="majorBidi" w:hAnsiTheme="majorBidi" w:cstheme="majorBidi"/>
          <w:sz w:val="28"/>
          <w:szCs w:val="28"/>
          <w:rtl/>
        </w:rPr>
        <w:t xml:space="preserve">برعاية السيدة عميدة كلية التربية للبنات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أ.م. د.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أثمار شاكر مجيد الشطري المحترمة،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05C5D" w:rsidRPr="00D14F0B">
        <w:rPr>
          <w:rFonts w:asciiTheme="majorBidi" w:hAnsiTheme="majorBidi" w:cstheme="majorBidi" w:hint="cs"/>
          <w:sz w:val="28"/>
          <w:szCs w:val="28"/>
          <w:rtl/>
        </w:rPr>
        <w:t>وبأشراف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 مديرة وحدة المجلة العلمية والتعضيد م.</w:t>
      </w:r>
      <w:r w:rsidR="003B069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د. عذراء عبد الحسين ناصر المحترمة، </w:t>
      </w:r>
      <w:r w:rsidRPr="00D14F0B">
        <w:rPr>
          <w:rFonts w:asciiTheme="majorBidi" w:hAnsiTheme="majorBidi" w:cstheme="majorBidi"/>
          <w:sz w:val="28"/>
          <w:szCs w:val="28"/>
          <w:rtl/>
        </w:rPr>
        <w:t>اقام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ت وحدة المجلة العلمية والتعضيد بالتعاون مع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وحدة التعليم المستمر الورشة التدريبية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الموسومة: بـ</w:t>
      </w:r>
      <w:r w:rsidRPr="00D14F0B">
        <w:rPr>
          <w:rFonts w:asciiTheme="majorBidi" w:hAnsiTheme="majorBidi" w:cstheme="majorBidi"/>
          <w:sz w:val="28"/>
          <w:szCs w:val="28"/>
          <w:rtl/>
        </w:rPr>
        <w:t>(</w:t>
      </w:r>
      <w:r w:rsidR="007D0C26">
        <w:rPr>
          <w:rFonts w:asciiTheme="majorBidi" w:hAnsiTheme="majorBidi" w:cstheme="majorBidi" w:hint="cs"/>
          <w:sz w:val="28"/>
          <w:szCs w:val="28"/>
          <w:rtl/>
        </w:rPr>
        <w:t>استخدام قالب مجلة كلية التربية للبنات</w:t>
      </w:r>
      <w:r w:rsidRPr="00D14F0B">
        <w:rPr>
          <w:rFonts w:asciiTheme="majorBidi" w:hAnsiTheme="majorBidi" w:cstheme="majorBidi"/>
          <w:sz w:val="28"/>
          <w:szCs w:val="28"/>
          <w:rtl/>
        </w:rPr>
        <w:t>) يوم ال</w:t>
      </w:r>
      <w:r w:rsidR="003B069F">
        <w:rPr>
          <w:rFonts w:asciiTheme="majorBidi" w:hAnsiTheme="majorBidi" w:cstheme="majorBidi" w:hint="cs"/>
          <w:sz w:val="28"/>
          <w:szCs w:val="28"/>
          <w:rtl/>
        </w:rPr>
        <w:t>أ</w:t>
      </w:r>
      <w:r w:rsidR="007D0C26">
        <w:rPr>
          <w:rFonts w:asciiTheme="majorBidi" w:hAnsiTheme="majorBidi" w:cstheme="majorBidi" w:hint="cs"/>
          <w:sz w:val="28"/>
          <w:szCs w:val="28"/>
          <w:rtl/>
        </w:rPr>
        <w:t>حد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الموافق</w:t>
      </w:r>
      <w:r w:rsidR="003B069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0C26">
        <w:rPr>
          <w:rFonts w:asciiTheme="majorBidi" w:hAnsiTheme="majorBidi" w:cstheme="majorBidi" w:hint="cs"/>
          <w:sz w:val="28"/>
          <w:szCs w:val="28"/>
          <w:rtl/>
        </w:rPr>
        <w:t>16</w:t>
      </w:r>
      <w:r w:rsidRPr="00D14F0B">
        <w:rPr>
          <w:rFonts w:asciiTheme="majorBidi" w:hAnsiTheme="majorBidi" w:cstheme="majorBidi"/>
          <w:sz w:val="28"/>
          <w:szCs w:val="28"/>
          <w:rtl/>
        </w:rPr>
        <w:t>/</w:t>
      </w:r>
      <w:r w:rsidR="007D0C26">
        <w:rPr>
          <w:rFonts w:asciiTheme="majorBidi" w:hAnsiTheme="majorBidi" w:cstheme="majorBidi" w:hint="cs"/>
          <w:sz w:val="28"/>
          <w:szCs w:val="28"/>
          <w:rtl/>
        </w:rPr>
        <w:t>3</w:t>
      </w:r>
      <w:r w:rsidRPr="00D14F0B">
        <w:rPr>
          <w:rFonts w:asciiTheme="majorBidi" w:hAnsiTheme="majorBidi" w:cstheme="majorBidi"/>
          <w:sz w:val="28"/>
          <w:szCs w:val="28"/>
          <w:rtl/>
        </w:rPr>
        <w:t>‏/202</w:t>
      </w:r>
      <w:r w:rsidR="003B069F">
        <w:rPr>
          <w:rFonts w:asciiTheme="majorBidi" w:hAnsiTheme="majorBidi" w:cstheme="majorBidi" w:hint="cs"/>
          <w:sz w:val="28"/>
          <w:szCs w:val="28"/>
          <w:rtl/>
        </w:rPr>
        <w:t>5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في </w:t>
      </w:r>
      <w:r w:rsidR="003B069F">
        <w:rPr>
          <w:rFonts w:asciiTheme="majorBidi" w:hAnsiTheme="majorBidi" w:cstheme="majorBidi" w:hint="cs"/>
          <w:sz w:val="28"/>
          <w:szCs w:val="28"/>
          <w:rtl/>
        </w:rPr>
        <w:t xml:space="preserve">تمام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الساعة الع</w:t>
      </w:r>
      <w:r w:rsidR="003B069F">
        <w:rPr>
          <w:rFonts w:asciiTheme="majorBidi" w:hAnsiTheme="majorBidi" w:cstheme="majorBidi" w:hint="cs"/>
          <w:sz w:val="28"/>
          <w:szCs w:val="28"/>
          <w:rtl/>
        </w:rPr>
        <w:t>ا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شرة صباحا في قاعة وحدة التعليم المستمر، حضرها نخبة من أساتذة وموظفين وطالبات الكلية </w:t>
      </w:r>
      <w:r w:rsidR="00005C5D" w:rsidRPr="00D14F0B">
        <w:rPr>
          <w:rFonts w:asciiTheme="majorBidi" w:hAnsiTheme="majorBidi" w:cstheme="majorBidi" w:hint="cs"/>
          <w:sz w:val="28"/>
          <w:szCs w:val="28"/>
          <w:rtl/>
        </w:rPr>
        <w:t>وحاضر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فيها </w:t>
      </w:r>
      <w:r w:rsidR="007D0C26">
        <w:rPr>
          <w:rFonts w:asciiTheme="majorBidi" w:hAnsiTheme="majorBidi" w:cstheme="majorBidi" w:hint="cs"/>
          <w:sz w:val="28"/>
          <w:szCs w:val="28"/>
          <w:rtl/>
        </w:rPr>
        <w:t>كلا من م.م. نور أنور نجم و م.م.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رنا سمير عبد الرحمن</w:t>
      </w:r>
    </w:p>
    <w:p w14:paraId="52723CC1" w14:textId="77777777" w:rsidR="00B26C9B" w:rsidRPr="00D14F0B" w:rsidRDefault="00B26C9B" w:rsidP="00B26C9B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14F0B">
        <w:rPr>
          <w:rFonts w:ascii="Segoe UI Emoji" w:hAnsi="Segoe UI Emoji" w:cs="Segoe UI Emoji"/>
          <w:sz w:val="28"/>
          <w:szCs w:val="28"/>
        </w:rPr>
        <w:t>🔸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و هدفت الورشة إلى ما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يأتي</w:t>
      </w:r>
      <w:r w:rsidRPr="00D14F0B">
        <w:rPr>
          <w:rFonts w:asciiTheme="majorBidi" w:hAnsiTheme="majorBidi" w:cstheme="majorBidi"/>
          <w:sz w:val="28"/>
          <w:szCs w:val="28"/>
        </w:rPr>
        <w:t>:</w:t>
      </w:r>
    </w:p>
    <w:p w14:paraId="03919F4B" w14:textId="139920CF" w:rsidR="00B26C9B" w:rsidRPr="00D14F0B" w:rsidRDefault="00B26C9B" w:rsidP="00B26C9B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14F0B">
        <w:rPr>
          <w:rFonts w:asciiTheme="majorBidi" w:hAnsiTheme="majorBidi" w:cstheme="majorBidi"/>
          <w:sz w:val="28"/>
          <w:szCs w:val="28"/>
        </w:rPr>
        <w:t xml:space="preserve">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١</w:t>
      </w:r>
      <w:r w:rsidRPr="00D14F0B">
        <w:rPr>
          <w:rFonts w:asciiTheme="majorBidi" w:hAnsiTheme="majorBidi" w:cstheme="majorBidi"/>
          <w:sz w:val="28"/>
          <w:szCs w:val="28"/>
        </w:rPr>
        <w:t>-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التعريف ب</w:t>
      </w:r>
      <w:r w:rsidR="007D0C26">
        <w:rPr>
          <w:rFonts w:asciiTheme="majorBidi" w:hAnsiTheme="majorBidi" w:cstheme="majorBidi" w:hint="cs"/>
          <w:sz w:val="28"/>
          <w:szCs w:val="28"/>
          <w:rtl/>
        </w:rPr>
        <w:t>قالب مجلة كلية التربية للبنات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0498B84C" w14:textId="44933C03" w:rsidR="00B26C9B" w:rsidRPr="00D14F0B" w:rsidRDefault="00B26C9B" w:rsidP="00B26C9B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14F0B">
        <w:rPr>
          <w:rFonts w:asciiTheme="majorBidi" w:hAnsiTheme="majorBidi" w:cstheme="majorBidi"/>
          <w:sz w:val="28"/>
          <w:szCs w:val="28"/>
        </w:rPr>
        <w:t xml:space="preserve">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٢</w:t>
      </w:r>
      <w:r w:rsidRPr="00D14F0B">
        <w:rPr>
          <w:rFonts w:asciiTheme="majorBidi" w:hAnsiTheme="majorBidi" w:cstheme="majorBidi"/>
          <w:sz w:val="28"/>
          <w:szCs w:val="28"/>
        </w:rPr>
        <w:t>-</w:t>
      </w:r>
      <w:r w:rsidRPr="00D14F0B">
        <w:rPr>
          <w:rFonts w:asciiTheme="majorBidi" w:hAnsiTheme="majorBidi" w:cstheme="majorBidi"/>
          <w:sz w:val="28"/>
          <w:szCs w:val="28"/>
          <w:rtl/>
        </w:rPr>
        <w:t>تعريف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 الباحث بكيفية </w:t>
      </w:r>
      <w:r w:rsidR="007D0C26">
        <w:rPr>
          <w:rFonts w:asciiTheme="majorBidi" w:hAnsiTheme="majorBidi" w:cstheme="majorBidi" w:hint="cs"/>
          <w:sz w:val="28"/>
          <w:szCs w:val="28"/>
          <w:rtl/>
        </w:rPr>
        <w:t>استخدام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0C26">
        <w:rPr>
          <w:rFonts w:asciiTheme="majorBidi" w:hAnsiTheme="majorBidi" w:cstheme="majorBidi" w:hint="cs"/>
          <w:sz w:val="28"/>
          <w:szCs w:val="28"/>
          <w:rtl/>
        </w:rPr>
        <w:t>قالب المجلة وماهي أجزاء القالب الواجب على الباحث الالتزام بها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71E2E9FD" w14:textId="33851A0C" w:rsidR="00B26C9B" w:rsidRPr="00D14F0B" w:rsidRDefault="00B26C9B" w:rsidP="00B26C9B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14F0B">
        <w:rPr>
          <w:rFonts w:ascii="Arabic Typesetting" w:hAnsi="Arabic Typesetting" w:cs="Arabic Typesetting" w:hint="cs"/>
          <w:sz w:val="28"/>
          <w:szCs w:val="28"/>
          <w:rtl/>
        </w:rPr>
        <w:t>٣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-</w:t>
      </w:r>
      <w:r w:rsidR="007D0C26">
        <w:rPr>
          <w:rFonts w:asciiTheme="majorBidi" w:hAnsiTheme="majorBidi" w:cstheme="majorBidi" w:hint="cs"/>
          <w:sz w:val="28"/>
          <w:szCs w:val="28"/>
          <w:rtl/>
        </w:rPr>
        <w:t xml:space="preserve">توضيح بعض التفاصيل </w:t>
      </w:r>
      <w:r w:rsidR="00005C5D">
        <w:rPr>
          <w:rFonts w:asciiTheme="majorBidi" w:hAnsiTheme="majorBidi" w:cstheme="majorBidi" w:hint="cs"/>
          <w:sz w:val="28"/>
          <w:szCs w:val="28"/>
          <w:rtl/>
        </w:rPr>
        <w:t xml:space="preserve">الفنية الخاصة بالقالب وكيفية اضافتها. </w:t>
      </w:r>
    </w:p>
    <w:p w14:paraId="503B62BB" w14:textId="3A850F0C" w:rsidR="00B26C9B" w:rsidRPr="00D14F0B" w:rsidRDefault="00B26C9B" w:rsidP="00B26C9B">
      <w:pPr>
        <w:bidi/>
        <w:spacing w:line="276" w:lineRule="auto"/>
        <w:rPr>
          <w:rFonts w:asciiTheme="majorBidi" w:hAnsiTheme="majorBidi" w:cstheme="majorBidi"/>
          <w:b/>
          <w:sz w:val="28"/>
          <w:szCs w:val="28"/>
          <w:rtl/>
        </w:rPr>
      </w:pP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وتطرقت الورشة التدريبية </w:t>
      </w:r>
      <w:r w:rsidRPr="00D14F0B">
        <w:rPr>
          <w:rFonts w:asciiTheme="majorBidi" w:hAnsiTheme="majorBidi" w:cstheme="majorBidi" w:hint="cs"/>
          <w:b/>
          <w:sz w:val="28"/>
          <w:szCs w:val="28"/>
          <w:rtl/>
        </w:rPr>
        <w:t xml:space="preserve">الى تعريف الباحث </w:t>
      </w:r>
      <w:r w:rsidR="00005C5D">
        <w:rPr>
          <w:rFonts w:asciiTheme="majorBidi" w:hAnsiTheme="majorBidi" w:cstheme="majorBidi" w:hint="cs"/>
          <w:b/>
          <w:sz w:val="28"/>
          <w:szCs w:val="28"/>
          <w:rtl/>
        </w:rPr>
        <w:t xml:space="preserve">بقالب </w:t>
      </w:r>
      <w:r w:rsidR="005B454F">
        <w:rPr>
          <w:rFonts w:asciiTheme="majorBidi" w:hAnsiTheme="majorBidi" w:cstheme="majorBidi" w:hint="cs"/>
          <w:b/>
          <w:sz w:val="28"/>
          <w:szCs w:val="28"/>
          <w:rtl/>
        </w:rPr>
        <w:t xml:space="preserve">المجلة وان لكل </w:t>
      </w:r>
      <w:r w:rsidR="00005C5D">
        <w:rPr>
          <w:rFonts w:asciiTheme="majorBidi" w:hAnsiTheme="majorBidi" w:cstheme="majorBidi" w:hint="cs"/>
          <w:b/>
          <w:sz w:val="28"/>
          <w:szCs w:val="28"/>
          <w:rtl/>
        </w:rPr>
        <w:t xml:space="preserve">مجلة </w:t>
      </w:r>
      <w:r w:rsidR="005B454F">
        <w:rPr>
          <w:rFonts w:asciiTheme="majorBidi" w:hAnsiTheme="majorBidi" w:cstheme="majorBidi" w:hint="cs"/>
          <w:b/>
          <w:sz w:val="28"/>
          <w:szCs w:val="28"/>
          <w:rtl/>
        </w:rPr>
        <w:t xml:space="preserve">قالبها الواجب على الباحث الالتزام به لنشر مادته العلمية وان مجلة </w:t>
      </w:r>
      <w:r w:rsidR="00005C5D">
        <w:rPr>
          <w:rFonts w:asciiTheme="majorBidi" w:hAnsiTheme="majorBidi" w:cstheme="majorBidi" w:hint="cs"/>
          <w:b/>
          <w:sz w:val="28"/>
          <w:szCs w:val="28"/>
          <w:rtl/>
        </w:rPr>
        <w:t xml:space="preserve">كلية التربية للبنات </w:t>
      </w:r>
      <w:r w:rsidR="005B454F">
        <w:rPr>
          <w:rFonts w:asciiTheme="majorBidi" w:hAnsiTheme="majorBidi" w:cstheme="majorBidi" w:hint="cs"/>
          <w:b/>
          <w:sz w:val="28"/>
          <w:szCs w:val="28"/>
          <w:rtl/>
        </w:rPr>
        <w:t>لها قالبها المميز بتفاصيل فنية مهمة إضافة الى الأجزاء الرئيسية التي لا يمك</w:t>
      </w:r>
      <w:r w:rsidR="005B454F">
        <w:rPr>
          <w:rFonts w:asciiTheme="majorBidi" w:hAnsiTheme="majorBidi" w:cstheme="majorBidi" w:hint="eastAsia"/>
          <w:b/>
          <w:sz w:val="28"/>
          <w:szCs w:val="28"/>
          <w:rtl/>
        </w:rPr>
        <w:t>ن</w:t>
      </w:r>
      <w:r w:rsidR="005B454F">
        <w:rPr>
          <w:rFonts w:asciiTheme="majorBidi" w:hAnsiTheme="majorBidi" w:cstheme="majorBidi" w:hint="cs"/>
          <w:b/>
          <w:sz w:val="28"/>
          <w:szCs w:val="28"/>
          <w:rtl/>
        </w:rPr>
        <w:t xml:space="preserve"> اهمالها. </w:t>
      </w:r>
    </w:p>
    <w:p w14:paraId="114788FC" w14:textId="77777777" w:rsidR="00B26C9B" w:rsidRPr="00D14F0B" w:rsidRDefault="00B26C9B" w:rsidP="00B26C9B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14F0B">
        <w:rPr>
          <w:rFonts w:ascii="Segoe UI Emoji" w:hAnsi="Segoe UI Emoji" w:cs="Segoe UI Emoji"/>
          <w:sz w:val="28"/>
          <w:szCs w:val="28"/>
        </w:rPr>
        <w:t>🔸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وتوصلت الورشة الى مجموعة من التوصيات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اهمها</w:t>
      </w:r>
      <w:r w:rsidRPr="00D14F0B">
        <w:rPr>
          <w:rFonts w:asciiTheme="majorBidi" w:hAnsiTheme="majorBidi" w:cstheme="majorBidi"/>
          <w:sz w:val="28"/>
          <w:szCs w:val="28"/>
        </w:rPr>
        <w:t xml:space="preserve">: </w:t>
      </w:r>
    </w:p>
    <w:p w14:paraId="005EF85A" w14:textId="34AB220C" w:rsidR="00B26C9B" w:rsidRPr="00D14F0B" w:rsidRDefault="00B26C9B" w:rsidP="00B26C9B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14F0B">
        <w:rPr>
          <w:rFonts w:asciiTheme="majorBidi" w:hAnsiTheme="majorBidi" w:cstheme="majorBidi"/>
          <w:sz w:val="28"/>
          <w:szCs w:val="28"/>
        </w:rPr>
        <w:t xml:space="preserve"> </w:t>
      </w:r>
      <w:r w:rsidRPr="00D14F0B">
        <w:rPr>
          <w:rFonts w:asciiTheme="majorBidi" w:hAnsiTheme="majorBidi" w:cstheme="majorBidi"/>
          <w:sz w:val="28"/>
          <w:szCs w:val="28"/>
          <w:rtl/>
        </w:rPr>
        <w:t>١</w:t>
      </w:r>
      <w:r w:rsidRPr="00D14F0B">
        <w:rPr>
          <w:rFonts w:asciiTheme="majorBidi" w:hAnsiTheme="majorBidi" w:cstheme="majorBidi"/>
          <w:sz w:val="28"/>
          <w:szCs w:val="28"/>
        </w:rPr>
        <w:t>-</w:t>
      </w:r>
      <w:r w:rsidRPr="00D14F0B">
        <w:rPr>
          <w:rFonts w:asciiTheme="majorBidi" w:hAnsiTheme="majorBidi" w:cstheme="majorBidi"/>
          <w:sz w:val="28"/>
          <w:szCs w:val="28"/>
          <w:rtl/>
        </w:rPr>
        <w:t>ضرورة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 معرفة كل باحث ب</w:t>
      </w:r>
      <w:r w:rsidR="005B454F">
        <w:rPr>
          <w:rFonts w:asciiTheme="majorBidi" w:hAnsiTheme="majorBidi" w:cstheme="majorBidi" w:hint="cs"/>
          <w:sz w:val="28"/>
          <w:szCs w:val="28"/>
          <w:rtl/>
        </w:rPr>
        <w:t xml:space="preserve">قالب المجلة التي يرغب بنشر بحثه فيها. </w:t>
      </w:r>
    </w:p>
    <w:p w14:paraId="566A4F23" w14:textId="33C1A6CC" w:rsidR="00B26C9B" w:rsidRPr="00D14F0B" w:rsidRDefault="00B26C9B" w:rsidP="00B26C9B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٢</w:t>
      </w:r>
      <w:r w:rsidRPr="00D14F0B">
        <w:rPr>
          <w:rFonts w:asciiTheme="majorBidi" w:hAnsiTheme="majorBidi" w:cstheme="majorBidi"/>
          <w:sz w:val="28"/>
          <w:szCs w:val="28"/>
        </w:rPr>
        <w:t>-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ضرورة ال</w:t>
      </w:r>
      <w:r w:rsidR="00A775E0">
        <w:rPr>
          <w:rFonts w:asciiTheme="majorBidi" w:hAnsiTheme="majorBidi" w:cstheme="majorBidi" w:hint="cs"/>
          <w:sz w:val="28"/>
          <w:szCs w:val="28"/>
          <w:rtl/>
        </w:rPr>
        <w:t xml:space="preserve">تزام الباحث بكل جزء من أجزاء القالب احتراما لشروط المجلة وبالتالي مساعدة الباحث في نشر بحثه. </w:t>
      </w:r>
    </w:p>
    <w:p w14:paraId="476AE5A1" w14:textId="5F58D324" w:rsidR="00B26C9B" w:rsidRPr="00D14F0B" w:rsidRDefault="00B26C9B" w:rsidP="00B26C9B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تخللت الورشة المناقشات والمداخلات العلمية والاجابة عن التساؤلات التي طرحها </w:t>
      </w:r>
      <w:r w:rsidR="003B069F">
        <w:rPr>
          <w:rFonts w:asciiTheme="majorBidi" w:hAnsiTheme="majorBidi" w:cstheme="majorBidi" w:hint="cs"/>
          <w:sz w:val="28"/>
          <w:szCs w:val="28"/>
          <w:rtl/>
        </w:rPr>
        <w:t>الحضور</w:t>
      </w:r>
      <w:r w:rsidR="003B069F" w:rsidRPr="00D14F0B">
        <w:rPr>
          <w:rFonts w:asciiTheme="majorBidi" w:hAnsiTheme="majorBidi" w:cstheme="majorBidi" w:hint="cs"/>
          <w:sz w:val="28"/>
          <w:szCs w:val="28"/>
          <w:rtl/>
        </w:rPr>
        <w:t xml:space="preserve"> وخ</w:t>
      </w:r>
      <w:r w:rsidR="003B069F">
        <w:rPr>
          <w:rFonts w:asciiTheme="majorBidi" w:hAnsiTheme="majorBidi" w:cstheme="majorBidi" w:hint="cs"/>
          <w:sz w:val="28"/>
          <w:szCs w:val="28"/>
          <w:rtl/>
        </w:rPr>
        <w:t>ُ</w:t>
      </w:r>
      <w:r w:rsidR="003B069F" w:rsidRPr="00D14F0B">
        <w:rPr>
          <w:rFonts w:asciiTheme="majorBidi" w:hAnsiTheme="majorBidi" w:cstheme="majorBidi" w:hint="cs"/>
          <w:sz w:val="28"/>
          <w:szCs w:val="28"/>
          <w:rtl/>
        </w:rPr>
        <w:t>تم</w:t>
      </w:r>
      <w:r w:rsidR="003B069F" w:rsidRPr="00D14F0B">
        <w:rPr>
          <w:rFonts w:asciiTheme="majorBidi" w:hAnsiTheme="majorBidi" w:cstheme="majorBidi" w:hint="eastAsia"/>
          <w:sz w:val="28"/>
          <w:szCs w:val="28"/>
          <w:rtl/>
        </w:rPr>
        <w:t>ت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الورشة بفسح المجال لاستفسارات 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الأساتذة والطالبات ونقاشاتهم</w:t>
      </w:r>
    </w:p>
    <w:p w14:paraId="6AF839A3" w14:textId="77777777" w:rsidR="00B26C9B" w:rsidRPr="00D14F0B" w:rsidRDefault="00B26C9B" w:rsidP="00B26C9B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D14F0B">
        <w:rPr>
          <w:rFonts w:ascii="Segoe UI Emoji" w:hAnsi="Segoe UI Emoji" w:cs="Segoe UI Emoji" w:hint="cs"/>
          <w:sz w:val="28"/>
          <w:szCs w:val="28"/>
          <w:rtl/>
        </w:rPr>
        <w:t>✍️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دعاؤنا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للقائمين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الورشة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بدوام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التوفيق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والتألق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 xml:space="preserve"> والعطاء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مسيرتهم</w:t>
      </w:r>
      <w:r w:rsidRPr="00D14F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14F0B">
        <w:rPr>
          <w:rFonts w:ascii="Times New Roman" w:hAnsi="Times New Roman" w:cs="Times New Roman" w:hint="cs"/>
          <w:sz w:val="28"/>
          <w:szCs w:val="28"/>
          <w:rtl/>
        </w:rPr>
        <w:t>العلمية</w:t>
      </w:r>
      <w:r w:rsidRPr="00D14F0B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FC80E7C" w14:textId="77777777" w:rsidR="00B26C9B" w:rsidRPr="00D6651E" w:rsidRDefault="00B26C9B" w:rsidP="00B26C9B">
      <w:pPr>
        <w:bidi/>
        <w:jc w:val="both"/>
        <w:rPr>
          <w:sz w:val="24"/>
          <w:szCs w:val="24"/>
        </w:rPr>
      </w:pPr>
    </w:p>
    <w:p w14:paraId="3CBDA91A" w14:textId="77777777" w:rsidR="0025732B" w:rsidRPr="00B26C9B" w:rsidRDefault="0025732B" w:rsidP="00B26C9B">
      <w:pPr>
        <w:bidi/>
        <w:jc w:val="both"/>
        <w:rPr>
          <w:rFonts w:asciiTheme="majorBidi" w:hAnsiTheme="majorBidi" w:cstheme="majorBidi"/>
          <w:sz w:val="24"/>
          <w:szCs w:val="24"/>
        </w:rPr>
      </w:pPr>
    </w:p>
    <w:sectPr w:rsidR="0025732B" w:rsidRPr="00B26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9B"/>
    <w:rsid w:val="00005C5D"/>
    <w:rsid w:val="000060B5"/>
    <w:rsid w:val="00160EB7"/>
    <w:rsid w:val="0025732B"/>
    <w:rsid w:val="003B069F"/>
    <w:rsid w:val="003B4406"/>
    <w:rsid w:val="005B454F"/>
    <w:rsid w:val="00741F32"/>
    <w:rsid w:val="00750A0D"/>
    <w:rsid w:val="007D0C26"/>
    <w:rsid w:val="008C62EB"/>
    <w:rsid w:val="00A171B0"/>
    <w:rsid w:val="00A73A44"/>
    <w:rsid w:val="00A775E0"/>
    <w:rsid w:val="00B2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A4B2"/>
  <w15:chartTrackingRefBased/>
  <w15:docId w15:val="{76D9F7AE-20D9-4220-BFBD-AB6213AA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9B"/>
  </w:style>
  <w:style w:type="paragraph" w:styleId="Heading1">
    <w:name w:val="heading 1"/>
    <w:basedOn w:val="Normal"/>
    <w:next w:val="Normal"/>
    <w:link w:val="Heading1Char"/>
    <w:uiPriority w:val="9"/>
    <w:qFormat/>
    <w:rsid w:val="00B26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C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C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C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C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Sameer Abdulrahman</dc:creator>
  <cp:keywords/>
  <dc:description/>
  <cp:lastModifiedBy>Maher</cp:lastModifiedBy>
  <cp:revision>2</cp:revision>
  <dcterms:created xsi:type="dcterms:W3CDTF">2025-03-18T08:53:00Z</dcterms:created>
  <dcterms:modified xsi:type="dcterms:W3CDTF">2025-03-18T08:53:00Z</dcterms:modified>
</cp:coreProperties>
</file>