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ورشة عمل: مستويات اللياقة البدنية بين الحجم والشدة</w:t>
      </w:r>
    </w:p>
    <w:p>
      <w:r>
        <w:t>إعداد: د. هالة سنان</w:t>
      </w:r>
    </w:p>
    <w:p>
      <w:r>
        <w:t>كلية التربية البدنية وعلوم الرياضة – جامعة بغداد</w:t>
      </w:r>
    </w:p>
    <w:p>
      <w:pPr>
        <w:pStyle w:val="Heading1"/>
      </w:pPr>
      <w:r>
        <w:t>المقدمة</w:t>
      </w:r>
    </w:p>
    <w:p>
      <w:r>
        <w:t>تُعتبر اللياقة البدنية الركيزة الأساسية في مجالات النشاط الرياضي كافة، إذ تمثل مقياساً لكفاءة الفرد البدنية والصحية وقدرته على أداء المتطلبات اليومية والتدريبية بكفاءة عالية. وتُبنى اللياقة البدنية على عدة عناصر منها: القوة، التحمل، السرعة، المرونة، والرشاقة. إن فهم العلاقة بين الحجم والشدة يعد أمراً ضرورياً للمدربين والطلبة والباحثين في علوم الرياضة، حيث أن هذين المتغيرين يمثلان الأساس في تخطيط الحمل التدريبي.</w:t>
      </w:r>
    </w:p>
    <w:p>
      <w:pPr>
        <w:pStyle w:val="Heading1"/>
      </w:pPr>
      <w:r>
        <w:t>مفهوم الحجم والشدة</w:t>
      </w:r>
    </w:p>
    <w:p>
      <w:r>
        <w:t>- الحجم التدريبي: يشير إلى كمية العمل المنجز خلال فترة زمنية محددة، ويُقاس بعدد التكرارات، المجموعات، أو مدة الأداء (كالزمن والمسافة).</w:t>
        <w:br/>
        <w:t>- الشدة التدريبية: تعكس مقدار الجهد المبذول أو القوة المستخدمة في الأداء، وغالباً ما تُقاس بالنسبة المئوية من الحد الأقصى لقدرة الفرد (مثل %70 من أقصى قوة).</w:t>
        <w:br/>
        <w:br/>
        <w:t>العلاقة بين الحجم والشدة علاقة عكسية؛ فكلما ارتفعت الشدة قلّ الحجم، والعكس صحيح. لذا فإن تحقيق التوازن بينهما أمر ضروري للحصول على تطور بدني متكامل.</w:t>
      </w:r>
    </w:p>
    <w:p>
      <w:pPr>
        <w:pStyle w:val="Heading1"/>
      </w:pPr>
      <w:r>
        <w:t>مستويات اللياقة البدنية</w:t>
      </w:r>
    </w:p>
    <w:p>
      <w:r>
        <w:t>تختلف مستويات اللياقة البدنية باختلاف الفئة المستهدفة:</w:t>
        <w:br/>
        <w:t>1. المستوى المبتدئ: يحتاج إلى أحجام تدريبية أكبر وشدة منخفضة لتطوير التكيف الأولي.</w:t>
        <w:br/>
        <w:t>2. المستوى المتوسط: يتميز بتدرج في زيادة الشدة مع المحافظة على حجم معتدل.</w:t>
        <w:br/>
        <w:t>3. المستوى المتقدم: يركز على شدة عالية وأحجام أقل للوصول إلى مستويات قصوى من الأداء الرياضي.</w:t>
      </w:r>
    </w:p>
    <w:p>
      <w:pPr>
        <w:pStyle w:val="Heading1"/>
      </w:pPr>
      <w:r>
        <w:t>العلاقة بين الحجم والشدة في تطوير عناصر اللياقة</w:t>
      </w:r>
    </w:p>
    <w:p>
      <w:r>
        <w:t>- القوة العضلية: تتطور بالشدة العالية والحجم المنخفض (تكرارات قليلة – أوزان ثقيلة).</w:t>
        <w:br/>
        <w:t>- التحمل العضلي: يحتاج إلى حجم أكبر وشدة منخفضة إلى متوسطة (تكرارات عديدة – أوزان خفيفة).</w:t>
        <w:br/>
        <w:t>- السرعة: تعتمد على الشدة القصوى مع حجم محدود.</w:t>
        <w:br/>
        <w:t>- المرونة: تعتمد على حجم معتدل وشدة منخفضة إلى متوسطة.</w:t>
      </w:r>
    </w:p>
    <w:p>
      <w:pPr>
        <w:pStyle w:val="Heading1"/>
      </w:pPr>
      <w:r>
        <w:t>المناقشة</w:t>
      </w:r>
    </w:p>
    <w:p>
      <w:r>
        <w:t>إدارة الحجم والشدة بشكل متوازن يضمن التدرج في الحمل التدريبي وتفادي ظاهرة الحمل الزائد والإصابات. فالإفراط في الحجم مع إهمال الشدة قد يؤدي إلى بطء التطور، بينما الإفراط في الشدة مع قلة الحجم قد يسبب الإجهاد البدني. لذلك فإن المدرب الناجح هو من يستطيع تنظيم العلاقة بينهما وفقاً لمستوى اللاعب والأهداف التدريبية.</w:t>
      </w:r>
    </w:p>
    <w:p>
      <w:pPr>
        <w:pStyle w:val="Heading1"/>
      </w:pPr>
      <w:r>
        <w:t>الخاتمة</w:t>
      </w:r>
    </w:p>
    <w:p>
      <w:r>
        <w:t>إن فهم مستويات اللياقة البدنية وإدراك العلاقة الجوهرية بين الحجم والشدة يشكلان قاعدة أساسية في علوم التدريب الرياضي. ويُسهم هذا الفهم في إعداد برامج تدريبية علمية تحقق التدرج والتكيف المطلوبين للوصول إلى الأداء الأمثل. ومن هنا تأتي أهمية دمج المعرفة النظرية مع التطبيق العملي في كليات التربية البدنية وعلوم الرياضة، ليتمكن الطلبة والباحثون من تحويل هذه المفاهيم إلى ممارسات ميدانية ناجحة.</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