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D9B" w:rsidRPr="00765A29" w:rsidRDefault="00765A29" w:rsidP="00765A29">
      <w:pPr>
        <w:jc w:val="center"/>
        <w:rPr>
          <w:rFonts w:hint="cs"/>
          <w:sz w:val="40"/>
          <w:szCs w:val="40"/>
          <w:rtl/>
          <w:lang w:bidi="ar-AE"/>
        </w:rPr>
      </w:pPr>
      <w:r w:rsidRPr="00765A29">
        <w:rPr>
          <w:rFonts w:hint="cs"/>
          <w:sz w:val="40"/>
          <w:szCs w:val="40"/>
          <w:rtl/>
          <w:lang w:bidi="ar-AE"/>
        </w:rPr>
        <w:t>بسم الله الرحمن الرحمين</w:t>
      </w:r>
    </w:p>
    <w:p w:rsidR="00765A29" w:rsidRDefault="00765A29" w:rsidP="00765A29">
      <w:pPr>
        <w:jc w:val="center"/>
        <w:rPr>
          <w:rFonts w:hint="cs"/>
          <w:sz w:val="40"/>
          <w:szCs w:val="40"/>
          <w:rtl/>
          <w:lang w:bidi="ar-AE"/>
        </w:rPr>
      </w:pPr>
      <w:r w:rsidRPr="00765A29">
        <w:rPr>
          <w:rFonts w:hint="cs"/>
          <w:sz w:val="40"/>
          <w:szCs w:val="40"/>
          <w:rtl/>
          <w:lang w:bidi="ar-AE"/>
        </w:rPr>
        <w:t>محاضرة بعنوان</w:t>
      </w:r>
    </w:p>
    <w:p w:rsidR="00662D71" w:rsidRPr="00765A29" w:rsidRDefault="00662D71" w:rsidP="00765A29">
      <w:pPr>
        <w:jc w:val="center"/>
        <w:rPr>
          <w:rFonts w:hint="cs"/>
          <w:sz w:val="40"/>
          <w:szCs w:val="40"/>
          <w:rtl/>
          <w:lang w:bidi="ar-AE"/>
        </w:rPr>
      </w:pPr>
      <w:proofErr w:type="spellStart"/>
      <w:r>
        <w:rPr>
          <w:rFonts w:hint="cs"/>
          <w:sz w:val="40"/>
          <w:szCs w:val="40"/>
          <w:rtl/>
          <w:lang w:bidi="ar-AE"/>
        </w:rPr>
        <w:t>الاجهاد</w:t>
      </w:r>
      <w:proofErr w:type="spellEnd"/>
      <w:r>
        <w:rPr>
          <w:rFonts w:hint="cs"/>
          <w:sz w:val="40"/>
          <w:szCs w:val="40"/>
          <w:rtl/>
          <w:lang w:bidi="ar-AE"/>
        </w:rPr>
        <w:t xml:space="preserve"> </w:t>
      </w:r>
      <w:proofErr w:type="spellStart"/>
      <w:r>
        <w:rPr>
          <w:rFonts w:hint="cs"/>
          <w:sz w:val="40"/>
          <w:szCs w:val="40"/>
          <w:rtl/>
          <w:lang w:bidi="ar-AE"/>
        </w:rPr>
        <w:t>التاكسدي</w:t>
      </w:r>
      <w:proofErr w:type="spellEnd"/>
      <w:r>
        <w:rPr>
          <w:rFonts w:hint="cs"/>
          <w:sz w:val="40"/>
          <w:szCs w:val="40"/>
          <w:rtl/>
          <w:lang w:bidi="ar-AE"/>
        </w:rPr>
        <w:t xml:space="preserve"> </w:t>
      </w:r>
      <w:proofErr w:type="spellStart"/>
      <w:r>
        <w:rPr>
          <w:rFonts w:hint="cs"/>
          <w:sz w:val="40"/>
          <w:szCs w:val="40"/>
          <w:rtl/>
          <w:lang w:bidi="ar-AE"/>
        </w:rPr>
        <w:t>وعلاقتهه</w:t>
      </w:r>
      <w:proofErr w:type="spellEnd"/>
      <w:r>
        <w:rPr>
          <w:rFonts w:hint="cs"/>
          <w:sz w:val="40"/>
          <w:szCs w:val="40"/>
          <w:rtl/>
          <w:lang w:bidi="ar-AE"/>
        </w:rPr>
        <w:t xml:space="preserve"> بالنشاط الرياضي</w:t>
      </w:r>
    </w:p>
    <w:p w:rsidR="00765A29" w:rsidRDefault="00765A29" w:rsidP="00765A29">
      <w:pPr>
        <w:jc w:val="center"/>
        <w:rPr>
          <w:rFonts w:hint="cs"/>
          <w:sz w:val="40"/>
          <w:szCs w:val="40"/>
          <w:rtl/>
          <w:lang w:bidi="ar-AE"/>
        </w:rPr>
      </w:pPr>
      <w:r>
        <w:rPr>
          <w:rFonts w:hint="cs"/>
          <w:sz w:val="40"/>
          <w:szCs w:val="40"/>
          <w:rtl/>
          <w:lang w:bidi="ar-AE"/>
        </w:rPr>
        <w:t xml:space="preserve">ورشة عمل تقدم </w:t>
      </w:r>
      <w:proofErr w:type="spellStart"/>
      <w:r>
        <w:rPr>
          <w:rFonts w:hint="cs"/>
          <w:sz w:val="40"/>
          <w:szCs w:val="40"/>
          <w:rtl/>
          <w:lang w:bidi="ar-AE"/>
        </w:rPr>
        <w:t>بها</w:t>
      </w:r>
      <w:proofErr w:type="spellEnd"/>
    </w:p>
    <w:p w:rsidR="00765A29" w:rsidRPr="00765A29" w:rsidRDefault="00765A29" w:rsidP="00765A29">
      <w:pPr>
        <w:jc w:val="center"/>
        <w:rPr>
          <w:sz w:val="40"/>
          <w:szCs w:val="40"/>
          <w:lang w:bidi="ar-AE"/>
        </w:rPr>
      </w:pPr>
      <w:r>
        <w:rPr>
          <w:rFonts w:hint="cs"/>
          <w:sz w:val="40"/>
          <w:szCs w:val="40"/>
          <w:rtl/>
          <w:lang w:bidi="ar-AE"/>
        </w:rPr>
        <w:t xml:space="preserve">م.م ضحى هادي </w:t>
      </w:r>
      <w:proofErr w:type="spellStart"/>
      <w:r>
        <w:rPr>
          <w:rFonts w:hint="cs"/>
          <w:sz w:val="40"/>
          <w:szCs w:val="40"/>
          <w:rtl/>
          <w:lang w:bidi="ar-AE"/>
        </w:rPr>
        <w:t>امين</w:t>
      </w:r>
      <w:proofErr w:type="spellEnd"/>
    </w:p>
    <w:p w:rsidR="00765A29" w:rsidRDefault="00765A29" w:rsidP="00765A29">
      <w:pPr>
        <w:jc w:val="center"/>
        <w:rPr>
          <w:rFonts w:hint="cs"/>
          <w:sz w:val="40"/>
          <w:szCs w:val="40"/>
          <w:rtl/>
          <w:lang w:bidi="ar-AE"/>
        </w:rPr>
      </w:pPr>
    </w:p>
    <w:p w:rsidR="00662D71" w:rsidRDefault="00662D71" w:rsidP="00765A29">
      <w:pPr>
        <w:jc w:val="center"/>
        <w:rPr>
          <w:rFonts w:hint="cs"/>
          <w:sz w:val="40"/>
          <w:szCs w:val="40"/>
          <w:rtl/>
          <w:lang w:bidi="ar-AE"/>
        </w:rPr>
      </w:pPr>
    </w:p>
    <w:p w:rsidR="00662D71" w:rsidRDefault="00662D71" w:rsidP="00765A29">
      <w:pPr>
        <w:jc w:val="center"/>
        <w:rPr>
          <w:rFonts w:hint="cs"/>
          <w:sz w:val="40"/>
          <w:szCs w:val="40"/>
          <w:rtl/>
          <w:lang w:bidi="ar-AE"/>
        </w:rPr>
      </w:pPr>
    </w:p>
    <w:p w:rsidR="00662D71" w:rsidRDefault="00662D71" w:rsidP="00765A29">
      <w:pPr>
        <w:jc w:val="center"/>
        <w:rPr>
          <w:rFonts w:hint="cs"/>
          <w:sz w:val="40"/>
          <w:szCs w:val="40"/>
          <w:rtl/>
          <w:lang w:bidi="ar-AE"/>
        </w:rPr>
      </w:pPr>
    </w:p>
    <w:p w:rsidR="00662D71" w:rsidRDefault="00662D71" w:rsidP="00765A29">
      <w:pPr>
        <w:jc w:val="center"/>
        <w:rPr>
          <w:rFonts w:hint="cs"/>
          <w:sz w:val="40"/>
          <w:szCs w:val="40"/>
          <w:rtl/>
          <w:lang w:bidi="ar-AE"/>
        </w:rPr>
      </w:pPr>
    </w:p>
    <w:p w:rsidR="00662D71" w:rsidRDefault="00662D71" w:rsidP="00765A29">
      <w:pPr>
        <w:jc w:val="center"/>
        <w:rPr>
          <w:rFonts w:hint="cs"/>
          <w:sz w:val="40"/>
          <w:szCs w:val="40"/>
          <w:rtl/>
          <w:lang w:bidi="ar-AE"/>
        </w:rPr>
      </w:pPr>
    </w:p>
    <w:p w:rsidR="00662D71" w:rsidRDefault="00662D71" w:rsidP="00765A29">
      <w:pPr>
        <w:jc w:val="center"/>
        <w:rPr>
          <w:rFonts w:hint="cs"/>
          <w:sz w:val="40"/>
          <w:szCs w:val="40"/>
          <w:rtl/>
          <w:lang w:bidi="ar-AE"/>
        </w:rPr>
      </w:pPr>
    </w:p>
    <w:p w:rsidR="00662D71" w:rsidRDefault="00662D71" w:rsidP="00765A29">
      <w:pPr>
        <w:jc w:val="center"/>
        <w:rPr>
          <w:rFonts w:hint="cs"/>
          <w:sz w:val="40"/>
          <w:szCs w:val="40"/>
          <w:rtl/>
          <w:lang w:bidi="ar-AE"/>
        </w:rPr>
      </w:pPr>
    </w:p>
    <w:p w:rsidR="00662D71" w:rsidRDefault="00662D71" w:rsidP="00765A29">
      <w:pPr>
        <w:jc w:val="center"/>
        <w:rPr>
          <w:rFonts w:hint="cs"/>
          <w:sz w:val="40"/>
          <w:szCs w:val="40"/>
          <w:rtl/>
          <w:lang w:bidi="ar-AE"/>
        </w:rPr>
      </w:pPr>
    </w:p>
    <w:p w:rsidR="00662D71" w:rsidRDefault="00662D71" w:rsidP="00765A29">
      <w:pPr>
        <w:jc w:val="center"/>
        <w:rPr>
          <w:rFonts w:hint="cs"/>
          <w:sz w:val="40"/>
          <w:szCs w:val="40"/>
          <w:rtl/>
          <w:lang w:bidi="ar-AE"/>
        </w:rPr>
      </w:pPr>
    </w:p>
    <w:p w:rsidR="00662D71" w:rsidRDefault="00662D71" w:rsidP="00662D71">
      <w:pPr>
        <w:rPr>
          <w:rFonts w:hint="cs"/>
          <w:sz w:val="40"/>
          <w:szCs w:val="40"/>
          <w:rtl/>
          <w:lang w:bidi="ar-AE"/>
        </w:rPr>
      </w:pPr>
    </w:p>
    <w:p w:rsidR="00662D71" w:rsidRDefault="00662D71" w:rsidP="00662D71">
      <w:pPr>
        <w:rPr>
          <w:rFonts w:hint="cs"/>
          <w:sz w:val="40"/>
          <w:szCs w:val="40"/>
          <w:rtl/>
          <w:lang w:bidi="ar-AE"/>
        </w:rPr>
      </w:pPr>
    </w:p>
    <w:p w:rsidR="00662D71" w:rsidRDefault="00662D71" w:rsidP="00662D71">
      <w:pPr>
        <w:rPr>
          <w:rFonts w:hint="cs"/>
          <w:sz w:val="40"/>
          <w:szCs w:val="40"/>
          <w:rtl/>
          <w:lang w:bidi="ar-AE"/>
        </w:rPr>
      </w:pPr>
    </w:p>
    <w:p w:rsidR="00662D71" w:rsidRPr="00765A29" w:rsidRDefault="00662D71" w:rsidP="00662D71">
      <w:pPr>
        <w:rPr>
          <w:sz w:val="40"/>
          <w:szCs w:val="40"/>
          <w:lang w:bidi="ar-AE"/>
        </w:rPr>
      </w:pPr>
    </w:p>
    <w:p w:rsidR="00765A29" w:rsidRDefault="00765A29" w:rsidP="00662D71">
      <w:pPr>
        <w:jc w:val="right"/>
        <w:rPr>
          <w:rFonts w:hint="cs"/>
          <w:sz w:val="32"/>
          <w:szCs w:val="32"/>
          <w:rtl/>
          <w:lang w:bidi="ar-AE"/>
        </w:rPr>
      </w:pPr>
      <w:r w:rsidRPr="00765A29">
        <w:rPr>
          <w:rFonts w:cs="Arial"/>
          <w:sz w:val="40"/>
          <w:szCs w:val="40"/>
          <w:rtl/>
          <w:lang w:bidi="ar-AE"/>
        </w:rPr>
        <w:t>مقدم</w:t>
      </w:r>
      <w:r>
        <w:rPr>
          <w:rFonts w:cs="Arial" w:hint="cs"/>
          <w:sz w:val="40"/>
          <w:szCs w:val="40"/>
          <w:rtl/>
          <w:lang w:bidi="ar-AE"/>
        </w:rPr>
        <w:t>ة</w:t>
      </w:r>
    </w:p>
    <w:p w:rsidR="00662D71" w:rsidRPr="00662D71" w:rsidRDefault="00662D71" w:rsidP="00662D71">
      <w:pPr>
        <w:jc w:val="right"/>
        <w:rPr>
          <w:sz w:val="32"/>
          <w:szCs w:val="32"/>
          <w:lang w:bidi="ar-AE"/>
        </w:rPr>
      </w:pPr>
      <w:r w:rsidRPr="00662D71">
        <w:rPr>
          <w:rFonts w:cs="Arial"/>
          <w:sz w:val="32"/>
          <w:szCs w:val="32"/>
          <w:rtl/>
          <w:lang w:bidi="ar-AE"/>
        </w:rPr>
        <w:t xml:space="preserve">محاضرة عن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وعلاقته بالنشاط الرياضي</w:t>
      </w:r>
      <w:r w:rsidRPr="00662D71">
        <w:rPr>
          <w:sz w:val="32"/>
          <w:szCs w:val="32"/>
          <w:lang w:bidi="ar-AE"/>
        </w:rPr>
        <w:t xml:space="preserve"> </w:t>
      </w:r>
    </w:p>
    <w:p w:rsidR="00662D71" w:rsidRPr="00662D71" w:rsidRDefault="00662D71" w:rsidP="00662D71">
      <w:pPr>
        <w:jc w:val="right"/>
        <w:rPr>
          <w:sz w:val="32"/>
          <w:szCs w:val="32"/>
          <w:lang w:bidi="ar-AE"/>
        </w:rPr>
      </w:pPr>
      <w:r w:rsidRPr="00662D71">
        <w:rPr>
          <w:rFonts w:cs="Arial"/>
          <w:sz w:val="32"/>
          <w:szCs w:val="32"/>
          <w:rtl/>
          <w:lang w:bidi="ar-AE"/>
        </w:rPr>
        <w:t xml:space="preserve">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هو حالة تحدث عندما يكون هناك اختلال بين إنتاج الجذور الحرة والقدرة المضادة للأكسدة في الجسم. تمثل الجذور الحرة جزيئات غير مستقرة يتم إنتاجها كجزء من التفاعلات الطبيعية التي تحدث في خلايا الجسم، ولكن عندما تزداد نسبتها، يمكن أن تؤدي إلى تلف خلايا الجسم وأنسجته. في هذا السياق، يأتي دور النشاط الرياضي، حيث يواجه الرياضيون مستويات مرتفعة من الإنتاج للجذور الحرة بسبب زيادة معدل </w:t>
      </w:r>
      <w:proofErr w:type="spellStart"/>
      <w:r w:rsidRPr="00662D71">
        <w:rPr>
          <w:rFonts w:cs="Arial"/>
          <w:sz w:val="32"/>
          <w:szCs w:val="32"/>
          <w:rtl/>
          <w:lang w:bidi="ar-AE"/>
        </w:rPr>
        <w:t>الأيض</w:t>
      </w:r>
      <w:proofErr w:type="spellEnd"/>
      <w:r w:rsidRPr="00662D71">
        <w:rPr>
          <w:rFonts w:cs="Arial"/>
          <w:sz w:val="32"/>
          <w:szCs w:val="32"/>
          <w:rtl/>
          <w:lang w:bidi="ar-AE"/>
        </w:rPr>
        <w:t xml:space="preserve">. لذا، من المهم فهم العلاقة بين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والنشاط الرياضي</w:t>
      </w:r>
      <w:r w:rsidRPr="00662D71">
        <w:rPr>
          <w:sz w:val="32"/>
          <w:szCs w:val="32"/>
          <w:lang w:bidi="ar-AE"/>
        </w:rPr>
        <w:t>.</w:t>
      </w:r>
    </w:p>
    <w:p w:rsidR="00662D71" w:rsidRPr="00662D71" w:rsidRDefault="00662D71" w:rsidP="00662D71">
      <w:pPr>
        <w:jc w:val="right"/>
        <w:rPr>
          <w:sz w:val="32"/>
          <w:szCs w:val="32"/>
          <w:lang w:bidi="ar-AE"/>
        </w:rPr>
      </w:pPr>
      <w:r w:rsidRPr="00662D71">
        <w:rPr>
          <w:rFonts w:cs="Arial"/>
          <w:sz w:val="32"/>
          <w:szCs w:val="32"/>
          <w:rtl/>
          <w:lang w:bidi="ar-AE"/>
        </w:rPr>
        <w:t xml:space="preserve">ما هو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w:t>
      </w:r>
      <w:r w:rsidRPr="00662D71">
        <w:rPr>
          <w:sz w:val="32"/>
          <w:szCs w:val="32"/>
          <w:lang w:bidi="ar-AE"/>
        </w:rPr>
        <w:t xml:space="preserve"> </w:t>
      </w:r>
    </w:p>
    <w:p w:rsidR="00662D71" w:rsidRPr="00662D71" w:rsidRDefault="00662D71" w:rsidP="00662D71">
      <w:pPr>
        <w:jc w:val="right"/>
        <w:rPr>
          <w:sz w:val="32"/>
          <w:szCs w:val="32"/>
          <w:lang w:bidi="ar-AE"/>
        </w:rPr>
      </w:pPr>
      <w:r w:rsidRPr="00662D71">
        <w:rPr>
          <w:rFonts w:cs="Arial"/>
          <w:sz w:val="32"/>
          <w:szCs w:val="32"/>
          <w:rtl/>
          <w:lang w:bidi="ar-AE"/>
        </w:rPr>
        <w:t xml:space="preserve">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يحدث عندما تزيد مستويات جزيئات الأكسجين التفاعلية</w:t>
      </w:r>
      <w:r w:rsidRPr="00662D71">
        <w:rPr>
          <w:sz w:val="32"/>
          <w:szCs w:val="32"/>
          <w:lang w:bidi="ar-AE"/>
        </w:rPr>
        <w:t xml:space="preserve"> (ROS) </w:t>
      </w:r>
      <w:r w:rsidRPr="00662D71">
        <w:rPr>
          <w:rFonts w:cs="Arial"/>
          <w:sz w:val="32"/>
          <w:szCs w:val="32"/>
          <w:rtl/>
          <w:lang w:bidi="ar-AE"/>
        </w:rPr>
        <w:t xml:space="preserve">عن قدرة الجسم على </w:t>
      </w:r>
      <w:proofErr w:type="spellStart"/>
      <w:r w:rsidRPr="00662D71">
        <w:rPr>
          <w:rFonts w:cs="Arial"/>
          <w:sz w:val="32"/>
          <w:szCs w:val="32"/>
          <w:rtl/>
          <w:lang w:bidi="ar-AE"/>
        </w:rPr>
        <w:t>استقلابها</w:t>
      </w:r>
      <w:proofErr w:type="spellEnd"/>
      <w:r w:rsidRPr="00662D71">
        <w:rPr>
          <w:rFonts w:cs="Arial"/>
          <w:sz w:val="32"/>
          <w:szCs w:val="32"/>
          <w:rtl/>
          <w:lang w:bidi="ar-AE"/>
        </w:rPr>
        <w:t xml:space="preserve"> أو تعطيلها بواسطة مضادات الأكسدة. هذه الحالة يمكن أن تؤدي إلى تضرر الخلايا والبروتينات والدهون، مما يزيد من خطر الأمراض المزمنة مثل أمراض القلب والسكري والسرطان. يعتبر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أيضًا عاملاً مُسهمًا في عملية الشيخوخة</w:t>
      </w:r>
      <w:r w:rsidRPr="00662D71">
        <w:rPr>
          <w:sz w:val="32"/>
          <w:szCs w:val="32"/>
          <w:lang w:bidi="ar-AE"/>
        </w:rPr>
        <w:t>.</w:t>
      </w:r>
    </w:p>
    <w:p w:rsidR="00662D71" w:rsidRPr="00662D71" w:rsidRDefault="00662D71" w:rsidP="00662D71">
      <w:pPr>
        <w:rPr>
          <w:sz w:val="32"/>
          <w:szCs w:val="32"/>
          <w:lang w:bidi="ar-AE"/>
        </w:rPr>
      </w:pPr>
    </w:p>
    <w:p w:rsidR="00662D71" w:rsidRPr="00662D71" w:rsidRDefault="00662D71" w:rsidP="00662D71">
      <w:pPr>
        <w:jc w:val="right"/>
        <w:rPr>
          <w:sz w:val="32"/>
          <w:szCs w:val="32"/>
          <w:lang w:bidi="ar-AE"/>
        </w:rPr>
      </w:pPr>
      <w:r w:rsidRPr="00662D71">
        <w:rPr>
          <w:rFonts w:cs="Arial"/>
          <w:sz w:val="32"/>
          <w:szCs w:val="32"/>
          <w:rtl/>
          <w:lang w:bidi="ar-AE"/>
        </w:rPr>
        <w:t>مصادر الجذور الحرة في الجسم</w:t>
      </w:r>
      <w:r w:rsidRPr="00662D71">
        <w:rPr>
          <w:sz w:val="32"/>
          <w:szCs w:val="32"/>
          <w:lang w:bidi="ar-AE"/>
        </w:rPr>
        <w:t xml:space="preserve"> </w:t>
      </w: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r w:rsidRPr="00662D71">
        <w:rPr>
          <w:rFonts w:cs="Arial"/>
          <w:sz w:val="32"/>
          <w:szCs w:val="32"/>
          <w:rtl/>
          <w:lang w:bidi="ar-AE"/>
        </w:rPr>
        <w:t xml:space="preserve">يمكن أن يتسبب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في الجسم من عدة مصادر، منها</w:t>
      </w:r>
      <w:r w:rsidRPr="00662D71">
        <w:rPr>
          <w:sz w:val="32"/>
          <w:szCs w:val="32"/>
          <w:lang w:bidi="ar-AE"/>
        </w:rPr>
        <w:t>:</w:t>
      </w: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r w:rsidRPr="00662D71">
        <w:rPr>
          <w:sz w:val="32"/>
          <w:szCs w:val="32"/>
          <w:lang w:bidi="ar-AE"/>
        </w:rPr>
        <w:t xml:space="preserve"> 1.  </w:t>
      </w:r>
      <w:r w:rsidRPr="00662D71">
        <w:rPr>
          <w:rFonts w:cs="Arial"/>
          <w:sz w:val="32"/>
          <w:szCs w:val="32"/>
          <w:rtl/>
          <w:lang w:bidi="ar-AE"/>
        </w:rPr>
        <w:t>العمليات الطبيعية داخل الخلايا : مثل تفاعلات التنفس الخلوي</w:t>
      </w:r>
      <w:r w:rsidRPr="00662D71">
        <w:rPr>
          <w:sz w:val="32"/>
          <w:szCs w:val="32"/>
          <w:lang w:bidi="ar-AE"/>
        </w:rPr>
        <w:t>.</w:t>
      </w:r>
    </w:p>
    <w:p w:rsidR="00662D71" w:rsidRPr="00662D71" w:rsidRDefault="00662D71" w:rsidP="00662D71">
      <w:pPr>
        <w:rPr>
          <w:sz w:val="32"/>
          <w:szCs w:val="32"/>
          <w:lang w:bidi="ar-AE"/>
        </w:rPr>
      </w:pPr>
    </w:p>
    <w:p w:rsidR="00662D71" w:rsidRPr="00662D71" w:rsidRDefault="00662D71" w:rsidP="00662D71">
      <w:pPr>
        <w:jc w:val="right"/>
        <w:rPr>
          <w:sz w:val="32"/>
          <w:szCs w:val="32"/>
          <w:lang w:bidi="ar-AE"/>
        </w:rPr>
      </w:pPr>
      <w:r w:rsidRPr="00662D71">
        <w:rPr>
          <w:sz w:val="32"/>
          <w:szCs w:val="32"/>
          <w:lang w:bidi="ar-AE"/>
        </w:rPr>
        <w:t xml:space="preserve"> 2.  </w:t>
      </w:r>
      <w:r w:rsidRPr="00662D71">
        <w:rPr>
          <w:rFonts w:cs="Arial"/>
          <w:sz w:val="32"/>
          <w:szCs w:val="32"/>
          <w:rtl/>
          <w:lang w:bidi="ar-AE"/>
        </w:rPr>
        <w:t>التمرين البدني : النشاط البدني الشديد يؤدي لزيادة استهلاك الأكسجين، مما يعزز تكوين الجذور الحرة</w:t>
      </w:r>
      <w:r w:rsidRPr="00662D71">
        <w:rPr>
          <w:sz w:val="32"/>
          <w:szCs w:val="32"/>
          <w:lang w:bidi="ar-AE"/>
        </w:rPr>
        <w:t xml:space="preserve"> </w:t>
      </w: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r w:rsidRPr="00662D71">
        <w:rPr>
          <w:sz w:val="32"/>
          <w:szCs w:val="32"/>
          <w:lang w:bidi="ar-AE"/>
        </w:rPr>
        <w:t xml:space="preserve"> 3.  </w:t>
      </w:r>
      <w:r w:rsidRPr="00662D71">
        <w:rPr>
          <w:rFonts w:cs="Arial"/>
          <w:sz w:val="32"/>
          <w:szCs w:val="32"/>
          <w:rtl/>
          <w:lang w:bidi="ar-AE"/>
        </w:rPr>
        <w:t>عوامل خارجية : مثل التلوث، الأشعة فوق البنفسجية، التدخين، والمواد الكيميائية</w:t>
      </w:r>
    </w:p>
    <w:p w:rsidR="00662D71" w:rsidRPr="00662D71" w:rsidRDefault="00662D71" w:rsidP="00662D71">
      <w:pPr>
        <w:jc w:val="right"/>
        <w:rPr>
          <w:sz w:val="32"/>
          <w:szCs w:val="32"/>
          <w:lang w:bidi="ar-AE"/>
        </w:rPr>
      </w:pPr>
      <w:r w:rsidRPr="00662D71">
        <w:rPr>
          <w:sz w:val="32"/>
          <w:szCs w:val="32"/>
          <w:lang w:bidi="ar-AE"/>
        </w:rPr>
        <w:t xml:space="preserve"> </w:t>
      </w:r>
    </w:p>
    <w:p w:rsidR="00662D71" w:rsidRPr="00662D71" w:rsidRDefault="00662D71" w:rsidP="00662D71">
      <w:pPr>
        <w:jc w:val="right"/>
        <w:rPr>
          <w:sz w:val="32"/>
          <w:szCs w:val="32"/>
          <w:lang w:bidi="ar-AE"/>
        </w:rPr>
      </w:pPr>
      <w:r w:rsidRPr="00662D71">
        <w:rPr>
          <w:sz w:val="32"/>
          <w:szCs w:val="32"/>
          <w:lang w:bidi="ar-AE"/>
        </w:rPr>
        <w:t xml:space="preserve"> 4.  </w:t>
      </w:r>
      <w:r w:rsidRPr="00662D71">
        <w:rPr>
          <w:rFonts w:cs="Arial"/>
          <w:sz w:val="32"/>
          <w:szCs w:val="32"/>
          <w:rtl/>
          <w:lang w:bidi="ar-AE"/>
        </w:rPr>
        <w:t xml:space="preserve">النظام الغذائي : تناول الأطعمة المعالجة أو الغنية بالدهون قد يزيد من مستويات الإجهاد </w:t>
      </w:r>
      <w:proofErr w:type="spellStart"/>
      <w:r w:rsidRPr="00662D71">
        <w:rPr>
          <w:rFonts w:cs="Arial"/>
          <w:sz w:val="32"/>
          <w:szCs w:val="32"/>
          <w:rtl/>
          <w:lang w:bidi="ar-AE"/>
        </w:rPr>
        <w:t>التأكسدي</w:t>
      </w:r>
      <w:proofErr w:type="spellEnd"/>
      <w:r w:rsidRPr="00662D71">
        <w:rPr>
          <w:sz w:val="32"/>
          <w:szCs w:val="32"/>
          <w:lang w:bidi="ar-AE"/>
        </w:rPr>
        <w:t>.</w:t>
      </w: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r w:rsidRPr="00662D71">
        <w:rPr>
          <w:sz w:val="32"/>
          <w:szCs w:val="32"/>
          <w:lang w:bidi="ar-AE"/>
        </w:rPr>
        <w:t xml:space="preserve"> </w:t>
      </w:r>
    </w:p>
    <w:p w:rsidR="00662D71" w:rsidRPr="00662D71" w:rsidRDefault="00662D71" w:rsidP="00662D71">
      <w:pPr>
        <w:jc w:val="right"/>
        <w:rPr>
          <w:sz w:val="32"/>
          <w:szCs w:val="32"/>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Default="00662D71" w:rsidP="00662D71">
      <w:pPr>
        <w:jc w:val="right"/>
        <w:rPr>
          <w:rFonts w:hint="cs"/>
          <w:sz w:val="32"/>
          <w:szCs w:val="32"/>
          <w:rtl/>
          <w:lang w:bidi="ar-AE"/>
        </w:rPr>
      </w:pPr>
    </w:p>
    <w:p w:rsidR="00662D71" w:rsidRPr="00662D71" w:rsidRDefault="00662D71" w:rsidP="00662D71">
      <w:pPr>
        <w:rPr>
          <w:sz w:val="32"/>
          <w:szCs w:val="32"/>
          <w:lang w:bidi="ar-AE"/>
        </w:rPr>
      </w:pPr>
    </w:p>
    <w:p w:rsidR="00662D71" w:rsidRPr="00662D71" w:rsidRDefault="00662D71" w:rsidP="00662D71">
      <w:pPr>
        <w:jc w:val="right"/>
        <w:rPr>
          <w:sz w:val="32"/>
          <w:szCs w:val="32"/>
          <w:lang w:bidi="ar-AE"/>
        </w:rPr>
      </w:pPr>
      <w:r w:rsidRPr="00662D71">
        <w:rPr>
          <w:rFonts w:cs="Arial"/>
          <w:sz w:val="32"/>
          <w:szCs w:val="32"/>
          <w:rtl/>
          <w:lang w:bidi="ar-AE"/>
        </w:rPr>
        <w:lastRenderedPageBreak/>
        <w:t xml:space="preserve">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والنشاط الرياضي</w:t>
      </w:r>
    </w:p>
    <w:p w:rsidR="00662D71" w:rsidRPr="00662D71" w:rsidRDefault="00662D71" w:rsidP="00662D71">
      <w:pPr>
        <w:jc w:val="right"/>
        <w:rPr>
          <w:sz w:val="32"/>
          <w:szCs w:val="32"/>
          <w:lang w:bidi="ar-AE"/>
        </w:rPr>
      </w:pPr>
      <w:r w:rsidRPr="00662D71">
        <w:rPr>
          <w:rFonts w:cs="Arial"/>
          <w:sz w:val="32"/>
          <w:szCs w:val="32"/>
          <w:rtl/>
          <w:lang w:bidi="ar-AE"/>
        </w:rPr>
        <w:t>عند ممارسة الرياضة، خاصةً عند أداء تمارين عالية الك</w:t>
      </w:r>
      <w:r>
        <w:rPr>
          <w:rFonts w:cs="Arial"/>
          <w:sz w:val="32"/>
          <w:szCs w:val="32"/>
          <w:rtl/>
          <w:lang w:bidi="ar-AE"/>
        </w:rPr>
        <w:t xml:space="preserve">ثافة، يرتفع معدل </w:t>
      </w:r>
      <w:proofErr w:type="spellStart"/>
      <w:r>
        <w:rPr>
          <w:rFonts w:cs="Arial"/>
          <w:sz w:val="32"/>
          <w:szCs w:val="32"/>
          <w:rtl/>
          <w:lang w:bidi="ar-AE"/>
        </w:rPr>
        <w:t>الأيض</w:t>
      </w:r>
      <w:proofErr w:type="spellEnd"/>
      <w:r>
        <w:rPr>
          <w:rFonts w:cs="Arial"/>
          <w:sz w:val="32"/>
          <w:szCs w:val="32"/>
          <w:rtl/>
          <w:lang w:bidi="ar-AE"/>
        </w:rPr>
        <w:t xml:space="preserve"> في </w:t>
      </w:r>
      <w:proofErr w:type="spellStart"/>
      <w:r>
        <w:rPr>
          <w:rFonts w:cs="Arial"/>
          <w:sz w:val="32"/>
          <w:szCs w:val="32"/>
          <w:rtl/>
          <w:lang w:bidi="ar-AE"/>
        </w:rPr>
        <w:t>الجسم</w:t>
      </w:r>
      <w:r w:rsidRPr="00662D71">
        <w:rPr>
          <w:rFonts w:cs="Arial"/>
          <w:sz w:val="32"/>
          <w:szCs w:val="32"/>
          <w:rtl/>
          <w:lang w:bidi="ar-AE"/>
        </w:rPr>
        <w:t>بشكل</w:t>
      </w:r>
      <w:proofErr w:type="spellEnd"/>
      <w:r w:rsidRPr="00662D71">
        <w:rPr>
          <w:rFonts w:cs="Arial"/>
          <w:sz w:val="32"/>
          <w:szCs w:val="32"/>
          <w:rtl/>
          <w:lang w:bidi="ar-AE"/>
        </w:rPr>
        <w:t xml:space="preserve"> كبير. هذا يؤدي إلى زيادة إنتاج الجذور الحرة بسبب زيادة استهلاك الأكسجين وطاقة الخلايا. وبالتالي، فإن الرياضيين وخاصة أولئك الذين يتبعون برامج تدريب مكثفة، يكونون أكثر عرضة للإصابة بالإجهاد </w:t>
      </w:r>
      <w:proofErr w:type="spellStart"/>
      <w:r w:rsidRPr="00662D71">
        <w:rPr>
          <w:rFonts w:cs="Arial"/>
          <w:sz w:val="32"/>
          <w:szCs w:val="32"/>
          <w:rtl/>
          <w:lang w:bidi="ar-AE"/>
        </w:rPr>
        <w:t>التأكسدي</w:t>
      </w:r>
      <w:proofErr w:type="spellEnd"/>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r w:rsidRPr="00662D71">
        <w:rPr>
          <w:rFonts w:cs="Arial"/>
          <w:sz w:val="32"/>
          <w:szCs w:val="32"/>
          <w:rtl/>
          <w:lang w:bidi="ar-AE"/>
        </w:rPr>
        <w:t xml:space="preserve">بخلاف الجهود البدنية، يمكن أن تزيد عوامل أخرى من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لدى الرياضيين، مثل الضغوط النفسية، نقص التغذية، وعدم كفاية الراحة. هذه العوامل مجتمعة يمكن أن تؤدي إلى استجابة جسمية سلبية، مما يتسبب في تأخر تعافي العضلات وزيادة مخاطر الإصابة</w:t>
      </w:r>
      <w:r w:rsidRPr="00662D71">
        <w:rPr>
          <w:sz w:val="32"/>
          <w:szCs w:val="32"/>
          <w:lang w:bidi="ar-AE"/>
        </w:rPr>
        <w:t>.</w:t>
      </w:r>
    </w:p>
    <w:p w:rsidR="00662D71" w:rsidRPr="00662D71" w:rsidRDefault="00662D71" w:rsidP="00662D71">
      <w:pPr>
        <w:rPr>
          <w:sz w:val="32"/>
          <w:szCs w:val="32"/>
          <w:lang w:bidi="ar-AE"/>
        </w:rPr>
      </w:pPr>
    </w:p>
    <w:p w:rsidR="00662D71" w:rsidRPr="00662D71" w:rsidRDefault="00662D71" w:rsidP="00662D71">
      <w:pPr>
        <w:jc w:val="right"/>
        <w:rPr>
          <w:sz w:val="32"/>
          <w:szCs w:val="32"/>
          <w:lang w:bidi="ar-AE"/>
        </w:rPr>
      </w:pPr>
      <w:r w:rsidRPr="00662D71">
        <w:rPr>
          <w:rFonts w:cs="Arial"/>
          <w:sz w:val="32"/>
          <w:szCs w:val="32"/>
          <w:rtl/>
          <w:lang w:bidi="ar-AE"/>
        </w:rPr>
        <w:t xml:space="preserve">آثار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على </w:t>
      </w:r>
      <w:proofErr w:type="spellStart"/>
      <w:r w:rsidRPr="00662D71">
        <w:rPr>
          <w:rFonts w:cs="Arial"/>
          <w:sz w:val="32"/>
          <w:szCs w:val="32"/>
          <w:rtl/>
          <w:lang w:bidi="ar-AE"/>
        </w:rPr>
        <w:t>الرياضيي</w:t>
      </w:r>
      <w:proofErr w:type="spellEnd"/>
    </w:p>
    <w:p w:rsidR="00662D71" w:rsidRPr="00662D71" w:rsidRDefault="00662D71" w:rsidP="00662D71">
      <w:pPr>
        <w:jc w:val="right"/>
        <w:rPr>
          <w:sz w:val="32"/>
          <w:szCs w:val="32"/>
          <w:lang w:bidi="ar-AE"/>
        </w:rPr>
      </w:pPr>
      <w:r w:rsidRPr="00662D71">
        <w:rPr>
          <w:sz w:val="32"/>
          <w:szCs w:val="32"/>
          <w:lang w:bidi="ar-AE"/>
        </w:rPr>
        <w:t xml:space="preserve"> 1.  </w:t>
      </w:r>
      <w:r w:rsidRPr="00662D71">
        <w:rPr>
          <w:rFonts w:cs="Arial"/>
          <w:sz w:val="32"/>
          <w:szCs w:val="32"/>
          <w:rtl/>
          <w:lang w:bidi="ar-AE"/>
        </w:rPr>
        <w:t>تلف العضلات : يمكن للجذور الحرة أن تتسبب في تلف الأنسجة العضلية، مما يؤدي إلى تأخر تعافي العضلات والشعور بالإرهاق</w:t>
      </w:r>
      <w:r w:rsidRPr="00662D71">
        <w:rPr>
          <w:sz w:val="32"/>
          <w:szCs w:val="32"/>
          <w:lang w:bidi="ar-AE"/>
        </w:rPr>
        <w:t>.</w:t>
      </w:r>
    </w:p>
    <w:p w:rsidR="00662D71" w:rsidRPr="00662D71" w:rsidRDefault="00662D71" w:rsidP="00662D71">
      <w:pPr>
        <w:jc w:val="right"/>
        <w:rPr>
          <w:sz w:val="32"/>
          <w:szCs w:val="32"/>
          <w:lang w:bidi="ar-AE"/>
        </w:rPr>
      </w:pPr>
    </w:p>
    <w:p w:rsidR="00662D71" w:rsidRPr="00662D71" w:rsidRDefault="00662D71" w:rsidP="00662D71">
      <w:pPr>
        <w:rPr>
          <w:sz w:val="32"/>
          <w:szCs w:val="32"/>
          <w:lang w:bidi="ar-AE"/>
        </w:rPr>
      </w:pPr>
    </w:p>
    <w:p w:rsidR="00662D71" w:rsidRPr="00662D71" w:rsidRDefault="00662D71" w:rsidP="00662D71">
      <w:pPr>
        <w:jc w:val="right"/>
        <w:rPr>
          <w:sz w:val="32"/>
          <w:szCs w:val="32"/>
          <w:lang w:bidi="ar-AE"/>
        </w:rPr>
      </w:pPr>
      <w:r w:rsidRPr="00662D71">
        <w:rPr>
          <w:sz w:val="32"/>
          <w:szCs w:val="32"/>
          <w:lang w:bidi="ar-AE"/>
        </w:rPr>
        <w:t xml:space="preserve"> 2.  </w:t>
      </w:r>
      <w:r w:rsidRPr="00662D71">
        <w:rPr>
          <w:rFonts w:cs="Arial"/>
          <w:sz w:val="32"/>
          <w:szCs w:val="32"/>
          <w:rtl/>
          <w:lang w:bidi="ar-AE"/>
        </w:rPr>
        <w:t xml:space="preserve">ضعف الأداء : يمكن أن يؤدي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إلى ضعف الأداء الرياضي، حيث تؤثر الجذور الحرة سلبًا على قدرة العضلات على الانقباض بكفاءة</w:t>
      </w:r>
      <w:r w:rsidRPr="00662D71">
        <w:rPr>
          <w:sz w:val="32"/>
          <w:szCs w:val="32"/>
          <w:lang w:bidi="ar-AE"/>
        </w:rPr>
        <w:t xml:space="preserve">. </w:t>
      </w: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r>
        <w:rPr>
          <w:rFonts w:hint="cs"/>
          <w:sz w:val="32"/>
          <w:szCs w:val="32"/>
          <w:rtl/>
          <w:lang w:bidi="ar-AE"/>
        </w:rPr>
        <w:t>3</w:t>
      </w:r>
      <w:r w:rsidRPr="00662D71">
        <w:rPr>
          <w:sz w:val="32"/>
          <w:szCs w:val="32"/>
          <w:lang w:bidi="ar-AE"/>
        </w:rPr>
        <w:t xml:space="preserve">.  </w:t>
      </w:r>
      <w:r w:rsidRPr="00662D71">
        <w:rPr>
          <w:rFonts w:cs="Arial"/>
          <w:sz w:val="32"/>
          <w:szCs w:val="32"/>
          <w:rtl/>
          <w:lang w:bidi="ar-AE"/>
        </w:rPr>
        <w:t xml:space="preserve">أمراض أخرى : على المدى الطويل، يمكن أن يسهم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في زيادة خطر الإصابة بأمراض مزمنة تؤثر سلبًا على الصحة الرياضية</w:t>
      </w:r>
      <w:r w:rsidRPr="00662D71">
        <w:rPr>
          <w:sz w:val="32"/>
          <w:szCs w:val="32"/>
          <w:lang w:bidi="ar-AE"/>
        </w:rPr>
        <w:t>.</w:t>
      </w: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r w:rsidRPr="00662D71">
        <w:rPr>
          <w:rFonts w:cs="Arial"/>
          <w:sz w:val="32"/>
          <w:szCs w:val="32"/>
          <w:rtl/>
          <w:lang w:bidi="ar-AE"/>
        </w:rPr>
        <w:t xml:space="preserve">كيفية تقليل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في الرياضيين</w:t>
      </w:r>
      <w:r w:rsidRPr="00662D71">
        <w:rPr>
          <w:sz w:val="32"/>
          <w:szCs w:val="32"/>
          <w:lang w:bidi="ar-AE"/>
        </w:rPr>
        <w:t xml:space="preserve"> </w:t>
      </w:r>
    </w:p>
    <w:p w:rsidR="00662D71" w:rsidRPr="00662D71" w:rsidRDefault="00662D71" w:rsidP="00662D71">
      <w:pPr>
        <w:jc w:val="right"/>
        <w:rPr>
          <w:sz w:val="32"/>
          <w:szCs w:val="32"/>
          <w:lang w:bidi="ar-AE"/>
        </w:rPr>
      </w:pPr>
    </w:p>
    <w:p w:rsidR="00662D71" w:rsidRPr="00662D71" w:rsidRDefault="00662D71" w:rsidP="001228F9">
      <w:pPr>
        <w:jc w:val="right"/>
        <w:rPr>
          <w:sz w:val="32"/>
          <w:szCs w:val="32"/>
          <w:lang w:bidi="ar-AE"/>
        </w:rPr>
      </w:pPr>
      <w:r w:rsidRPr="00662D71">
        <w:rPr>
          <w:rFonts w:cs="Arial"/>
          <w:sz w:val="32"/>
          <w:szCs w:val="32"/>
          <w:rtl/>
          <w:lang w:bidi="ar-AE"/>
        </w:rPr>
        <w:t>هناك عدة استراتيجيات يمكن أن يتبعها الرياضيون للتقليل من ال</w:t>
      </w:r>
      <w:r>
        <w:rPr>
          <w:rFonts w:cs="Arial"/>
          <w:sz w:val="32"/>
          <w:szCs w:val="32"/>
          <w:rtl/>
          <w:lang w:bidi="ar-AE"/>
        </w:rPr>
        <w:t xml:space="preserve">إجهاد </w:t>
      </w:r>
      <w:proofErr w:type="spellStart"/>
      <w:r>
        <w:rPr>
          <w:rFonts w:cs="Arial"/>
          <w:sz w:val="32"/>
          <w:szCs w:val="32"/>
          <w:rtl/>
          <w:lang w:bidi="ar-AE"/>
        </w:rPr>
        <w:t>التأكس</w:t>
      </w:r>
      <w:r>
        <w:rPr>
          <w:rFonts w:cs="Arial" w:hint="cs"/>
          <w:sz w:val="32"/>
          <w:szCs w:val="32"/>
          <w:rtl/>
          <w:lang w:bidi="ar-AE"/>
        </w:rPr>
        <w:t>ي</w:t>
      </w:r>
      <w:proofErr w:type="spellEnd"/>
    </w:p>
    <w:p w:rsidR="00662D71" w:rsidRPr="00662D71" w:rsidRDefault="00662D71" w:rsidP="00662D71">
      <w:pPr>
        <w:jc w:val="right"/>
        <w:rPr>
          <w:sz w:val="32"/>
          <w:szCs w:val="32"/>
          <w:lang w:bidi="ar-AE"/>
        </w:rPr>
      </w:pPr>
      <w:r w:rsidRPr="00662D71">
        <w:rPr>
          <w:sz w:val="32"/>
          <w:szCs w:val="32"/>
          <w:lang w:bidi="ar-AE"/>
        </w:rPr>
        <w:t xml:space="preserve"> 1.  </w:t>
      </w:r>
      <w:r w:rsidRPr="00662D71">
        <w:rPr>
          <w:rFonts w:cs="Arial"/>
          <w:sz w:val="32"/>
          <w:szCs w:val="32"/>
          <w:rtl/>
          <w:lang w:bidi="ar-AE"/>
        </w:rPr>
        <w:t>التغذية السليمة : تناول الأطعمة الغنية بمضادات الأكسدة مثل الفواكه والخضروات الملونة يمكن أن يساعد في تقليل مستويات الجذور الحرة. الفيتامينات مثل</w:t>
      </w:r>
      <w:r w:rsidRPr="00662D71">
        <w:rPr>
          <w:sz w:val="32"/>
          <w:szCs w:val="32"/>
          <w:lang w:bidi="ar-AE"/>
        </w:rPr>
        <w:t xml:space="preserve"> C </w:t>
      </w:r>
      <w:r w:rsidRPr="00662D71">
        <w:rPr>
          <w:rFonts w:cs="Arial"/>
          <w:sz w:val="32"/>
          <w:szCs w:val="32"/>
          <w:rtl/>
          <w:lang w:bidi="ar-AE"/>
        </w:rPr>
        <w:t>و</w:t>
      </w:r>
      <w:r w:rsidRPr="00662D71">
        <w:rPr>
          <w:sz w:val="32"/>
          <w:szCs w:val="32"/>
          <w:lang w:bidi="ar-AE"/>
        </w:rPr>
        <w:t>E</w:t>
      </w:r>
      <w:r w:rsidRPr="00662D71">
        <w:rPr>
          <w:rFonts w:cs="Arial"/>
          <w:sz w:val="32"/>
          <w:szCs w:val="32"/>
          <w:rtl/>
          <w:lang w:bidi="ar-AE"/>
        </w:rPr>
        <w:t xml:space="preserve">، بالإضافة إلى المعادن مثل </w:t>
      </w:r>
      <w:proofErr w:type="spellStart"/>
      <w:r w:rsidRPr="00662D71">
        <w:rPr>
          <w:rFonts w:cs="Arial"/>
          <w:sz w:val="32"/>
          <w:szCs w:val="32"/>
          <w:rtl/>
          <w:lang w:bidi="ar-AE"/>
        </w:rPr>
        <w:t>السيلينيوم</w:t>
      </w:r>
      <w:proofErr w:type="spellEnd"/>
      <w:r w:rsidRPr="00662D71">
        <w:rPr>
          <w:rFonts w:cs="Arial"/>
          <w:sz w:val="32"/>
          <w:szCs w:val="32"/>
          <w:rtl/>
          <w:lang w:bidi="ar-AE"/>
        </w:rPr>
        <w:t xml:space="preserve"> والزنك تزيد من فعالية نظام الدفاع المضاد للأكسدة</w:t>
      </w:r>
    </w:p>
    <w:p w:rsidR="00662D71" w:rsidRPr="00662D71" w:rsidRDefault="00662D71" w:rsidP="00662D71">
      <w:pPr>
        <w:rPr>
          <w:sz w:val="32"/>
          <w:szCs w:val="32"/>
          <w:lang w:bidi="ar-AE"/>
        </w:rPr>
      </w:pPr>
    </w:p>
    <w:p w:rsidR="00662D71" w:rsidRPr="00662D71" w:rsidRDefault="00662D71" w:rsidP="00662D71">
      <w:pPr>
        <w:jc w:val="right"/>
        <w:rPr>
          <w:sz w:val="32"/>
          <w:szCs w:val="32"/>
          <w:lang w:bidi="ar-AE"/>
        </w:rPr>
      </w:pPr>
      <w:r w:rsidRPr="00662D71">
        <w:rPr>
          <w:sz w:val="32"/>
          <w:szCs w:val="32"/>
          <w:lang w:bidi="ar-AE"/>
        </w:rPr>
        <w:t xml:space="preserve"> 2.  </w:t>
      </w:r>
      <w:r w:rsidRPr="00662D71">
        <w:rPr>
          <w:rFonts w:cs="Arial"/>
          <w:sz w:val="32"/>
          <w:szCs w:val="32"/>
          <w:rtl/>
          <w:lang w:bidi="ar-AE"/>
        </w:rPr>
        <w:t xml:space="preserve">ترطيب الجسم : شرب كميات كافية من الماء يساعد في تحسين أدائك البدني ويساهم في تقليل نطاق الإجهاد </w:t>
      </w:r>
      <w:proofErr w:type="spellStart"/>
      <w:r w:rsidRPr="00662D71">
        <w:rPr>
          <w:rFonts w:cs="Arial"/>
          <w:sz w:val="32"/>
          <w:szCs w:val="32"/>
          <w:rtl/>
          <w:lang w:bidi="ar-AE"/>
        </w:rPr>
        <w:t>التأكسدي</w:t>
      </w:r>
      <w:proofErr w:type="spellEnd"/>
      <w:r w:rsidRPr="00662D71">
        <w:rPr>
          <w:sz w:val="32"/>
          <w:szCs w:val="32"/>
          <w:lang w:bidi="ar-AE"/>
        </w:rPr>
        <w:t xml:space="preserve"> </w:t>
      </w:r>
    </w:p>
    <w:p w:rsidR="00662D71" w:rsidRPr="00662D71" w:rsidRDefault="00662D71" w:rsidP="001228F9">
      <w:pPr>
        <w:rPr>
          <w:sz w:val="32"/>
          <w:szCs w:val="32"/>
          <w:lang w:bidi="ar-AE"/>
        </w:rPr>
      </w:pPr>
    </w:p>
    <w:p w:rsidR="00662D71" w:rsidRPr="00662D71" w:rsidRDefault="00662D71" w:rsidP="00662D71">
      <w:pPr>
        <w:jc w:val="right"/>
        <w:rPr>
          <w:sz w:val="32"/>
          <w:szCs w:val="32"/>
          <w:lang w:bidi="ar-AE"/>
        </w:rPr>
      </w:pPr>
      <w:r w:rsidRPr="00662D71">
        <w:rPr>
          <w:sz w:val="32"/>
          <w:szCs w:val="32"/>
          <w:lang w:bidi="ar-AE"/>
        </w:rPr>
        <w:t xml:space="preserve"> 3.  </w:t>
      </w:r>
      <w:r w:rsidRPr="00662D71">
        <w:rPr>
          <w:rFonts w:cs="Arial"/>
          <w:sz w:val="32"/>
          <w:szCs w:val="32"/>
          <w:rtl/>
          <w:lang w:bidi="ar-AE"/>
        </w:rPr>
        <w:t>التعافي المناسب : التركيز على فترات الراحة والتعافي الجيدة بعد التمارين يساعد في إعادة بناء الأنسجة العضلية وتقليل التهابات الجسم</w:t>
      </w:r>
      <w:r w:rsidRPr="00662D71">
        <w:rPr>
          <w:sz w:val="32"/>
          <w:szCs w:val="32"/>
          <w:lang w:bidi="ar-AE"/>
        </w:rPr>
        <w:t>.</w:t>
      </w: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r w:rsidRPr="00662D71">
        <w:rPr>
          <w:sz w:val="32"/>
          <w:szCs w:val="32"/>
          <w:lang w:bidi="ar-AE"/>
        </w:rPr>
        <w:t xml:space="preserve"> 4.  </w:t>
      </w:r>
      <w:r w:rsidRPr="00662D71">
        <w:rPr>
          <w:rFonts w:cs="Arial"/>
          <w:sz w:val="32"/>
          <w:szCs w:val="32"/>
          <w:rtl/>
          <w:lang w:bidi="ar-AE"/>
        </w:rPr>
        <w:t xml:space="preserve">ممارسة تمارين التنفس والتقنيات الاسترخائية : يمكن أن تؤدي إلى تقليل الضغوط النفسية، وبذلك تقل مستويات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الناجم عن الضغوط النفسية</w:t>
      </w: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p>
    <w:p w:rsidR="00662D71" w:rsidRPr="00662D71" w:rsidRDefault="00662D71" w:rsidP="00662D71">
      <w:pPr>
        <w:jc w:val="right"/>
        <w:rPr>
          <w:sz w:val="32"/>
          <w:szCs w:val="32"/>
          <w:lang w:bidi="ar-AE"/>
        </w:rPr>
      </w:pPr>
    </w:p>
    <w:p w:rsidR="00662D71" w:rsidRPr="00662D71" w:rsidRDefault="00662D71" w:rsidP="001228F9">
      <w:pPr>
        <w:jc w:val="right"/>
        <w:rPr>
          <w:sz w:val="32"/>
          <w:szCs w:val="32"/>
          <w:lang w:bidi="ar-AE"/>
        </w:rPr>
      </w:pPr>
      <w:r w:rsidRPr="00662D71">
        <w:rPr>
          <w:sz w:val="32"/>
          <w:szCs w:val="32"/>
          <w:lang w:bidi="ar-AE"/>
        </w:rPr>
        <w:t xml:space="preserve"> 5.  </w:t>
      </w:r>
      <w:r w:rsidRPr="00662D71">
        <w:rPr>
          <w:rFonts w:cs="Arial"/>
          <w:sz w:val="32"/>
          <w:szCs w:val="32"/>
          <w:rtl/>
          <w:lang w:bidi="ar-AE"/>
        </w:rPr>
        <w:t>مكملات مضادات الأكسدة : قد يتناول بعض الرياضيين مكملات تحتوي على مضادات أكسدة، لكن يجب استشارة أخصائي صحي قبل تناول أي نوع من المكملات</w:t>
      </w:r>
      <w:r w:rsidRPr="00662D71">
        <w:rPr>
          <w:sz w:val="32"/>
          <w:szCs w:val="32"/>
          <w:lang w:bidi="ar-AE"/>
        </w:rPr>
        <w:t>.</w:t>
      </w:r>
    </w:p>
    <w:p w:rsidR="00662D71" w:rsidRPr="00662D71" w:rsidRDefault="00662D71" w:rsidP="001228F9">
      <w:pPr>
        <w:jc w:val="right"/>
        <w:rPr>
          <w:sz w:val="32"/>
          <w:szCs w:val="32"/>
          <w:lang w:bidi="ar-AE"/>
        </w:rPr>
      </w:pPr>
      <w:r w:rsidRPr="00662D71">
        <w:rPr>
          <w:rFonts w:cs="Arial"/>
          <w:sz w:val="32"/>
          <w:szCs w:val="32"/>
          <w:rtl/>
          <w:lang w:bidi="ar-AE"/>
        </w:rPr>
        <w:lastRenderedPageBreak/>
        <w:t>خاتمة</w:t>
      </w:r>
      <w:r w:rsidRPr="00662D71">
        <w:rPr>
          <w:sz w:val="32"/>
          <w:szCs w:val="32"/>
          <w:lang w:bidi="ar-AE"/>
        </w:rPr>
        <w:t xml:space="preserve"> </w:t>
      </w:r>
    </w:p>
    <w:p w:rsidR="00662D71" w:rsidRPr="00765A29" w:rsidRDefault="00662D71" w:rsidP="00662D71">
      <w:pPr>
        <w:jc w:val="right"/>
        <w:rPr>
          <w:rFonts w:hint="cs"/>
          <w:sz w:val="32"/>
          <w:szCs w:val="32"/>
          <w:lang w:bidi="ar-AE"/>
        </w:rPr>
      </w:pPr>
      <w:r w:rsidRPr="00662D71">
        <w:rPr>
          <w:rFonts w:cs="Arial"/>
          <w:sz w:val="32"/>
          <w:szCs w:val="32"/>
          <w:rtl/>
          <w:lang w:bidi="ar-AE"/>
        </w:rPr>
        <w:t xml:space="preserve">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يمثل جانبًا مهمًا في الأداء الرياضي والصحة العامة للرياضيين. بينما يعد النشاط البدني عنصرًا ضروريًا للحفاظ على اللياقة البدنية والصحة، يجب على الرياضيين الانتباه إلى كيفية إدارة 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لضمان تحقيق أقصى استفادة من تدريباتهم. من خلال اعتماد نظام غذائي متوازن </w:t>
      </w:r>
      <w:proofErr w:type="spellStart"/>
      <w:r w:rsidRPr="00662D71">
        <w:rPr>
          <w:rFonts w:cs="Arial"/>
          <w:sz w:val="32"/>
          <w:szCs w:val="32"/>
          <w:rtl/>
          <w:lang w:bidi="ar-AE"/>
        </w:rPr>
        <w:t>واتباع</w:t>
      </w:r>
      <w:proofErr w:type="spellEnd"/>
      <w:r w:rsidRPr="00662D71">
        <w:rPr>
          <w:rFonts w:cs="Arial"/>
          <w:sz w:val="32"/>
          <w:szCs w:val="32"/>
          <w:rtl/>
          <w:lang w:bidi="ar-AE"/>
        </w:rPr>
        <w:t xml:space="preserve"> تقنيات التعافي المناسبة، يمكن للرياضيين تقليل المخاطر المرتبطة بالإجهاد </w:t>
      </w:r>
      <w:proofErr w:type="spellStart"/>
      <w:r w:rsidRPr="00662D71">
        <w:rPr>
          <w:rFonts w:cs="Arial"/>
          <w:sz w:val="32"/>
          <w:szCs w:val="32"/>
          <w:rtl/>
          <w:lang w:bidi="ar-AE"/>
        </w:rPr>
        <w:t>التأكسدي</w:t>
      </w:r>
      <w:proofErr w:type="spellEnd"/>
      <w:r w:rsidRPr="00662D71">
        <w:rPr>
          <w:rFonts w:cs="Arial"/>
          <w:sz w:val="32"/>
          <w:szCs w:val="32"/>
          <w:rtl/>
          <w:lang w:bidi="ar-AE"/>
        </w:rPr>
        <w:t xml:space="preserve"> وتعزيز أدائهم بشكل عام. التعليم والوعي حول هذه الجوانب تعد خطوات مهمة نحو تحقيق الأداء الأمثل</w:t>
      </w:r>
      <w:r w:rsidRPr="00662D71">
        <w:rPr>
          <w:sz w:val="32"/>
          <w:szCs w:val="32"/>
          <w:lang w:bidi="ar-AE"/>
        </w:rPr>
        <w:t>.</w:t>
      </w:r>
    </w:p>
    <w:sectPr w:rsidR="00662D71" w:rsidRPr="00765A29" w:rsidSect="00B30B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65A29"/>
    <w:rsid w:val="001228F9"/>
    <w:rsid w:val="00662D71"/>
    <w:rsid w:val="006B68D0"/>
    <w:rsid w:val="00765A29"/>
    <w:rsid w:val="00982D9B"/>
    <w:rsid w:val="00B30B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B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572</Words>
  <Characters>3265</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2025-04-27T18:01:00Z</dcterms:created>
  <dcterms:modified xsi:type="dcterms:W3CDTF">2025-04-27T18:01:00Z</dcterms:modified>
</cp:coreProperties>
</file>