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F6" w:rsidRPr="006070F6" w:rsidRDefault="006070F6" w:rsidP="006070F6">
      <w:pPr>
        <w:bidi/>
        <w:spacing w:after="0" w:line="240" w:lineRule="auto"/>
        <w:jc w:val="center"/>
        <w:rPr>
          <w:b/>
          <w:bCs/>
          <w:sz w:val="36"/>
          <w:szCs w:val="36"/>
        </w:rPr>
      </w:pPr>
      <w:r w:rsidRPr="006070F6">
        <w:rPr>
          <w:rFonts w:cs="Arial"/>
          <w:b/>
          <w:bCs/>
          <w:sz w:val="36"/>
          <w:szCs w:val="36"/>
          <w:rtl/>
        </w:rPr>
        <w:t>محاضرة: الالتزام الدراسي</w:t>
      </w:r>
    </w:p>
    <w:p w:rsidR="006070F6" w:rsidRPr="006070F6" w:rsidRDefault="006070F6" w:rsidP="006070F6">
      <w:pPr>
        <w:bidi/>
        <w:spacing w:after="0" w:line="240" w:lineRule="auto"/>
        <w:jc w:val="center"/>
        <w:rPr>
          <w:b/>
          <w:bCs/>
          <w:sz w:val="36"/>
          <w:szCs w:val="36"/>
        </w:rPr>
      </w:pPr>
    </w:p>
    <w:p w:rsidR="006070F6" w:rsidRPr="006070F6" w:rsidRDefault="006070F6" w:rsidP="006070F6">
      <w:pPr>
        <w:bidi/>
        <w:spacing w:after="0" w:line="240" w:lineRule="auto"/>
        <w:jc w:val="center"/>
        <w:rPr>
          <w:b/>
          <w:bCs/>
          <w:sz w:val="36"/>
          <w:szCs w:val="36"/>
        </w:rPr>
      </w:pPr>
      <w:r w:rsidRPr="006070F6">
        <w:rPr>
          <w:rFonts w:cs="Arial"/>
          <w:b/>
          <w:bCs/>
          <w:sz w:val="36"/>
          <w:szCs w:val="36"/>
          <w:rtl/>
        </w:rPr>
        <w:t xml:space="preserve">إعداد: </w:t>
      </w:r>
      <w:r>
        <w:rPr>
          <w:rFonts w:cs="Arial" w:hint="cs"/>
          <w:b/>
          <w:bCs/>
          <w:sz w:val="36"/>
          <w:szCs w:val="36"/>
          <w:rtl/>
        </w:rPr>
        <w:t>أ.د زينة عبد السلام</w:t>
      </w:r>
    </w:p>
    <w:p w:rsidR="006070F6" w:rsidRPr="006070F6" w:rsidRDefault="006070F6" w:rsidP="006070F6">
      <w:pPr>
        <w:bidi/>
        <w:spacing w:after="0" w:line="240" w:lineRule="auto"/>
        <w:rPr>
          <w:sz w:val="32"/>
          <w:szCs w:val="32"/>
        </w:rPr>
      </w:pPr>
    </w:p>
    <w:p w:rsidR="006070F6" w:rsidRPr="006070F6" w:rsidRDefault="006070F6" w:rsidP="006070F6">
      <w:pPr>
        <w:bidi/>
        <w:spacing w:after="0" w:line="240" w:lineRule="auto"/>
        <w:rPr>
          <w:sz w:val="32"/>
          <w:szCs w:val="32"/>
        </w:rPr>
      </w:pPr>
    </w:p>
    <w:p w:rsidR="006070F6" w:rsidRPr="00C71B48" w:rsidRDefault="006070F6" w:rsidP="00BE6CB1">
      <w:pPr>
        <w:bidi/>
        <w:spacing w:after="0" w:line="240" w:lineRule="auto"/>
        <w:rPr>
          <w:b/>
          <w:bCs/>
          <w:sz w:val="32"/>
          <w:szCs w:val="32"/>
        </w:rPr>
      </w:pPr>
    </w:p>
    <w:p w:rsidR="006070F6" w:rsidRPr="00C71B48" w:rsidRDefault="006070F6" w:rsidP="00C71B48">
      <w:pPr>
        <w:bidi/>
        <w:spacing w:after="0" w:line="240" w:lineRule="auto"/>
        <w:jc w:val="both"/>
        <w:rPr>
          <w:b/>
          <w:bCs/>
          <w:sz w:val="32"/>
          <w:szCs w:val="32"/>
        </w:rPr>
      </w:pPr>
      <w:bookmarkStart w:id="0" w:name="_GoBack"/>
      <w:r w:rsidRPr="00C71B48">
        <w:rPr>
          <w:rFonts w:cs="Arial"/>
          <w:b/>
          <w:bCs/>
          <w:sz w:val="32"/>
          <w:szCs w:val="32"/>
          <w:rtl/>
        </w:rPr>
        <w:t>المقدمة</w:t>
      </w:r>
    </w:p>
    <w:bookmarkEnd w:id="0"/>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rFonts w:cs="Arial"/>
          <w:sz w:val="32"/>
          <w:szCs w:val="32"/>
          <w:rtl/>
        </w:rPr>
        <w:t>يعد الالتزام الدراسي أحد أهم المفاهيم التي تؤثر بشكل مباشر على حياة الطالب الأكاديمية والشخصية. فهو يعكس قدرة الطالب على تحمل المسؤولية تجاه واجباته الدراسية وتحقيق أهدافه التعليمية. ومع تطور الحياة وزيادة التحديات التي يواجهها الطلاب، أصبح الالتزام الدراسي شرطًا أساسيًا للنجاح الأكاديمي والمهني. تهدف هذه المحاضرة إلى تسليط الضوء على أهمية الالتزام الدراسي، أسبابه، أنواعه، وعلاقته بالنجاح الأكاديمي</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مفهوم الالتزام الدراسي</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rFonts w:cs="Arial"/>
          <w:sz w:val="32"/>
          <w:szCs w:val="32"/>
          <w:rtl/>
        </w:rPr>
        <w:t>الالتزام الدراسي هو حالة من الانضباط الذاتي التي تدفع الطالب إلى تنفيذ واجباته الأكاديمية بانتظام وبطريقة تتسم بالجدية والمسؤولية. يتمثل الالتزام الدراسي في التركيز على تحقيق الأهداف التعليمية والاستفادة القصوى من الموارد المتاحة، مثل الوقت، الجهد، والمصادر التعليمية</w:t>
      </w:r>
      <w:r w:rsidRPr="006070F6">
        <w:rPr>
          <w:sz w:val="32"/>
          <w:szCs w:val="32"/>
        </w:rPr>
        <w:t>.</w:t>
      </w: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أهمية الالتزام الدراسي</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1. </w:t>
      </w:r>
      <w:r w:rsidRPr="006070F6">
        <w:rPr>
          <w:rFonts w:cs="Arial"/>
          <w:sz w:val="32"/>
          <w:szCs w:val="32"/>
          <w:rtl/>
        </w:rPr>
        <w:t>تحقيق النجاح الأكاديمي: الطلاب الملتزمون يتمتعون بفرص أكبر للنجاح في تحقيق نتائج دراسية متميزة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2. </w:t>
      </w:r>
      <w:r w:rsidRPr="006070F6">
        <w:rPr>
          <w:rFonts w:cs="Arial"/>
          <w:sz w:val="32"/>
          <w:szCs w:val="32"/>
          <w:rtl/>
        </w:rPr>
        <w:t>تنمية مهارات إدارة الوقت: الالتزام يساهم في تحسين قدرة الطالب على تنظيم وقته وإدارته بشكل فعال</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lastRenderedPageBreak/>
        <w:t xml:space="preserve">3. </w:t>
      </w:r>
      <w:r w:rsidRPr="006070F6">
        <w:rPr>
          <w:rFonts w:cs="Arial"/>
          <w:sz w:val="32"/>
          <w:szCs w:val="32"/>
          <w:rtl/>
        </w:rPr>
        <w:t>تعزيز الثقة بالنفس: الالتزام يساعد الطلاب على تحقيق إنجازاتهم مما يزيد من شعورهم بالثقة بالنفس</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4. </w:t>
      </w:r>
      <w:r w:rsidRPr="006070F6">
        <w:rPr>
          <w:rFonts w:cs="Arial"/>
          <w:sz w:val="32"/>
          <w:szCs w:val="32"/>
          <w:rtl/>
        </w:rPr>
        <w:t>الاستعداد لسوق العمل: يعكس الالتزام الدراسي استعداد الطالب لتحمل المسؤولية في بيئة العمل المستقبلية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w:t>
      </w: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أنواع الالتزام الدراسي</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1. </w:t>
      </w:r>
      <w:r w:rsidRPr="006070F6">
        <w:rPr>
          <w:rFonts w:cs="Arial"/>
          <w:sz w:val="32"/>
          <w:szCs w:val="32"/>
          <w:rtl/>
        </w:rPr>
        <w:t>الالتزام الداخلي: يعتمد على الدافع الذاتي للطالب لتحقيق أهدافه الدراسية، مثل حب التعلم أو السعي لتحقيق طموحاته الشخصية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2. </w:t>
      </w:r>
      <w:r w:rsidRPr="006070F6">
        <w:rPr>
          <w:rFonts w:cs="Arial"/>
          <w:sz w:val="32"/>
          <w:szCs w:val="32"/>
          <w:rtl/>
        </w:rPr>
        <w:t>الالتزام الخارجي: ينشأ نتيجة عوامل خارجية مثل التوقعات الاجتماعية، ضغط الأسرة، أو رغبة في تحقيق مكانة مهنية مرموقة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w:t>
      </w: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العوامل المؤثرة على الالتزام الدراسي</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1. </w:t>
      </w:r>
      <w:r w:rsidRPr="006070F6">
        <w:rPr>
          <w:rFonts w:cs="Arial"/>
          <w:sz w:val="32"/>
          <w:szCs w:val="32"/>
          <w:rtl/>
        </w:rPr>
        <w:t>الدوافع الشخصية: الدوافع الذاتية مثل الطموح وحب التعلم تلعب دورًا كبيرًا في تعزيز الالتزام</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2. </w:t>
      </w:r>
      <w:r w:rsidRPr="006070F6">
        <w:rPr>
          <w:rFonts w:cs="Arial"/>
          <w:sz w:val="32"/>
          <w:szCs w:val="32"/>
          <w:rtl/>
        </w:rPr>
        <w:t>البيئة العائلية: دعم الأسرة وتشجيعها يشكلان أساسًا هامًا لتحقيق الالتزام الدراسي</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3. </w:t>
      </w:r>
      <w:r w:rsidRPr="006070F6">
        <w:rPr>
          <w:rFonts w:cs="Arial"/>
          <w:sz w:val="32"/>
          <w:szCs w:val="32"/>
          <w:rtl/>
        </w:rPr>
        <w:t>التأثير المدرسي والجامعي: البيئة التعليمية، بما في ذلك جودة التدريس والمرافق المتاحة، تؤثر بشكل مباشر على التزام الطلاب</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4. </w:t>
      </w:r>
      <w:r w:rsidRPr="006070F6">
        <w:rPr>
          <w:rFonts w:cs="Arial"/>
          <w:sz w:val="32"/>
          <w:szCs w:val="32"/>
          <w:rtl/>
        </w:rPr>
        <w:t>التأثيرات الاجتماعية: يمكن أن تؤثر العلاقات الاجتماعية، مثل الأصدقاء وزملاء الدراسة، على مستوى الالتزام الدراسي</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w:t>
      </w: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أسباب ضعف الالتزام الدراسي</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1. </w:t>
      </w:r>
      <w:r w:rsidRPr="006070F6">
        <w:rPr>
          <w:rFonts w:cs="Arial"/>
          <w:sz w:val="32"/>
          <w:szCs w:val="32"/>
          <w:rtl/>
        </w:rPr>
        <w:t>قلة الدافعية: انخفاض مستوى الدافع الذاتي نتيجة الشعور بالإحباط أو غياب الأهداف الواضحة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2. </w:t>
      </w:r>
      <w:r w:rsidRPr="006070F6">
        <w:rPr>
          <w:rFonts w:cs="Arial"/>
          <w:sz w:val="32"/>
          <w:szCs w:val="32"/>
          <w:rtl/>
        </w:rPr>
        <w:t>التشتت وضعف التركيز: تأثير التكنولوجيا ووسائل التواصل الاجتماعي على انتباه الطلاب</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3. </w:t>
      </w:r>
      <w:r w:rsidRPr="006070F6">
        <w:rPr>
          <w:rFonts w:cs="Arial"/>
          <w:sz w:val="32"/>
          <w:szCs w:val="32"/>
          <w:rtl/>
        </w:rPr>
        <w:t>الضغوط النفسية والاجتماعية: تعرض الطلاب لمشكلات نفسية أو ضغوط اجتماعية قد يؤثر على التزامهم الدراسي</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4. </w:t>
      </w:r>
      <w:r w:rsidRPr="006070F6">
        <w:rPr>
          <w:rFonts w:cs="Arial"/>
          <w:sz w:val="32"/>
          <w:szCs w:val="32"/>
          <w:rtl/>
        </w:rPr>
        <w:t>نقص الدعم الأسري: غياب التوجيه أو التشجيع من قبل الأسرة يؤدي إلى ضعف الالتزام</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lastRenderedPageBreak/>
        <w:t>---</w:t>
      </w:r>
    </w:p>
    <w:p w:rsidR="006070F6" w:rsidRPr="00C71B48" w:rsidRDefault="006070F6" w:rsidP="00C71B48">
      <w:pPr>
        <w:bidi/>
        <w:spacing w:after="0" w:line="240" w:lineRule="auto"/>
        <w:jc w:val="both"/>
        <w:rPr>
          <w:b/>
          <w:bCs/>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طرق تعزيز الالتزام الدراسي</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1. </w:t>
      </w:r>
      <w:r w:rsidRPr="006070F6">
        <w:rPr>
          <w:rFonts w:cs="Arial"/>
          <w:sz w:val="32"/>
          <w:szCs w:val="32"/>
          <w:rtl/>
        </w:rPr>
        <w:t>وضع أهداف واضحة: يساعد تحديد أهداف قصيرة وطويلة المدى في تحفيز الطالب للالتزام</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2. </w:t>
      </w:r>
      <w:r w:rsidRPr="006070F6">
        <w:rPr>
          <w:rFonts w:cs="Arial"/>
          <w:sz w:val="32"/>
          <w:szCs w:val="32"/>
          <w:rtl/>
        </w:rPr>
        <w:t>إدارة الوقت: تنظيم جدول يومي يضمن توزيعًا مناسبًا للأنشطة الدراسية والترفيهية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3. </w:t>
      </w:r>
      <w:r w:rsidRPr="006070F6">
        <w:rPr>
          <w:rFonts w:cs="Arial"/>
          <w:sz w:val="32"/>
          <w:szCs w:val="32"/>
          <w:rtl/>
        </w:rPr>
        <w:t>توفير بيئة تعليمية مشجعة: مثل تقليل المشتتات وتوفير مكان مناسب للدراسة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4. </w:t>
      </w:r>
      <w:r w:rsidRPr="006070F6">
        <w:rPr>
          <w:rFonts w:cs="Arial"/>
          <w:sz w:val="32"/>
          <w:szCs w:val="32"/>
          <w:rtl/>
        </w:rPr>
        <w:t>تعزيز الدافعية: من خلال مكافأة النفس عند تحقيق الأهداف وتشجيع الذات على التعلم</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5. </w:t>
      </w:r>
      <w:r w:rsidRPr="006070F6">
        <w:rPr>
          <w:rFonts w:cs="Arial"/>
          <w:sz w:val="32"/>
          <w:szCs w:val="32"/>
          <w:rtl/>
        </w:rPr>
        <w:t>الاستفادة من التكنولوجيا: استخدام التطبيقات التعليمية التي تساعد على تنظيم الوقت وتتبع التقدم الدراسي</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w:t>
      </w: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دور المؤسسات التعليمية في تعزيز الالتزام الدراسي</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1. </w:t>
      </w:r>
      <w:r w:rsidRPr="006070F6">
        <w:rPr>
          <w:rFonts w:cs="Arial"/>
          <w:sz w:val="32"/>
          <w:szCs w:val="32"/>
          <w:rtl/>
        </w:rPr>
        <w:t>توفير برامج إرشادية: مساعدة الطلاب على تجاوز التحديات الدراسية وتحقيق التوازن النفسي</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2. </w:t>
      </w:r>
      <w:r w:rsidRPr="006070F6">
        <w:rPr>
          <w:rFonts w:cs="Arial"/>
          <w:sz w:val="32"/>
          <w:szCs w:val="32"/>
          <w:rtl/>
        </w:rPr>
        <w:t>تعزيز التفاعل الإيجابي: من خلال خلق بيئة تشجع الطلاب على المشاركة الفعّالة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3. </w:t>
      </w:r>
      <w:r w:rsidRPr="006070F6">
        <w:rPr>
          <w:rFonts w:cs="Arial"/>
          <w:sz w:val="32"/>
          <w:szCs w:val="32"/>
          <w:rtl/>
        </w:rPr>
        <w:t>تحفيز الإبداع: دعم الطلاب الموهوبين وتشجيعهم على الابتكار</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4. </w:t>
      </w:r>
      <w:r w:rsidRPr="006070F6">
        <w:rPr>
          <w:rFonts w:cs="Arial"/>
          <w:sz w:val="32"/>
          <w:szCs w:val="32"/>
          <w:rtl/>
        </w:rPr>
        <w:t>تعزيز العلاقات الاجتماعية: تنظيم أنشطة جماعية لبناء علاقات إيجابية بين الطلاب</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w:t>
      </w:r>
    </w:p>
    <w:p w:rsidR="006070F6" w:rsidRPr="00C71B48" w:rsidRDefault="006070F6" w:rsidP="00C71B48">
      <w:pPr>
        <w:bidi/>
        <w:spacing w:after="0" w:line="240" w:lineRule="auto"/>
        <w:jc w:val="both"/>
        <w:rPr>
          <w:b/>
          <w:bCs/>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الالتزام الدراسي في ظل التحديات الحديثة</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rFonts w:cs="Arial"/>
          <w:sz w:val="32"/>
          <w:szCs w:val="32"/>
          <w:rtl/>
        </w:rPr>
        <w:t>مع التطور التكنولوجي وزيادة الاعتماد على التعليم الإلكتروني، يواجه الطلاب تحديات جديدة تؤثر على التزامهم الدراسي، مثل</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1. </w:t>
      </w:r>
      <w:r w:rsidRPr="006070F6">
        <w:rPr>
          <w:rFonts w:cs="Arial"/>
          <w:sz w:val="32"/>
          <w:szCs w:val="32"/>
          <w:rtl/>
        </w:rPr>
        <w:t>الاعتماد المفرط على التكنولوجيا: قد يؤدي إلى الإدمان على وسائل التواصل الاجتماعي بدلاً من التركيز على الدراسة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2. </w:t>
      </w:r>
      <w:r w:rsidRPr="006070F6">
        <w:rPr>
          <w:rFonts w:cs="Arial"/>
          <w:sz w:val="32"/>
          <w:szCs w:val="32"/>
          <w:rtl/>
        </w:rPr>
        <w:t>قلة التفاعل الاجتماعي: التعليم عن بعد قد يقلل من فرص التواصل المباشر بين الطلاب والمعلمين</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sz w:val="32"/>
          <w:szCs w:val="32"/>
        </w:rPr>
        <w:t xml:space="preserve">3. </w:t>
      </w:r>
      <w:r w:rsidRPr="006070F6">
        <w:rPr>
          <w:rFonts w:cs="Arial"/>
          <w:sz w:val="32"/>
          <w:szCs w:val="32"/>
          <w:rtl/>
        </w:rPr>
        <w:t>صعوبة إدارة الوقت: غياب الجداول الثابتة قد يؤدي إلى ضياع الوقت دون فائدة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التغلب على التحديات</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rFonts w:cs="Arial"/>
          <w:sz w:val="32"/>
          <w:szCs w:val="32"/>
          <w:rtl/>
        </w:rPr>
        <w:t>التوجيه والتدريب: تقديم ورش عمل للطلاب حول كيفية إدارة الوقت وتحقيق التوازن</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rFonts w:cs="Arial"/>
          <w:sz w:val="32"/>
          <w:szCs w:val="32"/>
          <w:rtl/>
        </w:rPr>
        <w:t>تعزيز التفاعل الإلكتروني: استخدام منصات تعليمية تفاعلية تزيد من اهتمام الطلاب بالدراسة</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r w:rsidRPr="006070F6">
        <w:rPr>
          <w:rFonts w:cs="Arial"/>
          <w:sz w:val="32"/>
          <w:szCs w:val="32"/>
          <w:rtl/>
        </w:rPr>
        <w:lastRenderedPageBreak/>
        <w:t>إشراك الأسرة: زيادة وعي الأسرة بأهمية دورها في دعم الطالب خلال فترة التعليم الإلكتروني</w:t>
      </w:r>
      <w:r w:rsidRPr="006070F6">
        <w:rPr>
          <w:sz w:val="32"/>
          <w:szCs w:val="32"/>
        </w:rPr>
        <w:t>.</w:t>
      </w: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6070F6" w:rsidRDefault="006070F6" w:rsidP="00C71B48">
      <w:pPr>
        <w:bidi/>
        <w:spacing w:after="0" w:line="240" w:lineRule="auto"/>
        <w:jc w:val="both"/>
        <w:rPr>
          <w:sz w:val="32"/>
          <w:szCs w:val="32"/>
        </w:rPr>
      </w:pPr>
    </w:p>
    <w:p w:rsidR="006070F6" w:rsidRPr="00C71B48" w:rsidRDefault="006070F6" w:rsidP="00C71B48">
      <w:pPr>
        <w:bidi/>
        <w:spacing w:after="0" w:line="240" w:lineRule="auto"/>
        <w:jc w:val="both"/>
        <w:rPr>
          <w:b/>
          <w:bCs/>
          <w:sz w:val="32"/>
          <w:szCs w:val="32"/>
        </w:rPr>
      </w:pPr>
      <w:r w:rsidRPr="006070F6">
        <w:rPr>
          <w:sz w:val="32"/>
          <w:szCs w:val="32"/>
        </w:rPr>
        <w:t>---</w:t>
      </w:r>
    </w:p>
    <w:p w:rsidR="006070F6" w:rsidRPr="00C71B48" w:rsidRDefault="006070F6" w:rsidP="00C71B48">
      <w:pPr>
        <w:bidi/>
        <w:spacing w:after="0" w:line="240" w:lineRule="auto"/>
        <w:jc w:val="both"/>
        <w:rPr>
          <w:b/>
          <w:bCs/>
          <w:sz w:val="32"/>
          <w:szCs w:val="32"/>
        </w:rPr>
      </w:pPr>
    </w:p>
    <w:p w:rsidR="006070F6" w:rsidRPr="00C71B48" w:rsidRDefault="006070F6" w:rsidP="00C71B48">
      <w:pPr>
        <w:bidi/>
        <w:spacing w:after="0" w:line="240" w:lineRule="auto"/>
        <w:jc w:val="both"/>
        <w:rPr>
          <w:b/>
          <w:bCs/>
          <w:sz w:val="32"/>
          <w:szCs w:val="32"/>
        </w:rPr>
      </w:pPr>
      <w:r w:rsidRPr="00C71B48">
        <w:rPr>
          <w:rFonts w:cs="Arial"/>
          <w:b/>
          <w:bCs/>
          <w:sz w:val="32"/>
          <w:szCs w:val="32"/>
          <w:rtl/>
        </w:rPr>
        <w:t>الخاتمة</w:t>
      </w:r>
    </w:p>
    <w:p w:rsidR="006070F6" w:rsidRPr="006070F6" w:rsidRDefault="006070F6" w:rsidP="00C71B48">
      <w:pPr>
        <w:bidi/>
        <w:spacing w:after="0" w:line="240" w:lineRule="auto"/>
        <w:jc w:val="both"/>
        <w:rPr>
          <w:sz w:val="32"/>
          <w:szCs w:val="32"/>
        </w:rPr>
      </w:pPr>
    </w:p>
    <w:p w:rsidR="00240374" w:rsidRPr="006070F6" w:rsidRDefault="006070F6" w:rsidP="00C71B48">
      <w:pPr>
        <w:bidi/>
        <w:spacing w:after="0" w:line="240" w:lineRule="auto"/>
        <w:jc w:val="both"/>
        <w:rPr>
          <w:sz w:val="32"/>
          <w:szCs w:val="32"/>
        </w:rPr>
      </w:pPr>
      <w:r w:rsidRPr="006070F6">
        <w:rPr>
          <w:rFonts w:cs="Arial"/>
          <w:sz w:val="32"/>
          <w:szCs w:val="32"/>
          <w:rtl/>
        </w:rPr>
        <w:t>الالتزام الدراسي ليس مجرد مفهوم أكاديمي، بل هو أسلوب حياة يساهم في بناء شخصية الطالب وتعزيز قدراته لتحقيق النجاح. يعتمد تعزيز الالتزام الدراسي على التعاون بين الأسرة، المؤسسات التعليمية، والطالب نفسه. لذا، ينبغي أن يكون الالتزام الدراسي هدفًا مشتركًا يسعى الجميع لتحقيقه</w:t>
      </w:r>
      <w:r w:rsidRPr="006070F6">
        <w:rPr>
          <w:sz w:val="32"/>
          <w:szCs w:val="32"/>
        </w:rPr>
        <w:t>.</w:t>
      </w:r>
    </w:p>
    <w:sectPr w:rsidR="00240374" w:rsidRPr="00607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781"/>
    <w:rsid w:val="00240374"/>
    <w:rsid w:val="006070F6"/>
    <w:rsid w:val="00BE6CB1"/>
    <w:rsid w:val="00C71B48"/>
    <w:rsid w:val="00ED4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N Y</dc:creator>
  <cp:keywords/>
  <dc:description/>
  <cp:lastModifiedBy>S O N Y</cp:lastModifiedBy>
  <cp:revision>4</cp:revision>
  <dcterms:created xsi:type="dcterms:W3CDTF">2025-01-23T19:52:00Z</dcterms:created>
  <dcterms:modified xsi:type="dcterms:W3CDTF">2025-01-23T20:01:00Z</dcterms:modified>
</cp:coreProperties>
</file>