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9B" w:rsidRDefault="00F51A9B" w:rsidP="00F51A9B">
      <w:r>
        <w:t>Strategies of the Iraqi Government to Reduce Violence Against Women</w:t>
      </w:r>
    </w:p>
    <w:p w:rsidR="00F51A9B" w:rsidRDefault="00F51A9B" w:rsidP="00F51A9B"/>
    <w:p w:rsidR="00F51A9B" w:rsidRDefault="00F51A9B" w:rsidP="00F51A9B">
      <w:r>
        <w:t>The workshop concluded with several recommendations, including:</w:t>
      </w:r>
    </w:p>
    <w:p w:rsidR="00F51A9B" w:rsidRDefault="00F51A9B" w:rsidP="00F51A9B">
      <w:r>
        <w:t xml:space="preserve"> 1. Awareness and Educational Activities:</w:t>
      </w:r>
    </w:p>
    <w:p w:rsidR="00F51A9B" w:rsidRDefault="00F51A9B" w:rsidP="00F51A9B">
      <w:r>
        <w:t>Organizing workshops and awareness sessions to discuss the forms and impacts of violence and how to address them.</w:t>
      </w:r>
    </w:p>
    <w:p w:rsidR="00F51A9B" w:rsidRDefault="00F51A9B" w:rsidP="00F51A9B">
      <w:r>
        <w:t xml:space="preserve"> 2. Media and Digital Campaigns:</w:t>
      </w:r>
    </w:p>
    <w:p w:rsidR="00F51A9B" w:rsidRDefault="00F51A9B" w:rsidP="00F51A9B">
      <w:r>
        <w:t xml:space="preserve">Creating short videos and </w:t>
      </w:r>
      <w:proofErr w:type="spellStart"/>
      <w:r>
        <w:t>infographics</w:t>
      </w:r>
      <w:proofErr w:type="spellEnd"/>
      <w:r>
        <w:t xml:space="preserve"> to be shared on social media platforms to convey the core messages of the campaign.</w:t>
      </w:r>
    </w:p>
    <w:p w:rsidR="00F51A9B" w:rsidRDefault="00F51A9B" w:rsidP="00F51A9B">
      <w:r>
        <w:t xml:space="preserve"> 3. Supporting Survivors:</w:t>
      </w:r>
    </w:p>
    <w:p w:rsidR="00AB7E47" w:rsidRDefault="00F51A9B" w:rsidP="00F51A9B">
      <w:r>
        <w:t>Enhancing awareness of support hotlines and centers that provide legal and psychological assistance to survivors.</w:t>
      </w:r>
      <w:bookmarkStart w:id="0" w:name="_GoBack"/>
      <w:bookmarkEnd w:id="0"/>
    </w:p>
    <w:sectPr w:rsidR="00AB7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9B"/>
    <w:rsid w:val="00AB7E47"/>
    <w:rsid w:val="00F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Enjoy My Fine Releases.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2024-12-15T10:28:00Z</dcterms:created>
  <dcterms:modified xsi:type="dcterms:W3CDTF">2024-12-15T10:28:00Z</dcterms:modified>
</cp:coreProperties>
</file>