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9BA0" w14:textId="6BFD591B" w:rsidR="00C06939" w:rsidRDefault="00582CE4">
      <w:pPr>
        <w:rPr>
          <w:rFonts w:hint="cs"/>
          <w:rtl/>
        </w:rPr>
      </w:pPr>
      <w:r>
        <w:rPr>
          <w:rFonts w:hint="cs"/>
          <w:rtl/>
        </w:rPr>
        <w:t>ا</w:t>
      </w:r>
      <w:r w:rsidR="002B2DA1">
        <w:rPr>
          <w:rFonts w:hint="cs"/>
          <w:rtl/>
        </w:rPr>
        <w:t>لتبسيط والتضخيم في العمل الدعائي</w:t>
      </w:r>
      <w:r>
        <w:rPr>
          <w:rFonts w:hint="cs"/>
          <w:rtl/>
        </w:rPr>
        <w:t xml:space="preserve"> </w:t>
      </w:r>
    </w:p>
    <w:p w14:paraId="3A751062" w14:textId="49FA1DBA" w:rsidR="00C06939" w:rsidRDefault="00C06939">
      <w:pPr>
        <w:rPr>
          <w:rFonts w:hint="cs"/>
          <w:rtl/>
        </w:rPr>
      </w:pPr>
      <w:r>
        <w:rPr>
          <w:rFonts w:hint="cs"/>
          <w:rtl/>
        </w:rPr>
        <w:t>تنوعت الأساليب التي استخدمت وما زالت تستخدم في الدعاية، إلا أن هذه</w:t>
      </w:r>
      <w:r w:rsidR="00A23513">
        <w:rPr>
          <w:rFonts w:hint="cs"/>
          <w:rtl/>
        </w:rPr>
        <w:t xml:space="preserve"> </w:t>
      </w:r>
      <w:r>
        <w:rPr>
          <w:rFonts w:hint="cs"/>
          <w:rtl/>
        </w:rPr>
        <w:t>الأساليب تختلف عن بعضها البعض باختلاف أهداف الدعاية والجمهور</w:t>
      </w:r>
      <w:r w:rsidR="00A23513">
        <w:rPr>
          <w:rFonts w:hint="cs"/>
          <w:rtl/>
        </w:rPr>
        <w:t xml:space="preserve"> </w:t>
      </w:r>
      <w:r>
        <w:rPr>
          <w:rFonts w:hint="cs"/>
          <w:rtl/>
        </w:rPr>
        <w:t>الموجهة إليه، كما أن تكتيكات الدعاية تختلف عن التي يستخدمها القائمون</w:t>
      </w:r>
      <w:r w:rsidR="00A23513">
        <w:rPr>
          <w:rFonts w:hint="cs"/>
          <w:rtl/>
        </w:rPr>
        <w:t xml:space="preserve"> </w:t>
      </w:r>
      <w:r>
        <w:rPr>
          <w:rFonts w:hint="cs"/>
          <w:rtl/>
        </w:rPr>
        <w:t>على الدعاية نظراً لصعوبة تغيير الأفكار والآراء.</w:t>
      </w:r>
    </w:p>
    <w:p w14:paraId="38024F7A" w14:textId="1924E3EC" w:rsidR="00C06939" w:rsidRDefault="00C06939">
      <w:pPr>
        <w:rPr>
          <w:rtl/>
        </w:rPr>
      </w:pPr>
      <w:r>
        <w:rPr>
          <w:rFonts w:hint="cs"/>
          <w:rtl/>
        </w:rPr>
        <w:t>ونظراً لأن الدعاية لها كيان ووجود، وهدفها الأساسي إحداث تغيير أو تأثير في</w:t>
      </w:r>
      <w:r w:rsidR="00C92E46">
        <w:rPr>
          <w:rFonts w:hint="cs"/>
          <w:rtl/>
        </w:rPr>
        <w:t xml:space="preserve"> </w:t>
      </w:r>
      <w:r>
        <w:rPr>
          <w:rFonts w:hint="cs"/>
          <w:rtl/>
        </w:rPr>
        <w:t>السلوك، فهي لابد وأن تتبع في ذلك أساليب ذات فعالية وتأثير كالتي تم</w:t>
      </w:r>
      <w:r w:rsidR="00C92E46">
        <w:rPr>
          <w:rFonts w:hint="cs"/>
          <w:rtl/>
        </w:rPr>
        <w:t xml:space="preserve"> </w:t>
      </w:r>
      <w:r>
        <w:rPr>
          <w:rFonts w:hint="cs"/>
          <w:rtl/>
        </w:rPr>
        <w:t>استخدامها عبر العصور.</w:t>
      </w:r>
    </w:p>
    <w:p w14:paraId="1F7D834E" w14:textId="6CE424F2" w:rsidR="00C9780B" w:rsidRDefault="004B2566" w:rsidP="00B207DE">
      <w:pPr>
        <w:rPr>
          <w:rFonts w:hint="cs"/>
          <w:rtl/>
        </w:rPr>
      </w:pPr>
      <w:r>
        <w:rPr>
          <w:rFonts w:hint="cs"/>
          <w:rtl/>
        </w:rPr>
        <w:t>ويعد اسلوب</w:t>
      </w:r>
      <w:r w:rsidR="00D10B6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="00D10B6A">
        <w:rPr>
          <w:rFonts w:hint="cs"/>
          <w:rtl/>
        </w:rPr>
        <w:t xml:space="preserve">تبسيط </w:t>
      </w:r>
      <w:r w:rsidR="00F42D22">
        <w:rPr>
          <w:rFonts w:hint="cs"/>
          <w:rtl/>
        </w:rPr>
        <w:t>والتضخيم</w:t>
      </w:r>
      <w:r w:rsidR="00D10B6A">
        <w:rPr>
          <w:rFonts w:hint="cs"/>
          <w:rtl/>
        </w:rPr>
        <w:t xml:space="preserve"> من اهم الاساليب التي استخدمت في العمل الدعائي وذلك لتأثيرها الكبير على المتلقي واستمالته </w:t>
      </w:r>
      <w:r w:rsidR="00CA4B6F">
        <w:rPr>
          <w:rFonts w:hint="cs"/>
          <w:rtl/>
        </w:rPr>
        <w:t xml:space="preserve">، وحسب قدرة القائم بالعمل الدعائي من ناحية تمكنه </w:t>
      </w:r>
      <w:r w:rsidR="00644452">
        <w:rPr>
          <w:rFonts w:hint="cs"/>
          <w:rtl/>
        </w:rPr>
        <w:t xml:space="preserve">الثقافي والعلمي وقدرته على الاستحضار والاستشهاد </w:t>
      </w:r>
      <w:proofErr w:type="spellStart"/>
      <w:r w:rsidR="00CD4080">
        <w:rPr>
          <w:rFonts w:hint="cs"/>
          <w:rtl/>
        </w:rPr>
        <w:t>لاقناع</w:t>
      </w:r>
      <w:proofErr w:type="spellEnd"/>
      <w:r w:rsidR="00CD4080">
        <w:rPr>
          <w:rFonts w:hint="cs"/>
          <w:rtl/>
        </w:rPr>
        <w:t xml:space="preserve"> المتلقي بان هناك مواضيع لا تستحق التهويل لها بل </w:t>
      </w:r>
      <w:proofErr w:type="spellStart"/>
      <w:r w:rsidR="00022A04">
        <w:rPr>
          <w:rFonts w:hint="cs"/>
          <w:rtl/>
        </w:rPr>
        <w:t>بالامكان</w:t>
      </w:r>
      <w:proofErr w:type="spellEnd"/>
      <w:r w:rsidR="00022A04">
        <w:rPr>
          <w:rFonts w:hint="cs"/>
          <w:rtl/>
        </w:rPr>
        <w:t xml:space="preserve"> تجاهلها او تقزيمها</w:t>
      </w:r>
      <w:r w:rsidR="00F42D22">
        <w:rPr>
          <w:rFonts w:hint="cs"/>
          <w:rtl/>
        </w:rPr>
        <w:t xml:space="preserve"> وهذا في حالة التبسيط</w:t>
      </w:r>
      <w:r w:rsidR="00022A04">
        <w:rPr>
          <w:rFonts w:hint="cs"/>
          <w:rtl/>
        </w:rPr>
        <w:t xml:space="preserve">، ومن جانب اخر يستخدم القائم في العمل الدعائي اسلوب التضخيم </w:t>
      </w:r>
      <w:r w:rsidR="007A334E">
        <w:rPr>
          <w:rFonts w:hint="cs"/>
          <w:rtl/>
        </w:rPr>
        <w:t xml:space="preserve">وهو عبارة عن خلق زوبعة واثارة كبيرة في تناول موضوع </w:t>
      </w:r>
      <w:r w:rsidR="00E64D05">
        <w:rPr>
          <w:rFonts w:hint="cs"/>
          <w:rtl/>
        </w:rPr>
        <w:t>بسيط و</w:t>
      </w:r>
      <w:r w:rsidR="00B207DE">
        <w:rPr>
          <w:rFonts w:hint="cs"/>
          <w:rtl/>
        </w:rPr>
        <w:t>ال</w:t>
      </w:r>
      <w:r w:rsidR="00E64D05">
        <w:rPr>
          <w:rFonts w:hint="cs"/>
          <w:rtl/>
        </w:rPr>
        <w:t>جعل منه</w:t>
      </w:r>
      <w:r w:rsidR="00B207DE">
        <w:rPr>
          <w:rFonts w:hint="cs"/>
          <w:rtl/>
        </w:rPr>
        <w:t xml:space="preserve"> </w:t>
      </w:r>
      <w:r w:rsidR="00E64D05">
        <w:rPr>
          <w:rFonts w:hint="cs"/>
          <w:rtl/>
        </w:rPr>
        <w:t xml:space="preserve">حدث كبير ورسم صورة ذهنية عنه </w:t>
      </w:r>
      <w:r w:rsidR="00BC780B">
        <w:rPr>
          <w:rFonts w:hint="cs"/>
          <w:rtl/>
        </w:rPr>
        <w:t>بأن</w:t>
      </w:r>
      <w:r w:rsidR="00E64D05">
        <w:rPr>
          <w:rFonts w:hint="cs"/>
          <w:rtl/>
        </w:rPr>
        <w:t xml:space="preserve"> تأثيره سيكون كبير</w:t>
      </w:r>
      <w:r w:rsidR="00B207DE">
        <w:rPr>
          <w:rFonts w:hint="cs"/>
          <w:rtl/>
        </w:rPr>
        <w:t>.</w:t>
      </w:r>
    </w:p>
    <w:p w14:paraId="4BAFC6EC" w14:textId="055BCC5A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للدعاية أساليب عدة تصل حوالي إلى أكثر من ثمانين أسلوباً، </w:t>
      </w:r>
      <w:r w:rsidR="001B7FCD">
        <w:rPr>
          <w:rFonts w:hint="cs"/>
          <w:rtl/>
        </w:rPr>
        <w:t xml:space="preserve">نتناول البعض منها </w:t>
      </w:r>
      <w:r w:rsidR="00901A12">
        <w:rPr>
          <w:rFonts w:hint="cs"/>
          <w:rtl/>
        </w:rPr>
        <w:t xml:space="preserve">مثلا: </w:t>
      </w:r>
    </w:p>
    <w:p w14:paraId="316F3024" w14:textId="7817F2F3" w:rsidR="00C06939" w:rsidRDefault="00C06939" w:rsidP="00C06939">
      <w:pPr>
        <w:pStyle w:val="a6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أسلوب التكرار والملاحقة</w:t>
      </w:r>
    </w:p>
    <w:p w14:paraId="119697D8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يعتبر هذا الأسلوب من أنجح الأساليب لتغيير الرأي العام، فقد كانت </w:t>
      </w:r>
      <w:proofErr w:type="spellStart"/>
      <w:r>
        <w:rPr>
          <w:rFonts w:hint="cs"/>
          <w:rtl/>
        </w:rPr>
        <w:t>الدعايةالإعلانية</w:t>
      </w:r>
      <w:proofErr w:type="spellEnd"/>
      <w:r>
        <w:rPr>
          <w:rFonts w:hint="cs"/>
          <w:rtl/>
        </w:rPr>
        <w:t xml:space="preserve"> تستخدم هذا الأسلوب وتؤمن بأنه الأسلوب المثالي لمخاطبة </w:t>
      </w:r>
      <w:proofErr w:type="spellStart"/>
      <w:r>
        <w:rPr>
          <w:rFonts w:hint="cs"/>
          <w:rtl/>
        </w:rPr>
        <w:t>الجماهير،فقد</w:t>
      </w:r>
      <w:proofErr w:type="spellEnd"/>
      <w:r>
        <w:rPr>
          <w:rFonts w:hint="cs"/>
          <w:rtl/>
        </w:rPr>
        <w:t xml:space="preserve"> وصف </w:t>
      </w:r>
      <w:proofErr w:type="spellStart"/>
      <w:r>
        <w:rPr>
          <w:rFonts w:hint="cs"/>
          <w:rtl/>
        </w:rPr>
        <w:t>جوبلز</w:t>
      </w:r>
      <w:proofErr w:type="spellEnd"/>
      <w:r>
        <w:rPr>
          <w:rFonts w:hint="cs"/>
          <w:rtl/>
        </w:rPr>
        <w:t xml:space="preserve"> وزير الدعاية الألمانية هذا الأسلوب حيث قال: إن "سر </w:t>
      </w:r>
      <w:proofErr w:type="spellStart"/>
      <w:r>
        <w:rPr>
          <w:rFonts w:hint="cs"/>
          <w:rtl/>
        </w:rPr>
        <w:t>الدعايةالفعالة</w:t>
      </w:r>
      <w:proofErr w:type="spellEnd"/>
      <w:r>
        <w:rPr>
          <w:rFonts w:hint="cs"/>
          <w:rtl/>
        </w:rPr>
        <w:t xml:space="preserve"> يكمن لا في إذاعة بيانات تتناول آلاف الأشياء، ولكن في التركيز </w:t>
      </w:r>
      <w:proofErr w:type="spellStart"/>
      <w:r>
        <w:rPr>
          <w:rFonts w:hint="cs"/>
          <w:rtl/>
        </w:rPr>
        <w:t>علىبعض</w:t>
      </w:r>
      <w:proofErr w:type="spellEnd"/>
      <w:r>
        <w:rPr>
          <w:rFonts w:hint="cs"/>
          <w:rtl/>
        </w:rPr>
        <w:t xml:space="preserve"> الحقائق فقط وتوجه آذان الناس وأبصارهم إليها مراراً وتكراراً". </w:t>
      </w:r>
    </w:p>
    <w:p w14:paraId="594BE6E0" w14:textId="5EE6E974" w:rsidR="00C06939" w:rsidRDefault="00C06939" w:rsidP="00C06939">
      <w:pPr>
        <w:pStyle w:val="a6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أسلوب الكذب</w:t>
      </w:r>
    </w:p>
    <w:p w14:paraId="4FE4FC10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عادة ما تلجأ الدعاية للكذب بدرجات مختلفة وذلك لتحقيق هدف ما، </w:t>
      </w:r>
      <w:proofErr w:type="spellStart"/>
      <w:r>
        <w:rPr>
          <w:rFonts w:hint="cs"/>
          <w:rtl/>
        </w:rPr>
        <w:t>ويترافقالكذب</w:t>
      </w:r>
      <w:proofErr w:type="spellEnd"/>
      <w:r>
        <w:rPr>
          <w:rFonts w:hint="cs"/>
          <w:rtl/>
        </w:rPr>
        <w:t xml:space="preserve"> غالباً مع تقديم معلومات غير صحيحة أو اختلاق وقائع تحدث، فقد </w:t>
      </w:r>
      <w:proofErr w:type="spellStart"/>
      <w:r>
        <w:rPr>
          <w:rFonts w:hint="cs"/>
          <w:rtl/>
        </w:rPr>
        <w:t>كانهتلر</w:t>
      </w:r>
      <w:proofErr w:type="spellEnd"/>
      <w:r>
        <w:rPr>
          <w:rFonts w:hint="cs"/>
          <w:rtl/>
        </w:rPr>
        <w:t xml:space="preserve"> الزعيم النازي الألماني يقول إنه "كلما كبرت الكذبة كلما صدقها </w:t>
      </w:r>
      <w:proofErr w:type="spellStart"/>
      <w:r>
        <w:rPr>
          <w:rFonts w:hint="cs"/>
          <w:rtl/>
        </w:rPr>
        <w:t>الناس"،وهو</w:t>
      </w:r>
      <w:proofErr w:type="spellEnd"/>
      <w:r>
        <w:rPr>
          <w:rFonts w:hint="cs"/>
          <w:rtl/>
        </w:rPr>
        <w:t xml:space="preserve"> ما قام به الرئيس الأميركي بوش عندما كان يدعي أنه حقق النصر </w:t>
      </w:r>
      <w:proofErr w:type="spellStart"/>
      <w:r>
        <w:rPr>
          <w:rFonts w:hint="cs"/>
          <w:rtl/>
        </w:rPr>
        <w:t>فيالعراق</w:t>
      </w:r>
      <w:proofErr w:type="spellEnd"/>
      <w:r>
        <w:rPr>
          <w:rFonts w:hint="cs"/>
          <w:rtl/>
        </w:rPr>
        <w:t xml:space="preserve">، ونشر فيه الديمقراطية، ولا يتحدث عن الكوارث التي حلت </w:t>
      </w:r>
      <w:proofErr w:type="spellStart"/>
      <w:r>
        <w:rPr>
          <w:rFonts w:hint="cs"/>
          <w:rtl/>
        </w:rPr>
        <w:t>بالشعبينالعراقي</w:t>
      </w:r>
      <w:proofErr w:type="spellEnd"/>
      <w:r>
        <w:rPr>
          <w:rFonts w:hint="cs"/>
          <w:rtl/>
        </w:rPr>
        <w:t xml:space="preserve"> والأميركي بسبب الحرب.</w:t>
      </w:r>
    </w:p>
    <w:p w14:paraId="1EA6BFBE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7E168BE6" w14:textId="7EA425E3" w:rsidR="00C06939" w:rsidRDefault="00C06939" w:rsidP="00C06939">
      <w:pPr>
        <w:pStyle w:val="a6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أسلوب الإثارة العاطفية</w:t>
      </w:r>
    </w:p>
    <w:p w14:paraId="4201F961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تعتمد الدعاية أساساً على إثارة العواطف لا على المناقشة والإقناع، وكان </w:t>
      </w:r>
      <w:proofErr w:type="spellStart"/>
      <w:r>
        <w:rPr>
          <w:rFonts w:hint="cs"/>
          <w:rtl/>
        </w:rPr>
        <w:t>هتلريعتقد</w:t>
      </w:r>
      <w:proofErr w:type="spellEnd"/>
      <w:r>
        <w:rPr>
          <w:rFonts w:hint="cs"/>
          <w:rtl/>
        </w:rPr>
        <w:t xml:space="preserve"> أن الجماهير فيها الكثير من خصائص النساء وأن استجابة </w:t>
      </w:r>
      <w:proofErr w:type="spellStart"/>
      <w:r>
        <w:rPr>
          <w:rFonts w:hint="cs"/>
          <w:rtl/>
        </w:rPr>
        <w:t>الجماهيرتكون</w:t>
      </w:r>
      <w:proofErr w:type="spellEnd"/>
      <w:r>
        <w:rPr>
          <w:rFonts w:hint="cs"/>
          <w:rtl/>
        </w:rPr>
        <w:t xml:space="preserve"> دائماً استجابة عاطفية أكثر مما هي عقلية، ولذلك فقد كان يدعو إلى </w:t>
      </w:r>
      <w:proofErr w:type="spellStart"/>
      <w:r>
        <w:rPr>
          <w:rFonts w:hint="cs"/>
          <w:rtl/>
        </w:rPr>
        <w:t>أنتتجه</w:t>
      </w:r>
      <w:proofErr w:type="spellEnd"/>
      <w:r>
        <w:rPr>
          <w:rFonts w:hint="cs"/>
          <w:rtl/>
        </w:rPr>
        <w:t xml:space="preserve"> الدعاية إلى العواطف، وخاصة عاطفة الحقد، وأيسر السبل إلى </w:t>
      </w:r>
      <w:proofErr w:type="spellStart"/>
      <w:r>
        <w:rPr>
          <w:rFonts w:hint="cs"/>
          <w:rtl/>
        </w:rPr>
        <w:t>إثارةالحقد</w:t>
      </w:r>
      <w:proofErr w:type="spellEnd"/>
      <w:r>
        <w:rPr>
          <w:rFonts w:hint="cs"/>
          <w:rtl/>
        </w:rPr>
        <w:t xml:space="preserve"> هو التشهير وكيل التهم، فيجب تشويه سمعة الناس وتزييف الحقائق.</w:t>
      </w:r>
    </w:p>
    <w:p w14:paraId="60C8DD9F" w14:textId="13580B00" w:rsidR="00C06939" w:rsidRDefault="00C06939" w:rsidP="00C06939">
      <w:pPr>
        <w:pStyle w:val="a6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أسلوب أطلاق الشعارات</w:t>
      </w:r>
    </w:p>
    <w:p w14:paraId="14EAFF5F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أسلوب مستخدم على نطاق واسع لاسيما في الأهداف السياسية </w:t>
      </w:r>
      <w:proofErr w:type="spellStart"/>
      <w:r>
        <w:rPr>
          <w:rFonts w:hint="cs"/>
          <w:rtl/>
        </w:rPr>
        <w:t>والتجاريةحيث</w:t>
      </w:r>
      <w:proofErr w:type="spellEnd"/>
      <w:r>
        <w:rPr>
          <w:rFonts w:hint="cs"/>
          <w:rtl/>
        </w:rPr>
        <w:t xml:space="preserve"> يتم انتقاء شعارات بعناية ودقة وبشكل جَذاب وملفت للانتباه، بغض </w:t>
      </w:r>
      <w:proofErr w:type="spellStart"/>
      <w:r>
        <w:rPr>
          <w:rFonts w:hint="cs"/>
          <w:rtl/>
        </w:rPr>
        <w:t>النظرعن</w:t>
      </w:r>
      <w:proofErr w:type="spellEnd"/>
      <w:r>
        <w:rPr>
          <w:rFonts w:hint="cs"/>
          <w:rtl/>
        </w:rPr>
        <w:t xml:space="preserve"> المصداقية وصولا إلى الربط الشعوري في ذهنية المتلقي بين الشعار </w:t>
      </w:r>
      <w:proofErr w:type="spellStart"/>
      <w:r>
        <w:rPr>
          <w:rFonts w:hint="cs"/>
          <w:rtl/>
        </w:rPr>
        <w:t>والمعلنعنه</w:t>
      </w:r>
      <w:proofErr w:type="spellEnd"/>
      <w:r>
        <w:rPr>
          <w:rFonts w:hint="cs"/>
          <w:rtl/>
        </w:rPr>
        <w:t>.</w:t>
      </w:r>
    </w:p>
    <w:p w14:paraId="1653947D" w14:textId="4B8FE6B0" w:rsidR="00C06939" w:rsidRDefault="00C06939" w:rsidP="00C06939">
      <w:pPr>
        <w:pStyle w:val="a6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أسلوب التهويل والتهوين</w:t>
      </w:r>
    </w:p>
    <w:p w14:paraId="1F7442FF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يعتمد هذا الأسلوب على تضخيم الأحداث أو الموضوعات بشكل مبالغ </w:t>
      </w:r>
      <w:proofErr w:type="spellStart"/>
      <w:r>
        <w:rPr>
          <w:rFonts w:hint="cs"/>
          <w:rtl/>
        </w:rPr>
        <w:t>فيه،كتهويل</w:t>
      </w:r>
      <w:proofErr w:type="spellEnd"/>
      <w:r>
        <w:rPr>
          <w:rFonts w:hint="cs"/>
          <w:rtl/>
        </w:rPr>
        <w:t xml:space="preserve"> آثار الحرب لخلق جيل من الشباب ضد الحروب والتهويل. أما </w:t>
      </w:r>
      <w:proofErr w:type="spellStart"/>
      <w:r>
        <w:rPr>
          <w:rFonts w:hint="cs"/>
          <w:rtl/>
        </w:rPr>
        <w:t>التهوينفيقوم</w:t>
      </w:r>
      <w:proofErr w:type="spellEnd"/>
      <w:r>
        <w:rPr>
          <w:rFonts w:hint="cs"/>
          <w:rtl/>
        </w:rPr>
        <w:t xml:space="preserve"> على التقليل والحد من أهمية بعض الأحداث أو الموضوعات أو </w:t>
      </w:r>
      <w:proofErr w:type="spellStart"/>
      <w:r>
        <w:rPr>
          <w:rFonts w:hint="cs"/>
          <w:rtl/>
        </w:rPr>
        <w:t>الخسائربشكل</w:t>
      </w:r>
      <w:proofErr w:type="spellEnd"/>
      <w:r>
        <w:rPr>
          <w:rFonts w:hint="cs"/>
          <w:rtl/>
        </w:rPr>
        <w:t xml:space="preserve"> مبالغ فيه أحياناً من اجل انصراف الجمهور عنها وعدم الاهتمام بها، مثل "تهوين الدعاية الأمريكية بالخسائر التي لحقت الحرب العراقية من </w:t>
      </w:r>
      <w:proofErr w:type="spellStart"/>
      <w:r>
        <w:rPr>
          <w:rFonts w:hint="cs"/>
          <w:rtl/>
        </w:rPr>
        <w:t>جراءالغزو</w:t>
      </w:r>
      <w:proofErr w:type="spellEnd"/>
      <w:r>
        <w:rPr>
          <w:rFonts w:hint="cs"/>
          <w:rtl/>
        </w:rPr>
        <w:t xml:space="preserve"> الأمريكي".</w:t>
      </w:r>
    </w:p>
    <w:p w14:paraId="4A3B0455" w14:textId="5922AB25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6 </w:t>
      </w:r>
      <w:r>
        <w:rPr>
          <w:rtl/>
        </w:rPr>
        <w:t>–</w:t>
      </w:r>
      <w:r>
        <w:rPr>
          <w:rFonts w:hint="cs"/>
          <w:rtl/>
        </w:rPr>
        <w:t xml:space="preserve"> أسلوب عرض الحقائق</w:t>
      </w:r>
    </w:p>
    <w:p w14:paraId="55220699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يطلق على هذا الأسلوب عادة الإعلام، حيث يعتمد على الوصول إلى </w:t>
      </w:r>
      <w:proofErr w:type="spellStart"/>
      <w:r>
        <w:rPr>
          <w:rFonts w:hint="cs"/>
          <w:rtl/>
        </w:rPr>
        <w:t>الحقائقللوصول</w:t>
      </w:r>
      <w:proofErr w:type="spellEnd"/>
      <w:r>
        <w:rPr>
          <w:rFonts w:hint="cs"/>
          <w:rtl/>
        </w:rPr>
        <w:t xml:space="preserve"> إلى أكبر شريحة ممكنة من الناس، حيث إن الحقائق تبقى </w:t>
      </w:r>
      <w:proofErr w:type="spellStart"/>
      <w:r>
        <w:rPr>
          <w:rFonts w:hint="cs"/>
          <w:rtl/>
        </w:rPr>
        <w:t>أكثررسوخاً</w:t>
      </w:r>
      <w:proofErr w:type="spellEnd"/>
      <w:r>
        <w:rPr>
          <w:rFonts w:hint="cs"/>
          <w:rtl/>
        </w:rPr>
        <w:t xml:space="preserve"> وقوية وأبقى من الأكاذيب والتهويل والشائعات، وينبع هذا </w:t>
      </w:r>
      <w:proofErr w:type="spellStart"/>
      <w:r>
        <w:rPr>
          <w:rFonts w:hint="cs"/>
          <w:rtl/>
        </w:rPr>
        <w:t>الأسلوبعادة</w:t>
      </w:r>
      <w:proofErr w:type="spellEnd"/>
      <w:r>
        <w:rPr>
          <w:rFonts w:hint="cs"/>
          <w:rtl/>
        </w:rPr>
        <w:t xml:space="preserve"> من احترام عقلية الجماهير.</w:t>
      </w:r>
    </w:p>
    <w:p w14:paraId="1563EDA2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35A00F5B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5879F60A" w14:textId="554CCF0D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7 </w:t>
      </w:r>
      <w:r>
        <w:rPr>
          <w:rtl/>
        </w:rPr>
        <w:t>–</w:t>
      </w:r>
      <w:r>
        <w:rPr>
          <w:rFonts w:hint="cs"/>
          <w:rtl/>
        </w:rPr>
        <w:t xml:space="preserve"> أسلوب إثارة الغرائز</w:t>
      </w:r>
    </w:p>
    <w:p w14:paraId="59E0D19F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يعد من أكثر الأساليب استخداماً لاسيما لوضوحها لدى المتلقي، حيث </w:t>
      </w:r>
      <w:proofErr w:type="spellStart"/>
      <w:r>
        <w:rPr>
          <w:rFonts w:hint="cs"/>
          <w:rtl/>
        </w:rPr>
        <w:t>يتمالاستفادة</w:t>
      </w:r>
      <w:proofErr w:type="spellEnd"/>
      <w:r>
        <w:rPr>
          <w:rFonts w:hint="cs"/>
          <w:rtl/>
        </w:rPr>
        <w:t xml:space="preserve"> من حساسية إثارة الغرائز لدى الجمهور من أجل حضه على </w:t>
      </w:r>
      <w:proofErr w:type="spellStart"/>
      <w:r>
        <w:rPr>
          <w:rFonts w:hint="cs"/>
          <w:rtl/>
        </w:rPr>
        <w:t>القيامبسلوك</w:t>
      </w:r>
      <w:proofErr w:type="spellEnd"/>
      <w:r>
        <w:rPr>
          <w:rFonts w:hint="cs"/>
          <w:rtl/>
        </w:rPr>
        <w:t xml:space="preserve"> ما، كربط التدخين على سبيل المثال بالرجولة الأمر الذي يشعر </w:t>
      </w:r>
      <w:proofErr w:type="spellStart"/>
      <w:r>
        <w:rPr>
          <w:rFonts w:hint="cs"/>
          <w:rtl/>
        </w:rPr>
        <w:t>المتلقيأنه</w:t>
      </w:r>
      <w:proofErr w:type="spellEnd"/>
      <w:r>
        <w:rPr>
          <w:rFonts w:hint="cs"/>
          <w:rtl/>
        </w:rPr>
        <w:t xml:space="preserve"> بمجرد قبول الفكرة فإنه يشبع غريزة ما لديه. </w:t>
      </w:r>
    </w:p>
    <w:p w14:paraId="20D6A17F" w14:textId="42E5F239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8 </w:t>
      </w:r>
      <w:r>
        <w:rPr>
          <w:rtl/>
        </w:rPr>
        <w:t>–</w:t>
      </w:r>
      <w:r>
        <w:rPr>
          <w:rFonts w:hint="cs"/>
          <w:rtl/>
        </w:rPr>
        <w:t xml:space="preserve"> أسلوب الإقناع</w:t>
      </w:r>
    </w:p>
    <w:p w14:paraId="64FE4BB8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أكد جويت </w:t>
      </w:r>
      <w:proofErr w:type="spellStart"/>
      <w:r>
        <w:rPr>
          <w:rFonts w:hint="cs"/>
          <w:rtl/>
        </w:rPr>
        <w:t>وأودونيل</w:t>
      </w:r>
      <w:proofErr w:type="spellEnd"/>
      <w:r>
        <w:rPr>
          <w:rFonts w:hint="cs"/>
          <w:rtl/>
        </w:rPr>
        <w:t xml:space="preserve"> على أن من أهم أساليب الدعاية كفاءة في تحقيق </w:t>
      </w:r>
      <w:proofErr w:type="spellStart"/>
      <w:r>
        <w:rPr>
          <w:rFonts w:hint="cs"/>
          <w:rtl/>
        </w:rPr>
        <w:t>أهدافهاهو</w:t>
      </w:r>
      <w:proofErr w:type="spellEnd"/>
      <w:r>
        <w:rPr>
          <w:rFonts w:hint="cs"/>
          <w:rtl/>
        </w:rPr>
        <w:t xml:space="preserve"> أسلوب الإقناع، وقد ركزا على مصطلح "الإقناع الأخلاقي" بأنه هو </w:t>
      </w:r>
      <w:proofErr w:type="spellStart"/>
      <w:r>
        <w:rPr>
          <w:rFonts w:hint="cs"/>
          <w:rtl/>
        </w:rPr>
        <w:t>الطريقةالمثلى</w:t>
      </w:r>
      <w:proofErr w:type="spellEnd"/>
      <w:r>
        <w:rPr>
          <w:rFonts w:hint="cs"/>
          <w:rtl/>
        </w:rPr>
        <w:t xml:space="preserve"> لتحقيق الأهداف المرجوة من الدعاية، وقد يعتمد الإقناع على </w:t>
      </w:r>
      <w:proofErr w:type="spellStart"/>
      <w:r>
        <w:rPr>
          <w:rFonts w:hint="cs"/>
          <w:rtl/>
        </w:rPr>
        <w:t>استخدامالكلمات</w:t>
      </w:r>
      <w:proofErr w:type="spellEnd"/>
      <w:r>
        <w:rPr>
          <w:rFonts w:hint="cs"/>
          <w:rtl/>
        </w:rPr>
        <w:t xml:space="preserve"> المفضلة لدى الجمهور والتي تجعله يتقبل فكره ما أو شخص ما </w:t>
      </w:r>
      <w:proofErr w:type="spellStart"/>
      <w:r>
        <w:rPr>
          <w:rFonts w:hint="cs"/>
          <w:rtl/>
        </w:rPr>
        <w:t>دونفحص</w:t>
      </w:r>
      <w:proofErr w:type="spellEnd"/>
      <w:r>
        <w:rPr>
          <w:rFonts w:hint="cs"/>
          <w:rtl/>
        </w:rPr>
        <w:t xml:space="preserve"> الأدلة على صحة هذه الأفكار أو المعلومات المقدمة إليه. </w:t>
      </w:r>
    </w:p>
    <w:p w14:paraId="0AABAFBC" w14:textId="776CDD19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9 </w:t>
      </w:r>
      <w:r>
        <w:rPr>
          <w:rtl/>
        </w:rPr>
        <w:t>–</w:t>
      </w:r>
      <w:r>
        <w:rPr>
          <w:rFonts w:hint="cs"/>
          <w:rtl/>
        </w:rPr>
        <w:t xml:space="preserve"> أسلوب استعراض القوة</w:t>
      </w:r>
    </w:p>
    <w:p w14:paraId="77816342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وهو أحد الأساليب التي تهدف إلى إرباك العدو من أجل دفعه </w:t>
      </w:r>
      <w:proofErr w:type="spellStart"/>
      <w:r>
        <w:rPr>
          <w:rFonts w:hint="cs"/>
          <w:rtl/>
        </w:rPr>
        <w:t>للاستسلامواليأس</w:t>
      </w:r>
      <w:proofErr w:type="spellEnd"/>
      <w:r>
        <w:rPr>
          <w:rFonts w:hint="cs"/>
          <w:rtl/>
        </w:rPr>
        <w:t xml:space="preserve">، وله أشكال متعددة منها المناورات العسكرية، والحديث عن </w:t>
      </w:r>
      <w:proofErr w:type="spellStart"/>
      <w:r>
        <w:rPr>
          <w:rFonts w:hint="cs"/>
          <w:rtl/>
        </w:rPr>
        <w:t>الحشودالعسكرية</w:t>
      </w:r>
      <w:proofErr w:type="spellEnd"/>
      <w:r>
        <w:rPr>
          <w:rFonts w:hint="cs"/>
          <w:rtl/>
        </w:rPr>
        <w:t xml:space="preserve">، والأسلحة الفتاكة التي سيتم استعمالها أثناء الحرب وغيرها </w:t>
      </w:r>
      <w:proofErr w:type="spellStart"/>
      <w:r>
        <w:rPr>
          <w:rFonts w:hint="cs"/>
          <w:rtl/>
        </w:rPr>
        <w:t>منالأشكال</w:t>
      </w:r>
      <w:proofErr w:type="spellEnd"/>
      <w:r>
        <w:rPr>
          <w:rFonts w:hint="cs"/>
          <w:rtl/>
        </w:rPr>
        <w:t>.</w:t>
      </w:r>
    </w:p>
    <w:p w14:paraId="39C9E25F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>10-أسلوب ترويج الذعر</w:t>
      </w:r>
    </w:p>
    <w:p w14:paraId="10FE390C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في هذا الأسلوب يصبح الجمهور في حالة ذعر ورعب دائمين؛ بسبب </w:t>
      </w:r>
      <w:proofErr w:type="spellStart"/>
      <w:r>
        <w:rPr>
          <w:rFonts w:hint="cs"/>
          <w:rtl/>
        </w:rPr>
        <w:t>المحتوىالذي</w:t>
      </w:r>
      <w:proofErr w:type="spellEnd"/>
      <w:r>
        <w:rPr>
          <w:rFonts w:hint="cs"/>
          <w:rtl/>
        </w:rPr>
        <w:t xml:space="preserve"> يتم بثه، وذلك من أجل تحييد قدرة المتلقي على التفكير المنطقي. إذ يتم </w:t>
      </w:r>
      <w:proofErr w:type="spellStart"/>
      <w:r>
        <w:rPr>
          <w:rFonts w:hint="cs"/>
          <w:rtl/>
        </w:rPr>
        <w:t>بثأخبار</w:t>
      </w:r>
      <w:proofErr w:type="spellEnd"/>
      <w:r>
        <w:rPr>
          <w:rFonts w:hint="cs"/>
          <w:rtl/>
        </w:rPr>
        <w:t xml:space="preserve"> وقصص سلبية جداً؛ وهذا الأمر ينعكس على نفسيتهم بحيث </w:t>
      </w:r>
      <w:proofErr w:type="spellStart"/>
      <w:r>
        <w:rPr>
          <w:rFonts w:hint="cs"/>
          <w:rtl/>
        </w:rPr>
        <w:t>يطغىعليهم</w:t>
      </w:r>
      <w:proofErr w:type="spellEnd"/>
      <w:r>
        <w:rPr>
          <w:rFonts w:hint="cs"/>
          <w:rtl/>
        </w:rPr>
        <w:t xml:space="preserve"> شعور دائم بالخوف وبالتالي يفقدهم القدرة على التفكير المنطقي، </w:t>
      </w:r>
      <w:proofErr w:type="spellStart"/>
      <w:r>
        <w:rPr>
          <w:rFonts w:hint="cs"/>
          <w:rtl/>
        </w:rPr>
        <w:t>ممايجعلهم</w:t>
      </w:r>
      <w:proofErr w:type="spellEnd"/>
      <w:r>
        <w:rPr>
          <w:rFonts w:hint="cs"/>
          <w:rtl/>
        </w:rPr>
        <w:t xml:space="preserve"> أكثر استعدادًا لتصديق المحتوى الذي يتعرضون له. </w:t>
      </w:r>
    </w:p>
    <w:p w14:paraId="03DF2F5F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2428F0DB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51ACD4E1" w14:textId="70274CEC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11 </w:t>
      </w:r>
      <w:r>
        <w:rPr>
          <w:rtl/>
        </w:rPr>
        <w:t>–</w:t>
      </w:r>
      <w:r>
        <w:rPr>
          <w:rFonts w:hint="cs"/>
          <w:rtl/>
        </w:rPr>
        <w:t xml:space="preserve"> أسلوب إطلاق التسميات</w:t>
      </w:r>
    </w:p>
    <w:p w14:paraId="6E6F94FA" w14:textId="77777777" w:rsidR="00C06939" w:rsidRDefault="00C06939">
      <w:pPr>
        <w:rPr>
          <w:rFonts w:hint="cs"/>
          <w:rtl/>
        </w:rPr>
      </w:pPr>
      <w:r>
        <w:rPr>
          <w:rFonts w:hint="cs"/>
          <w:rtl/>
        </w:rPr>
        <w:t xml:space="preserve">وهو تكنيك يربط الأشخاص والأفكار برموز سلبية والخبير الدعائي </w:t>
      </w:r>
      <w:proofErr w:type="spellStart"/>
      <w:r>
        <w:rPr>
          <w:rFonts w:hint="cs"/>
          <w:rtl/>
        </w:rPr>
        <w:t>الذييستخدم</w:t>
      </w:r>
      <w:proofErr w:type="spellEnd"/>
      <w:r>
        <w:rPr>
          <w:rFonts w:hint="cs"/>
          <w:rtl/>
        </w:rPr>
        <w:t xml:space="preserve"> هذا التكتيك بأمل بأن الجمهور سيرفض هؤلاء الأشخاص أو </w:t>
      </w:r>
      <w:proofErr w:type="spellStart"/>
      <w:r>
        <w:rPr>
          <w:rFonts w:hint="cs"/>
          <w:rtl/>
        </w:rPr>
        <w:t>الأفكاراعتماداً</w:t>
      </w:r>
      <w:proofErr w:type="spellEnd"/>
      <w:r>
        <w:rPr>
          <w:rFonts w:hint="cs"/>
          <w:rtl/>
        </w:rPr>
        <w:t xml:space="preserve"> على نقطة أساسية تستند إلى الرموز السلبية بدلاً من النظر </w:t>
      </w:r>
      <w:proofErr w:type="spellStart"/>
      <w:r>
        <w:rPr>
          <w:rFonts w:hint="cs"/>
          <w:rtl/>
        </w:rPr>
        <w:t>إلىالشواهد</w:t>
      </w:r>
      <w:proofErr w:type="spellEnd"/>
      <w:r>
        <w:rPr>
          <w:rFonts w:hint="cs"/>
          <w:rtl/>
        </w:rPr>
        <w:t xml:space="preserve"> والأدلة المتوفرة ومن هذه التسميات "شيوعي، فاشي، خنزير".</w:t>
      </w:r>
    </w:p>
    <w:p w14:paraId="49B32179" w14:textId="6F4AE093" w:rsidR="00C06939" w:rsidRDefault="00C06939">
      <w:pPr>
        <w:rPr>
          <w:rtl/>
        </w:rPr>
      </w:pPr>
      <w:r>
        <w:rPr>
          <w:rFonts w:hint="cs"/>
          <w:rtl/>
        </w:rPr>
        <w:t xml:space="preserve">12 </w:t>
      </w:r>
      <w:r>
        <w:rPr>
          <w:rtl/>
        </w:rPr>
        <w:t>–</w:t>
      </w:r>
      <w:r>
        <w:rPr>
          <w:rFonts w:hint="cs"/>
          <w:rtl/>
        </w:rPr>
        <w:t xml:space="preserve"> أسلوب الاستناد إلى السلطة</w:t>
      </w:r>
    </w:p>
    <w:p w14:paraId="502F63C4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ربما تكون السلطة والقوة التي يحتاجها الداعية للحصول على ثقة </w:t>
      </w:r>
      <w:proofErr w:type="spellStart"/>
      <w:r>
        <w:rPr>
          <w:rFonts w:hint="cs"/>
          <w:rtl/>
        </w:rPr>
        <w:t>الجمهورهي</w:t>
      </w:r>
      <w:proofErr w:type="spellEnd"/>
      <w:r>
        <w:rPr>
          <w:rFonts w:hint="cs"/>
          <w:rtl/>
        </w:rPr>
        <w:t xml:space="preserve"> قوة الدين مثلاً أو شخصية عامة سياسية، أو اجتماعية، أو شيء </w:t>
      </w:r>
      <w:proofErr w:type="spellStart"/>
      <w:r>
        <w:rPr>
          <w:rFonts w:hint="cs"/>
          <w:rtl/>
        </w:rPr>
        <w:t>مقدس،وهذا</w:t>
      </w:r>
      <w:proofErr w:type="spellEnd"/>
      <w:r>
        <w:rPr>
          <w:rFonts w:hint="cs"/>
          <w:rtl/>
        </w:rPr>
        <w:t xml:space="preserve"> يجعل الجمهور المستهدف يقبل شيء ما ويوافق عليه دون فحصه </w:t>
      </w:r>
      <w:proofErr w:type="spellStart"/>
      <w:r>
        <w:rPr>
          <w:rFonts w:hint="cs"/>
          <w:rtl/>
        </w:rPr>
        <w:t>أومحاولة</w:t>
      </w:r>
      <w:proofErr w:type="spellEnd"/>
      <w:r>
        <w:rPr>
          <w:rFonts w:hint="cs"/>
          <w:rtl/>
        </w:rPr>
        <w:t xml:space="preserve"> التأكد من الدليل على صحته. وهذا الأسلوب يعني اقتران </w:t>
      </w:r>
      <w:proofErr w:type="spellStart"/>
      <w:r>
        <w:rPr>
          <w:rFonts w:hint="cs"/>
          <w:rtl/>
        </w:rPr>
        <w:t>برنامجالدعاية</w:t>
      </w:r>
      <w:proofErr w:type="spellEnd"/>
      <w:r>
        <w:rPr>
          <w:rFonts w:hint="cs"/>
          <w:rtl/>
        </w:rPr>
        <w:t xml:space="preserve"> بشيء يحوز احترام وتبجيل الجمهور، وبالتالي سيتم نقل </w:t>
      </w:r>
      <w:proofErr w:type="spellStart"/>
      <w:r>
        <w:rPr>
          <w:rFonts w:hint="cs"/>
          <w:rtl/>
        </w:rPr>
        <w:t>سلطةالاحترام</w:t>
      </w:r>
      <w:proofErr w:type="spellEnd"/>
      <w:r>
        <w:rPr>
          <w:rFonts w:hint="cs"/>
          <w:rtl/>
        </w:rPr>
        <w:t xml:space="preserve"> والتبجيل لبرنامج الدعاية وبالتالي الوصول إلى الهدف منه وهو </w:t>
      </w:r>
      <w:proofErr w:type="spellStart"/>
      <w:r>
        <w:rPr>
          <w:rFonts w:hint="cs"/>
          <w:rtl/>
        </w:rPr>
        <w:t>دعمالجهود</w:t>
      </w:r>
      <w:proofErr w:type="spellEnd"/>
      <w:r>
        <w:rPr>
          <w:rFonts w:hint="cs"/>
          <w:rtl/>
        </w:rPr>
        <w:t xml:space="preserve"> لهذا البرنامج، وقد تكون هذه السلطة.</w:t>
      </w:r>
    </w:p>
    <w:p w14:paraId="45132720" w14:textId="5F94D509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13 </w:t>
      </w:r>
      <w:r>
        <w:rPr>
          <w:rtl/>
        </w:rPr>
        <w:t>–</w:t>
      </w:r>
      <w:r>
        <w:rPr>
          <w:rFonts w:hint="cs"/>
          <w:rtl/>
        </w:rPr>
        <w:t xml:space="preserve"> أسلوب التهويل</w:t>
      </w:r>
    </w:p>
    <w:p w14:paraId="0AD0D710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>فتضخيم عرض الفكرة أو الموضوع يلفت الانتباه إليها بصورة أكبر.</w:t>
      </w:r>
    </w:p>
    <w:p w14:paraId="08D72B86" w14:textId="647DCB0F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أسلوب الصمت</w:t>
      </w:r>
    </w:p>
    <w:p w14:paraId="41AD7BB0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وهذا يعني الصمت عن دعاية الخصم وعدم الرد عليها وبذلك قد لا يكون </w:t>
      </w:r>
      <w:proofErr w:type="spellStart"/>
      <w:r>
        <w:rPr>
          <w:rFonts w:hint="cs"/>
          <w:rtl/>
        </w:rPr>
        <w:t>لدىالخصم</w:t>
      </w:r>
      <w:proofErr w:type="spellEnd"/>
      <w:r>
        <w:rPr>
          <w:rFonts w:hint="cs"/>
          <w:rtl/>
        </w:rPr>
        <w:t xml:space="preserve"> سلاحاً يحارب به.</w:t>
      </w:r>
    </w:p>
    <w:p w14:paraId="376ED7C5" w14:textId="68D35635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15 </w:t>
      </w:r>
      <w:r>
        <w:rPr>
          <w:rtl/>
        </w:rPr>
        <w:t>–</w:t>
      </w:r>
      <w:r>
        <w:rPr>
          <w:rFonts w:hint="cs"/>
          <w:rtl/>
        </w:rPr>
        <w:t xml:space="preserve"> أسلوب الأناشيد والأغاني</w:t>
      </w:r>
    </w:p>
    <w:p w14:paraId="32586953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>خاصة الأغاني الوطنية والحماسية وستعمل بكثرة في وقت الحروب (</w:t>
      </w:r>
      <w:proofErr w:type="spellStart"/>
      <w:r>
        <w:rPr>
          <w:rFonts w:hint="cs"/>
          <w:rtl/>
        </w:rPr>
        <w:t>واستعملتبكثرة</w:t>
      </w:r>
      <w:proofErr w:type="spellEnd"/>
      <w:r>
        <w:rPr>
          <w:rFonts w:hint="cs"/>
          <w:rtl/>
        </w:rPr>
        <w:t xml:space="preserve"> أثناء العدوان الثلاثي على مصر).</w:t>
      </w:r>
    </w:p>
    <w:p w14:paraId="04CD56F1" w14:textId="08715545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16 </w:t>
      </w:r>
      <w:r>
        <w:rPr>
          <w:rtl/>
        </w:rPr>
        <w:t>–</w:t>
      </w:r>
      <w:r>
        <w:rPr>
          <w:rFonts w:hint="cs"/>
          <w:rtl/>
        </w:rPr>
        <w:t xml:space="preserve"> أسلوب النكتة</w:t>
      </w:r>
    </w:p>
    <w:p w14:paraId="548D2175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>أي عملية استغلال النكتة ذات الهدف السياسي أو الاجتماعي.</w:t>
      </w:r>
    </w:p>
    <w:p w14:paraId="45497167" w14:textId="17627208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17 </w:t>
      </w:r>
      <w:r>
        <w:rPr>
          <w:rtl/>
        </w:rPr>
        <w:t>–</w:t>
      </w:r>
      <w:r>
        <w:rPr>
          <w:rFonts w:hint="cs"/>
          <w:rtl/>
        </w:rPr>
        <w:t xml:space="preserve"> الأسلوب الديني</w:t>
      </w:r>
    </w:p>
    <w:p w14:paraId="2D904579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>وهو ما يستعمله الشعراء والخطباء للتأثير على سلوك الأفراد.</w:t>
      </w:r>
    </w:p>
    <w:p w14:paraId="12C6109F" w14:textId="1845CB54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18 </w:t>
      </w:r>
      <w:r>
        <w:rPr>
          <w:rtl/>
        </w:rPr>
        <w:t>–</w:t>
      </w:r>
      <w:r>
        <w:rPr>
          <w:rFonts w:hint="cs"/>
          <w:rtl/>
        </w:rPr>
        <w:t xml:space="preserve"> أسلوب الرعب والفوضى</w:t>
      </w:r>
    </w:p>
    <w:p w14:paraId="5378592F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يقوم هذا الأسلوب على استغلال دوافع الأمان لدى الإنسان، كإثارة </w:t>
      </w:r>
      <w:proofErr w:type="spellStart"/>
      <w:r>
        <w:rPr>
          <w:rFonts w:hint="cs"/>
          <w:rtl/>
        </w:rPr>
        <w:t>الخوفوالفزع</w:t>
      </w:r>
      <w:proofErr w:type="spellEnd"/>
      <w:r>
        <w:rPr>
          <w:rFonts w:hint="cs"/>
          <w:rtl/>
        </w:rPr>
        <w:t xml:space="preserve"> لحمله على تبني أهداف الحملة الدعائية.</w:t>
      </w:r>
    </w:p>
    <w:p w14:paraId="4B024D78" w14:textId="3F28C6D8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19 </w:t>
      </w:r>
      <w:r>
        <w:rPr>
          <w:rtl/>
        </w:rPr>
        <w:t>–</w:t>
      </w:r>
      <w:r>
        <w:rPr>
          <w:rFonts w:hint="cs"/>
          <w:rtl/>
        </w:rPr>
        <w:t xml:space="preserve"> أسلوب الصورة الكاريكاتورية</w:t>
      </w:r>
    </w:p>
    <w:p w14:paraId="3262D5ED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تعد من أبرز أساليب الدعاية تأثيراً حيث غالباً ما تنفذ إلى ذهن المتلقي </w:t>
      </w:r>
      <w:proofErr w:type="spellStart"/>
      <w:r>
        <w:rPr>
          <w:rFonts w:hint="cs"/>
          <w:rtl/>
        </w:rPr>
        <w:t>دونعناء</w:t>
      </w:r>
      <w:proofErr w:type="spellEnd"/>
      <w:r>
        <w:rPr>
          <w:rFonts w:hint="cs"/>
          <w:rtl/>
        </w:rPr>
        <w:t>، كما أنها تعد وسيلة مختصرة ذات تأثير فعال.</w:t>
      </w:r>
    </w:p>
    <w:p w14:paraId="14B5BD11" w14:textId="18A35D6E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20 </w:t>
      </w:r>
      <w:r>
        <w:rPr>
          <w:rtl/>
        </w:rPr>
        <w:t>–</w:t>
      </w:r>
      <w:r>
        <w:rPr>
          <w:rFonts w:hint="cs"/>
          <w:rtl/>
        </w:rPr>
        <w:t xml:space="preserve"> الأسلوب الاستنكاري</w:t>
      </w:r>
    </w:p>
    <w:p w14:paraId="1B22F218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يعتمد هذا الأسلوب على طرح إشاعة ما بطريقة استنكارية تثير لدى </w:t>
      </w:r>
      <w:proofErr w:type="spellStart"/>
      <w:r>
        <w:rPr>
          <w:rFonts w:hint="cs"/>
          <w:rtl/>
        </w:rPr>
        <w:t>المتلقيتحفزاً</w:t>
      </w:r>
      <w:proofErr w:type="spellEnd"/>
      <w:r>
        <w:rPr>
          <w:rFonts w:hint="cs"/>
          <w:rtl/>
        </w:rPr>
        <w:t xml:space="preserve"> استنكارياً مقابلاً لمعرفة الحقيقة. </w:t>
      </w:r>
    </w:p>
    <w:p w14:paraId="26AE500C" w14:textId="231715E9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21 </w:t>
      </w:r>
      <w:r>
        <w:rPr>
          <w:rtl/>
        </w:rPr>
        <w:t>–</w:t>
      </w:r>
      <w:r>
        <w:rPr>
          <w:rFonts w:hint="cs"/>
          <w:rtl/>
        </w:rPr>
        <w:t xml:space="preserve"> أسلوب التأكيد</w:t>
      </w:r>
    </w:p>
    <w:p w14:paraId="0841A139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يستخدم كبديل للمناقشة والبرهنة، حيث يتم الاكتفاء بتأكيد الفكرة دون </w:t>
      </w:r>
      <w:proofErr w:type="spellStart"/>
      <w:r>
        <w:rPr>
          <w:rFonts w:hint="cs"/>
          <w:rtl/>
        </w:rPr>
        <w:t>الخوضفي</w:t>
      </w:r>
      <w:proofErr w:type="spellEnd"/>
      <w:r>
        <w:rPr>
          <w:rFonts w:hint="cs"/>
          <w:rtl/>
        </w:rPr>
        <w:t xml:space="preserve"> البرهنة على مصداقيتها. تقدم الفكرة المراد نشرها، مع إغفال </w:t>
      </w:r>
      <w:proofErr w:type="spellStart"/>
      <w:r>
        <w:rPr>
          <w:rFonts w:hint="cs"/>
          <w:rtl/>
        </w:rPr>
        <w:t>متعمدللأفكار</w:t>
      </w:r>
      <w:proofErr w:type="spellEnd"/>
      <w:r>
        <w:rPr>
          <w:rFonts w:hint="cs"/>
          <w:rtl/>
        </w:rPr>
        <w:t xml:space="preserve"> الأخرى التي لا تتفق معها أو </w:t>
      </w:r>
      <w:proofErr w:type="spellStart"/>
      <w:r>
        <w:rPr>
          <w:rFonts w:hint="cs"/>
          <w:rtl/>
        </w:rPr>
        <w:t>تدحضها</w:t>
      </w:r>
      <w:proofErr w:type="spellEnd"/>
      <w:r>
        <w:rPr>
          <w:rFonts w:hint="cs"/>
          <w:rtl/>
        </w:rPr>
        <w:t xml:space="preserve">، أو حتى الرد على الرأي </w:t>
      </w:r>
      <w:proofErr w:type="spellStart"/>
      <w:r>
        <w:rPr>
          <w:rFonts w:hint="cs"/>
          <w:rtl/>
        </w:rPr>
        <w:t>الآخرالذي</w:t>
      </w:r>
      <w:proofErr w:type="spellEnd"/>
      <w:r>
        <w:rPr>
          <w:rFonts w:hint="cs"/>
          <w:rtl/>
        </w:rPr>
        <w:t xml:space="preserve"> يجري تغييبه. فتقدم الفكرة المسوقة هنا على أنها من المسلمات التي </w:t>
      </w:r>
      <w:proofErr w:type="spellStart"/>
      <w:r>
        <w:rPr>
          <w:rFonts w:hint="cs"/>
          <w:rtl/>
        </w:rPr>
        <w:t>يتفقعليها</w:t>
      </w:r>
      <w:proofErr w:type="spellEnd"/>
      <w:r>
        <w:rPr>
          <w:rFonts w:hint="cs"/>
          <w:rtl/>
        </w:rPr>
        <w:t>.</w:t>
      </w:r>
    </w:p>
    <w:p w14:paraId="58D2B869" w14:textId="517D8265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22 </w:t>
      </w:r>
      <w:r>
        <w:rPr>
          <w:rtl/>
        </w:rPr>
        <w:t>–</w:t>
      </w:r>
      <w:r>
        <w:rPr>
          <w:rFonts w:hint="cs"/>
          <w:rtl/>
        </w:rPr>
        <w:t xml:space="preserve"> أسلوب إثارة الأزمات</w:t>
      </w:r>
    </w:p>
    <w:p w14:paraId="26F97088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يقوم على مبدأ استغلال بعض الأحداث أو الظروف من أجل خلق أزمة تؤثر </w:t>
      </w:r>
      <w:proofErr w:type="spellStart"/>
      <w:r>
        <w:rPr>
          <w:rFonts w:hint="cs"/>
          <w:rtl/>
        </w:rPr>
        <w:t>فيالرأي</w:t>
      </w:r>
      <w:proofErr w:type="spellEnd"/>
      <w:r>
        <w:rPr>
          <w:rFonts w:hint="cs"/>
          <w:rtl/>
        </w:rPr>
        <w:t xml:space="preserve"> العام.</w:t>
      </w:r>
    </w:p>
    <w:p w14:paraId="4A5EE9D2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363D0404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> </w:t>
      </w:r>
    </w:p>
    <w:p w14:paraId="5DCFE86A" w14:textId="40BCB41C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23 </w:t>
      </w:r>
      <w:r>
        <w:rPr>
          <w:rtl/>
        </w:rPr>
        <w:t>–</w:t>
      </w:r>
      <w:r>
        <w:rPr>
          <w:rFonts w:hint="cs"/>
          <w:rtl/>
        </w:rPr>
        <w:t xml:space="preserve"> أسلوب الصمت</w:t>
      </w:r>
    </w:p>
    <w:p w14:paraId="0C1417FB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وهذا يعني الصمت عن دعاية الخصم وعدم الرد عليها وبذلك قد لا يكون </w:t>
      </w:r>
      <w:proofErr w:type="spellStart"/>
      <w:r>
        <w:rPr>
          <w:rFonts w:hint="cs"/>
          <w:rtl/>
        </w:rPr>
        <w:t>لدىالخصم</w:t>
      </w:r>
      <w:proofErr w:type="spellEnd"/>
      <w:r>
        <w:rPr>
          <w:rFonts w:hint="cs"/>
          <w:rtl/>
        </w:rPr>
        <w:t xml:space="preserve"> سلاحا يحارب به.</w:t>
      </w:r>
    </w:p>
    <w:p w14:paraId="79E8BA1E" w14:textId="68A6B9AD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24 </w:t>
      </w:r>
      <w:r>
        <w:rPr>
          <w:rtl/>
        </w:rPr>
        <w:t>–</w:t>
      </w:r>
      <w:r>
        <w:rPr>
          <w:rFonts w:hint="cs"/>
          <w:rtl/>
        </w:rPr>
        <w:t xml:space="preserve"> أسلوب جذب الانتباه</w:t>
      </w:r>
    </w:p>
    <w:p w14:paraId="70390B1B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هذا يتم من خلال استخدام مثيرات يسهل إدراكها وحفظها، فليس فقط </w:t>
      </w:r>
      <w:proofErr w:type="spellStart"/>
      <w:r>
        <w:rPr>
          <w:rFonts w:hint="cs"/>
          <w:rtl/>
        </w:rPr>
        <w:t>كميةالدعاية</w:t>
      </w:r>
      <w:proofErr w:type="spellEnd"/>
      <w:r>
        <w:rPr>
          <w:rFonts w:hint="cs"/>
          <w:rtl/>
        </w:rPr>
        <w:t xml:space="preserve"> هي التي تؤثر تأثيراً إيجابياً في جمهور الناخبين، ولكن نوعية </w:t>
      </w:r>
      <w:proofErr w:type="spellStart"/>
      <w:r>
        <w:rPr>
          <w:rFonts w:hint="cs"/>
          <w:rtl/>
        </w:rPr>
        <w:t>هذهالدعاية</w:t>
      </w:r>
      <w:proofErr w:type="spellEnd"/>
      <w:r>
        <w:rPr>
          <w:rFonts w:hint="cs"/>
          <w:rtl/>
        </w:rPr>
        <w:t xml:space="preserve"> التي تقدم للجمهور لها تأثير كبير خاصة وإذا اعتمدت هذه </w:t>
      </w:r>
      <w:proofErr w:type="spellStart"/>
      <w:r>
        <w:rPr>
          <w:rFonts w:hint="cs"/>
          <w:rtl/>
        </w:rPr>
        <w:t>الدعايةعلى</w:t>
      </w:r>
      <w:proofErr w:type="spellEnd"/>
      <w:r>
        <w:rPr>
          <w:rFonts w:hint="cs"/>
          <w:rtl/>
        </w:rPr>
        <w:t xml:space="preserve"> قوة الإقناع وجذب الانتباه.</w:t>
      </w:r>
    </w:p>
    <w:p w14:paraId="576BEE89" w14:textId="0284DBF5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25 </w:t>
      </w:r>
      <w:r>
        <w:rPr>
          <w:rtl/>
        </w:rPr>
        <w:t>–</w:t>
      </w:r>
      <w:r>
        <w:rPr>
          <w:rFonts w:hint="cs"/>
          <w:rtl/>
        </w:rPr>
        <w:t xml:space="preserve"> أسلوب استخدام الصورة الذهنية</w:t>
      </w:r>
    </w:p>
    <w:p w14:paraId="62AAF4FB" w14:textId="7777777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هذا من خلال تكوين صورة ذهنية إيجابية وجيدة عن قضية الدعاية في </w:t>
      </w:r>
      <w:proofErr w:type="spellStart"/>
      <w:r>
        <w:rPr>
          <w:rFonts w:hint="cs"/>
          <w:rtl/>
        </w:rPr>
        <w:t>أذهانالناس</w:t>
      </w:r>
      <w:proofErr w:type="spellEnd"/>
      <w:r>
        <w:rPr>
          <w:rFonts w:hint="cs"/>
          <w:rtl/>
        </w:rPr>
        <w:t xml:space="preserve"> مثل قيام حكومة ما بتزويد جهودها لرفع مستوى أدائها الاقتصادي </w:t>
      </w:r>
      <w:proofErr w:type="spellStart"/>
      <w:r>
        <w:rPr>
          <w:rFonts w:hint="cs"/>
          <w:rtl/>
        </w:rPr>
        <w:t>فيتوقيت</w:t>
      </w:r>
      <w:proofErr w:type="spellEnd"/>
      <w:r>
        <w:rPr>
          <w:rFonts w:hint="cs"/>
          <w:rtl/>
        </w:rPr>
        <w:t xml:space="preserve"> ما قبل الانتخابات.</w:t>
      </w:r>
    </w:p>
    <w:p w14:paraId="53851AA6" w14:textId="477FED57" w:rsidR="00716BD8" w:rsidRDefault="00716BD8">
      <w:pPr>
        <w:rPr>
          <w:rFonts w:hint="cs"/>
          <w:rtl/>
        </w:rPr>
      </w:pPr>
      <w:r>
        <w:rPr>
          <w:rFonts w:hint="cs"/>
          <w:rtl/>
        </w:rPr>
        <w:t xml:space="preserve">26 </w:t>
      </w:r>
      <w:r>
        <w:rPr>
          <w:rtl/>
        </w:rPr>
        <w:t>–</w:t>
      </w:r>
      <w:r>
        <w:rPr>
          <w:rFonts w:hint="cs"/>
          <w:rtl/>
        </w:rPr>
        <w:t xml:space="preserve"> أسلوب تحديد العدو</w:t>
      </w:r>
    </w:p>
    <w:p w14:paraId="345C2780" w14:textId="77777777" w:rsidR="00716BD8" w:rsidRDefault="00716BD8">
      <w:pPr>
        <w:rPr>
          <w:rFonts w:hint="cs"/>
          <w:rtl/>
        </w:rPr>
      </w:pPr>
    </w:p>
    <w:p w14:paraId="4E642122" w14:textId="77777777" w:rsidR="00716BD8" w:rsidRDefault="00716BD8">
      <w:r>
        <w:rPr>
          <w:rFonts w:hint="cs"/>
          <w:rtl/>
        </w:rPr>
        <w:t xml:space="preserve">وفي هذا الأسلوب يتم إلقاء اللوم على جماعة محددة أو شخصية محددة </w:t>
      </w:r>
      <w:proofErr w:type="spellStart"/>
      <w:r>
        <w:rPr>
          <w:rFonts w:hint="cs"/>
          <w:rtl/>
        </w:rPr>
        <w:t>سواءكان</w:t>
      </w:r>
      <w:proofErr w:type="spellEnd"/>
      <w:r>
        <w:rPr>
          <w:rFonts w:hint="cs"/>
          <w:rtl/>
        </w:rPr>
        <w:t xml:space="preserve"> عدو وهمي أو حقيقي باعتباره مصدر الشرور والتعقيدات، ويتم </w:t>
      </w:r>
      <w:proofErr w:type="spellStart"/>
      <w:r>
        <w:rPr>
          <w:rFonts w:hint="cs"/>
          <w:rtl/>
        </w:rPr>
        <w:t>استعمالهذا</w:t>
      </w:r>
      <w:proofErr w:type="spellEnd"/>
      <w:r>
        <w:rPr>
          <w:rFonts w:hint="cs"/>
          <w:rtl/>
        </w:rPr>
        <w:t xml:space="preserve"> الأسلوب أثناء الأزمات والحروب والحملات السياسية وأيضاً في </w:t>
      </w:r>
      <w:proofErr w:type="spellStart"/>
      <w:r>
        <w:rPr>
          <w:rFonts w:hint="cs"/>
          <w:rtl/>
        </w:rPr>
        <w:t>حالاتانعدام</w:t>
      </w:r>
      <w:proofErr w:type="spellEnd"/>
      <w:r>
        <w:rPr>
          <w:rFonts w:hint="cs"/>
          <w:rtl/>
        </w:rPr>
        <w:t xml:space="preserve"> الأمان وغيرها من الحالات. </w:t>
      </w:r>
    </w:p>
    <w:p w14:paraId="55EAB7A0" w14:textId="77777777" w:rsidR="00C06939" w:rsidRDefault="00C06939"/>
    <w:sectPr w:rsidR="00C06939" w:rsidSect="00FD7B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B7E"/>
    <w:multiLevelType w:val="hybridMultilevel"/>
    <w:tmpl w:val="99CEEB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1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39"/>
    <w:rsid w:val="00022A04"/>
    <w:rsid w:val="001B7FCD"/>
    <w:rsid w:val="00285C93"/>
    <w:rsid w:val="002B2DA1"/>
    <w:rsid w:val="002E2566"/>
    <w:rsid w:val="004B2566"/>
    <w:rsid w:val="00582CE4"/>
    <w:rsid w:val="00644452"/>
    <w:rsid w:val="006A0DD8"/>
    <w:rsid w:val="00716BD8"/>
    <w:rsid w:val="007A334E"/>
    <w:rsid w:val="00901A12"/>
    <w:rsid w:val="00A23513"/>
    <w:rsid w:val="00AE5FE5"/>
    <w:rsid w:val="00B207DE"/>
    <w:rsid w:val="00BC780B"/>
    <w:rsid w:val="00C06939"/>
    <w:rsid w:val="00C92E46"/>
    <w:rsid w:val="00C9780B"/>
    <w:rsid w:val="00CA4B6F"/>
    <w:rsid w:val="00CD4080"/>
    <w:rsid w:val="00D10B6A"/>
    <w:rsid w:val="00E64D05"/>
    <w:rsid w:val="00E856A7"/>
    <w:rsid w:val="00F42D22"/>
    <w:rsid w:val="00FD7BC1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23D2CA"/>
  <w15:chartTrackingRefBased/>
  <w15:docId w15:val="{EA871C98-95D3-8E46-8349-2006843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0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6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6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6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6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6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6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6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06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06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06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069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0693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069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0693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069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069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6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0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6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06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6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069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69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69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069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6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Bassim</dc:creator>
  <cp:keywords/>
  <dc:description/>
  <cp:lastModifiedBy>Ahmed Bassim</cp:lastModifiedBy>
  <cp:revision>2</cp:revision>
  <dcterms:created xsi:type="dcterms:W3CDTF">2024-12-08T19:12:00Z</dcterms:created>
  <dcterms:modified xsi:type="dcterms:W3CDTF">2024-12-08T19:12:00Z</dcterms:modified>
</cp:coreProperties>
</file>