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0A" w:rsidRDefault="00E16A0A" w:rsidP="00E16A0A">
      <w:pPr>
        <w:jc w:val="center"/>
        <w:rPr>
          <w:b/>
          <w:bCs/>
          <w:sz w:val="44"/>
          <w:szCs w:val="44"/>
          <w:rtl/>
          <w:lang w:bidi="ar-IQ"/>
        </w:rPr>
      </w:pPr>
      <w:r w:rsidRPr="00E16A0A">
        <w:rPr>
          <w:rFonts w:hint="cs"/>
          <w:b/>
          <w:bCs/>
          <w:sz w:val="44"/>
          <w:szCs w:val="44"/>
          <w:rtl/>
          <w:lang w:bidi="ar-IQ"/>
        </w:rPr>
        <w:t>تمكين المراة في المجال الرياضي</w:t>
      </w:r>
    </w:p>
    <w:p w:rsidR="00E16A0A" w:rsidRDefault="00E16A0A" w:rsidP="00E16A0A">
      <w:pPr>
        <w:jc w:val="center"/>
        <w:rPr>
          <w:b/>
          <w:bCs/>
          <w:sz w:val="44"/>
          <w:szCs w:val="44"/>
          <w:rtl/>
          <w:lang w:bidi="ar-IQ"/>
        </w:rPr>
      </w:pPr>
      <w:r w:rsidRPr="00E16A0A">
        <w:rPr>
          <w:rFonts w:hint="cs"/>
          <w:b/>
          <w:bCs/>
          <w:sz w:val="44"/>
          <w:szCs w:val="44"/>
          <w:rtl/>
          <w:lang w:bidi="ar-IQ"/>
        </w:rPr>
        <w:t xml:space="preserve"> علميا واداريا والتنافس</w:t>
      </w:r>
    </w:p>
    <w:p w:rsidR="00251F7A" w:rsidRPr="00D76898" w:rsidRDefault="00E16A0A" w:rsidP="00B255E5">
      <w:pPr>
        <w:jc w:val="center"/>
        <w:rPr>
          <w:b/>
          <w:bCs/>
          <w:sz w:val="32"/>
          <w:szCs w:val="32"/>
          <w:rtl/>
          <w:lang w:bidi="ar-IQ"/>
        </w:rPr>
      </w:pPr>
      <w:r w:rsidRPr="00E16A0A">
        <w:rPr>
          <w:rFonts w:hint="cs"/>
          <w:b/>
          <w:bCs/>
          <w:sz w:val="44"/>
          <w:szCs w:val="44"/>
          <w:rtl/>
          <w:lang w:bidi="ar-IQ"/>
        </w:rPr>
        <w:t>المشروع</w:t>
      </w:r>
    </w:p>
    <w:p w:rsidR="00B43DE5" w:rsidRPr="00B43DE5" w:rsidRDefault="00B43DE5" w:rsidP="00B43DE5">
      <w:pPr>
        <w:rPr>
          <w:rFonts w:cs="Arial"/>
          <w:b/>
          <w:bCs/>
          <w:color w:val="FF0000"/>
          <w:sz w:val="36"/>
          <w:szCs w:val="36"/>
          <w:rtl/>
          <w:lang w:bidi="ar-IQ"/>
        </w:rPr>
      </w:pPr>
      <w:r w:rsidRPr="00B43DE5">
        <w:rPr>
          <w:rFonts w:cs="Arial"/>
          <w:b/>
          <w:bCs/>
          <w:color w:val="FF0000"/>
          <w:sz w:val="36"/>
          <w:szCs w:val="36"/>
          <w:rtl/>
          <w:lang w:bidi="ar-IQ"/>
        </w:rPr>
        <w:t>ا.م.د</w:t>
      </w:r>
      <w:r>
        <w:rPr>
          <w:rFonts w:cs="Arial" w:hint="cs"/>
          <w:b/>
          <w:bCs/>
          <w:color w:val="FF0000"/>
          <w:sz w:val="36"/>
          <w:szCs w:val="36"/>
          <w:rtl/>
          <w:lang w:bidi="ar-IQ"/>
        </w:rPr>
        <w:t xml:space="preserve"> </w:t>
      </w:r>
      <w:bookmarkStart w:id="0" w:name="_GoBack"/>
      <w:bookmarkEnd w:id="0"/>
      <w:r w:rsidRPr="00B43DE5">
        <w:rPr>
          <w:rFonts w:cs="Arial"/>
          <w:b/>
          <w:bCs/>
          <w:color w:val="FF0000"/>
          <w:sz w:val="36"/>
          <w:szCs w:val="36"/>
          <w:rtl/>
          <w:lang w:bidi="ar-IQ"/>
        </w:rPr>
        <w:t>ايمان صبيح</w:t>
      </w:r>
    </w:p>
    <w:p w:rsidR="00B43DE5" w:rsidRDefault="00B43DE5" w:rsidP="00B43DE5">
      <w:pPr>
        <w:jc w:val="center"/>
        <w:rPr>
          <w:rFonts w:cs="Arial"/>
          <w:b/>
          <w:bCs/>
          <w:color w:val="FF0000"/>
          <w:sz w:val="36"/>
          <w:szCs w:val="36"/>
          <w:rtl/>
          <w:lang w:bidi="ar-IQ"/>
        </w:rPr>
      </w:pPr>
      <w:r>
        <w:rPr>
          <w:rFonts w:cs="Arial" w:hint="cs"/>
          <w:b/>
          <w:bCs/>
          <w:color w:val="FF0000"/>
          <w:sz w:val="36"/>
          <w:szCs w:val="36"/>
          <w:rtl/>
          <w:lang w:bidi="ar-IQ"/>
        </w:rPr>
        <w:t xml:space="preserve">                                                </w:t>
      </w:r>
    </w:p>
    <w:p w:rsidR="00B43DE5" w:rsidRDefault="00B43DE5" w:rsidP="00B43DE5">
      <w:pPr>
        <w:jc w:val="right"/>
        <w:rPr>
          <w:rFonts w:cs="Arial" w:hint="cs"/>
          <w:b/>
          <w:bCs/>
          <w:color w:val="FF0000"/>
          <w:sz w:val="36"/>
          <w:szCs w:val="36"/>
          <w:rtl/>
          <w:lang w:bidi="ar-IQ"/>
        </w:rPr>
      </w:pPr>
    </w:p>
    <w:p w:rsidR="00B43DE5" w:rsidRPr="004F2FCE" w:rsidRDefault="00B43DE5" w:rsidP="00B43DE5">
      <w:pPr>
        <w:jc w:val="right"/>
        <w:rPr>
          <w:rFonts w:cs="Arial"/>
          <w:b/>
          <w:bCs/>
          <w:color w:val="FF0000"/>
          <w:sz w:val="36"/>
          <w:szCs w:val="36"/>
          <w:lang w:bidi="ar-IQ"/>
        </w:rPr>
      </w:pPr>
      <w:r>
        <w:rPr>
          <w:rFonts w:cs="Arial" w:hint="cs"/>
          <w:b/>
          <w:bCs/>
          <w:color w:val="FF0000"/>
          <w:sz w:val="36"/>
          <w:szCs w:val="36"/>
          <w:rtl/>
          <w:lang w:bidi="ar-IQ"/>
        </w:rPr>
        <w:t>م</w:t>
      </w:r>
      <w:r w:rsidR="00B255E5" w:rsidRPr="00D76898">
        <w:rPr>
          <w:rFonts w:cs="Arial"/>
          <w:b/>
          <w:bCs/>
          <w:color w:val="FF0000"/>
          <w:sz w:val="36"/>
          <w:szCs w:val="36"/>
          <w:rtl/>
          <w:lang w:bidi="ar-IQ"/>
        </w:rPr>
        <w:t>ا معنى تمكين المرأة؟</w:t>
      </w:r>
      <w:r w:rsidR="00587DB1">
        <w:rPr>
          <w:rFonts w:cs="Arial" w:hint="cs"/>
          <w:b/>
          <w:bCs/>
          <w:color w:val="FF0000"/>
          <w:sz w:val="36"/>
          <w:szCs w:val="36"/>
          <w:rtl/>
          <w:lang w:bidi="ar-IQ"/>
        </w:rPr>
        <w:t xml:space="preserve">                                              </w:t>
      </w:r>
    </w:p>
    <w:p w:rsidR="00D76898" w:rsidRDefault="00B255E5" w:rsidP="00CE4AB1">
      <w:pPr>
        <w:jc w:val="right"/>
        <w:rPr>
          <w:rFonts w:cs="Arial"/>
          <w:b/>
          <w:bCs/>
          <w:color w:val="000000" w:themeColor="text1"/>
          <w:sz w:val="32"/>
          <w:szCs w:val="32"/>
          <w:rtl/>
          <w:lang w:bidi="ar-IQ"/>
        </w:rPr>
      </w:pPr>
      <w:r w:rsidRPr="00D76898">
        <w:rPr>
          <w:rFonts w:cs="Arial"/>
          <w:b/>
          <w:bCs/>
          <w:color w:val="000000" w:themeColor="text1"/>
          <w:sz w:val="32"/>
          <w:szCs w:val="32"/>
          <w:rtl/>
          <w:lang w:bidi="ar-IQ"/>
        </w:rPr>
        <w:t xml:space="preserve">تمكين المرأة </w:t>
      </w:r>
      <w:r w:rsidR="00CE4AB1">
        <w:rPr>
          <w:rFonts w:cs="Arial" w:hint="cs"/>
          <w:b/>
          <w:bCs/>
          <w:color w:val="000000" w:themeColor="text1"/>
          <w:sz w:val="32"/>
          <w:szCs w:val="32"/>
          <w:rtl/>
          <w:lang w:bidi="ar-IQ"/>
        </w:rPr>
        <w:t xml:space="preserve">هي </w:t>
      </w:r>
      <w:r w:rsidRPr="00D76898">
        <w:rPr>
          <w:rFonts w:cs="Arial"/>
          <w:b/>
          <w:bCs/>
          <w:color w:val="000000" w:themeColor="text1"/>
          <w:sz w:val="32"/>
          <w:szCs w:val="32"/>
          <w:rtl/>
          <w:lang w:bidi="ar-IQ"/>
        </w:rPr>
        <w:t>قدرة النساء والفتيات في اكتساب القوة والسيطرة على حياتهن</w:t>
      </w:r>
      <w:r w:rsidR="00CE4AB1">
        <w:rPr>
          <w:rFonts w:cs="Arial" w:hint="cs"/>
          <w:b/>
          <w:bCs/>
          <w:color w:val="000000" w:themeColor="text1"/>
          <w:sz w:val="32"/>
          <w:szCs w:val="32"/>
          <w:rtl/>
          <w:lang w:bidi="ar-IQ"/>
        </w:rPr>
        <w:t xml:space="preserve"> والتي</w:t>
      </w:r>
    </w:p>
    <w:p w:rsidR="00CE4AB1" w:rsidRDefault="00D76898" w:rsidP="00CE4AB1">
      <w:pPr>
        <w:jc w:val="right"/>
        <w:rPr>
          <w:rFonts w:cs="Arial"/>
          <w:b/>
          <w:bCs/>
          <w:color w:val="000000" w:themeColor="text1"/>
          <w:sz w:val="32"/>
          <w:szCs w:val="32"/>
          <w:rtl/>
          <w:lang w:bidi="ar-IQ"/>
        </w:rPr>
      </w:pPr>
      <w:r>
        <w:rPr>
          <w:rFonts w:cs="Arial" w:hint="cs"/>
          <w:b/>
          <w:bCs/>
          <w:color w:val="000000" w:themeColor="text1"/>
          <w:sz w:val="32"/>
          <w:szCs w:val="32"/>
          <w:rtl/>
          <w:lang w:bidi="ar-IQ"/>
        </w:rPr>
        <w:t xml:space="preserve"> </w:t>
      </w:r>
      <w:r w:rsidR="00CE4AB1">
        <w:rPr>
          <w:rFonts w:cs="Arial"/>
          <w:b/>
          <w:bCs/>
          <w:color w:val="000000" w:themeColor="text1"/>
          <w:sz w:val="32"/>
          <w:szCs w:val="32"/>
          <w:rtl/>
          <w:lang w:bidi="ar-IQ"/>
        </w:rPr>
        <w:t xml:space="preserve"> </w:t>
      </w:r>
      <w:r w:rsidR="00B255E5" w:rsidRPr="00D76898">
        <w:rPr>
          <w:rFonts w:cs="Arial"/>
          <w:b/>
          <w:bCs/>
          <w:color w:val="000000" w:themeColor="text1"/>
          <w:sz w:val="32"/>
          <w:szCs w:val="32"/>
          <w:rtl/>
          <w:lang w:bidi="ar-IQ"/>
        </w:rPr>
        <w:t xml:space="preserve"> تنطوي على زيادة الوعي، وبناء الثقة بالنفس، وتوسيع الخيارات وزيادة الوصول إلى</w:t>
      </w:r>
    </w:p>
    <w:p w:rsidR="005F184A" w:rsidRPr="005F184A" w:rsidRDefault="00B255E5" w:rsidP="004F2FCE">
      <w:pPr>
        <w:jc w:val="right"/>
        <w:rPr>
          <w:rFonts w:cs="Arial"/>
          <w:b/>
          <w:bCs/>
          <w:color w:val="000000" w:themeColor="text1"/>
          <w:sz w:val="32"/>
          <w:szCs w:val="32"/>
          <w:lang w:bidi="ar-IQ"/>
        </w:rPr>
      </w:pPr>
      <w:r w:rsidRPr="00D76898">
        <w:rPr>
          <w:rFonts w:cs="Arial"/>
          <w:b/>
          <w:bCs/>
          <w:color w:val="000000" w:themeColor="text1"/>
          <w:sz w:val="32"/>
          <w:szCs w:val="32"/>
          <w:rtl/>
          <w:lang w:bidi="ar-IQ"/>
        </w:rPr>
        <w:t xml:space="preserve"> الموارد والتحكّم بها</w:t>
      </w:r>
      <w:r w:rsidR="00D76898">
        <w:rPr>
          <w:rFonts w:cs="Arial" w:hint="cs"/>
          <w:b/>
          <w:bCs/>
          <w:color w:val="000000" w:themeColor="text1"/>
          <w:sz w:val="32"/>
          <w:szCs w:val="32"/>
          <w:rtl/>
          <w:lang w:bidi="ar-IQ"/>
        </w:rPr>
        <w:t>.</w:t>
      </w:r>
    </w:p>
    <w:p w:rsidR="00B423FF" w:rsidRPr="004F2FCE" w:rsidRDefault="005F184A" w:rsidP="005F184A">
      <w:pPr>
        <w:jc w:val="right"/>
        <w:rPr>
          <w:rFonts w:cs="Arial"/>
          <w:b/>
          <w:bCs/>
          <w:color w:val="FF0000"/>
          <w:sz w:val="32"/>
          <w:szCs w:val="32"/>
          <w:rtl/>
          <w:lang w:bidi="ar-IQ"/>
        </w:rPr>
      </w:pPr>
      <w:r w:rsidRPr="004F2FCE">
        <w:rPr>
          <w:rFonts w:cs="Arial"/>
          <w:b/>
          <w:bCs/>
          <w:color w:val="FF0000"/>
          <w:sz w:val="32"/>
          <w:szCs w:val="32"/>
          <w:rtl/>
          <w:lang w:bidi="ar-IQ"/>
        </w:rPr>
        <w:t>يتضمن تمكين المرأة خمسة مكونات:</w:t>
      </w:r>
    </w:p>
    <w:p w:rsidR="00B423FF" w:rsidRDefault="00B423FF" w:rsidP="005F184A">
      <w:pPr>
        <w:jc w:val="right"/>
        <w:rPr>
          <w:rFonts w:cs="Arial"/>
          <w:b/>
          <w:bCs/>
          <w:color w:val="000000" w:themeColor="text1"/>
          <w:sz w:val="32"/>
          <w:szCs w:val="32"/>
          <w:rtl/>
          <w:lang w:bidi="ar-IQ"/>
        </w:rPr>
      </w:pPr>
      <w:r>
        <w:rPr>
          <w:rFonts w:cs="Arial" w:hint="cs"/>
          <w:b/>
          <w:bCs/>
          <w:color w:val="000000" w:themeColor="text1"/>
          <w:sz w:val="32"/>
          <w:szCs w:val="32"/>
          <w:rtl/>
          <w:lang w:bidi="ar-IQ"/>
        </w:rPr>
        <w:t>.</w:t>
      </w:r>
      <w:r w:rsidR="005F184A" w:rsidRPr="005F184A">
        <w:rPr>
          <w:rFonts w:cs="Arial"/>
          <w:b/>
          <w:bCs/>
          <w:color w:val="000000" w:themeColor="text1"/>
          <w:sz w:val="32"/>
          <w:szCs w:val="32"/>
          <w:rtl/>
          <w:lang w:bidi="ar-IQ"/>
        </w:rPr>
        <w:t xml:space="preserve"> شعور المرأة بقيمتها الذاتية؛ </w:t>
      </w:r>
    </w:p>
    <w:p w:rsidR="00B423FF" w:rsidRDefault="00B423FF" w:rsidP="00B423FF">
      <w:pPr>
        <w:jc w:val="right"/>
        <w:rPr>
          <w:rFonts w:cs="Arial"/>
          <w:b/>
          <w:bCs/>
          <w:color w:val="000000" w:themeColor="text1"/>
          <w:sz w:val="32"/>
          <w:szCs w:val="32"/>
          <w:rtl/>
          <w:lang w:bidi="ar-IQ"/>
        </w:rPr>
      </w:pPr>
      <w:r>
        <w:rPr>
          <w:rFonts w:cs="Arial" w:hint="cs"/>
          <w:b/>
          <w:bCs/>
          <w:color w:val="000000" w:themeColor="text1"/>
          <w:sz w:val="32"/>
          <w:szCs w:val="32"/>
          <w:rtl/>
          <w:lang w:bidi="ar-IQ"/>
        </w:rPr>
        <w:t>.</w:t>
      </w:r>
      <w:r w:rsidR="005F184A" w:rsidRPr="005F184A">
        <w:rPr>
          <w:rFonts w:cs="Arial"/>
          <w:b/>
          <w:bCs/>
          <w:color w:val="000000" w:themeColor="text1"/>
          <w:sz w:val="32"/>
          <w:szCs w:val="32"/>
          <w:rtl/>
          <w:lang w:bidi="ar-IQ"/>
        </w:rPr>
        <w:t>حقها في الحصول على الخيارات وتحديدها؛</w:t>
      </w:r>
    </w:p>
    <w:p w:rsidR="00B423FF" w:rsidRDefault="00B423FF" w:rsidP="00B423FF">
      <w:pPr>
        <w:jc w:val="right"/>
        <w:rPr>
          <w:rFonts w:cs="Arial"/>
          <w:b/>
          <w:bCs/>
          <w:color w:val="000000" w:themeColor="text1"/>
          <w:sz w:val="32"/>
          <w:szCs w:val="32"/>
          <w:rtl/>
          <w:lang w:bidi="ar-IQ"/>
        </w:rPr>
      </w:pPr>
      <w:r>
        <w:rPr>
          <w:rFonts w:cs="Arial" w:hint="cs"/>
          <w:b/>
          <w:bCs/>
          <w:color w:val="000000" w:themeColor="text1"/>
          <w:sz w:val="32"/>
          <w:szCs w:val="32"/>
          <w:rtl/>
          <w:lang w:bidi="ar-IQ"/>
        </w:rPr>
        <w:t>.</w:t>
      </w:r>
      <w:r w:rsidR="005F184A" w:rsidRPr="005F184A">
        <w:rPr>
          <w:rFonts w:cs="Arial"/>
          <w:b/>
          <w:bCs/>
          <w:color w:val="000000" w:themeColor="text1"/>
          <w:sz w:val="32"/>
          <w:szCs w:val="32"/>
          <w:rtl/>
          <w:lang w:bidi="ar-IQ"/>
        </w:rPr>
        <w:t xml:space="preserve">حقها في الوصول إلى الفرص والموارد؛ </w:t>
      </w:r>
    </w:p>
    <w:p w:rsidR="00B423FF" w:rsidRDefault="00B423FF" w:rsidP="00B423FF">
      <w:pPr>
        <w:jc w:val="right"/>
        <w:rPr>
          <w:rFonts w:cs="Arial"/>
          <w:b/>
          <w:bCs/>
          <w:color w:val="000000" w:themeColor="text1"/>
          <w:sz w:val="32"/>
          <w:szCs w:val="32"/>
          <w:rtl/>
          <w:lang w:bidi="ar-IQ"/>
        </w:rPr>
      </w:pPr>
      <w:r>
        <w:rPr>
          <w:rFonts w:cs="Arial" w:hint="cs"/>
          <w:b/>
          <w:bCs/>
          <w:color w:val="000000" w:themeColor="text1"/>
          <w:sz w:val="32"/>
          <w:szCs w:val="32"/>
          <w:rtl/>
          <w:lang w:bidi="ar-IQ"/>
        </w:rPr>
        <w:t>.</w:t>
      </w:r>
      <w:r w:rsidR="005F184A" w:rsidRPr="005F184A">
        <w:rPr>
          <w:rFonts w:cs="Arial"/>
          <w:b/>
          <w:bCs/>
          <w:color w:val="000000" w:themeColor="text1"/>
          <w:sz w:val="32"/>
          <w:szCs w:val="32"/>
          <w:rtl/>
          <w:lang w:bidi="ar-IQ"/>
        </w:rPr>
        <w:t xml:space="preserve">حقها في القدرة على التحكم في حياتها، سواء داخل المنزل أو خارجه؛ </w:t>
      </w:r>
    </w:p>
    <w:p w:rsidR="005F184A" w:rsidRDefault="00B423FF" w:rsidP="00B423FF">
      <w:pPr>
        <w:jc w:val="right"/>
        <w:rPr>
          <w:rFonts w:cs="Arial"/>
          <w:b/>
          <w:bCs/>
          <w:color w:val="000000" w:themeColor="text1"/>
          <w:sz w:val="32"/>
          <w:szCs w:val="32"/>
          <w:rtl/>
          <w:lang w:bidi="ar-IQ"/>
        </w:rPr>
      </w:pPr>
      <w:r>
        <w:rPr>
          <w:rFonts w:cs="Arial" w:hint="cs"/>
          <w:b/>
          <w:bCs/>
          <w:color w:val="000000" w:themeColor="text1"/>
          <w:sz w:val="32"/>
          <w:szCs w:val="32"/>
          <w:rtl/>
          <w:lang w:bidi="ar-IQ"/>
        </w:rPr>
        <w:t>.</w:t>
      </w:r>
      <w:r w:rsidR="005F184A" w:rsidRPr="005F184A">
        <w:rPr>
          <w:rFonts w:cs="Arial"/>
          <w:b/>
          <w:bCs/>
          <w:color w:val="000000" w:themeColor="text1"/>
          <w:sz w:val="32"/>
          <w:szCs w:val="32"/>
          <w:rtl/>
          <w:lang w:bidi="ar-IQ"/>
        </w:rPr>
        <w:t>قدرتها على التأثير في اتجاه التنمية الاجتماعية</w:t>
      </w:r>
      <w:r w:rsidRPr="00B423FF">
        <w:rPr>
          <w:rFonts w:cs="Arial"/>
          <w:b/>
          <w:bCs/>
          <w:color w:val="000000" w:themeColor="text1"/>
          <w:sz w:val="32"/>
          <w:szCs w:val="32"/>
          <w:rtl/>
          <w:lang w:bidi="ar-IQ"/>
        </w:rPr>
        <w:t>؛</w:t>
      </w:r>
    </w:p>
    <w:p w:rsidR="00EE235B" w:rsidRPr="00EE235B" w:rsidRDefault="00EE235B" w:rsidP="00EE235B">
      <w:pPr>
        <w:jc w:val="right"/>
        <w:rPr>
          <w:rFonts w:cs="Arial"/>
          <w:b/>
          <w:bCs/>
          <w:color w:val="000000" w:themeColor="text1"/>
          <w:sz w:val="32"/>
          <w:szCs w:val="32"/>
          <w:lang w:bidi="ar-IQ"/>
        </w:rPr>
      </w:pPr>
      <w:r w:rsidRPr="00EE235B">
        <w:t xml:space="preserve"> </w:t>
      </w:r>
    </w:p>
    <w:p w:rsidR="00EE235B" w:rsidRPr="00EE235B" w:rsidRDefault="00EE235B" w:rsidP="00EE235B">
      <w:pPr>
        <w:jc w:val="right"/>
        <w:rPr>
          <w:rFonts w:cs="Arial"/>
          <w:b/>
          <w:bCs/>
          <w:color w:val="000000" w:themeColor="text1"/>
          <w:sz w:val="36"/>
          <w:szCs w:val="36"/>
          <w:lang w:bidi="ar-IQ"/>
        </w:rPr>
      </w:pPr>
      <w:r w:rsidRPr="00EE235B">
        <w:rPr>
          <w:rFonts w:cs="Arial"/>
          <w:b/>
          <w:bCs/>
          <w:color w:val="000000" w:themeColor="text1"/>
          <w:sz w:val="32"/>
          <w:szCs w:val="32"/>
          <w:lang w:bidi="ar-IQ"/>
        </w:rPr>
        <w:t xml:space="preserve"> </w:t>
      </w:r>
      <w:r w:rsidRPr="00EE235B">
        <w:rPr>
          <w:rFonts w:cs="Arial"/>
          <w:b/>
          <w:bCs/>
          <w:color w:val="FF0000"/>
          <w:sz w:val="36"/>
          <w:szCs w:val="36"/>
          <w:rtl/>
          <w:lang w:bidi="ar-IQ"/>
        </w:rPr>
        <w:t>كيف يمكن تفعيل دور المرأة في المجتمع؟</w:t>
      </w:r>
    </w:p>
    <w:p w:rsidR="00702006" w:rsidRDefault="00EE235B" w:rsidP="004F2FCE">
      <w:pPr>
        <w:jc w:val="right"/>
        <w:rPr>
          <w:rFonts w:cs="Arial"/>
          <w:b/>
          <w:bCs/>
          <w:color w:val="000000" w:themeColor="text1"/>
          <w:sz w:val="32"/>
          <w:szCs w:val="32"/>
          <w:rtl/>
          <w:lang w:bidi="ar-IQ"/>
        </w:rPr>
      </w:pPr>
      <w:r w:rsidRPr="00EE235B">
        <w:rPr>
          <w:rFonts w:cs="Arial"/>
          <w:b/>
          <w:bCs/>
          <w:color w:val="000000" w:themeColor="text1"/>
          <w:sz w:val="32"/>
          <w:szCs w:val="32"/>
          <w:rtl/>
          <w:lang w:bidi="ar-IQ"/>
        </w:rPr>
        <w:t>كون المرأة عضوٌ في المجتمع فيجب أن تكون شريكة في إدارة المجتمع وتحمل شؤونه، وكونها تقوم بالأعمال المنزلية لا يجب أن يلغي دورها الاجتماعي</w:t>
      </w:r>
      <w:r>
        <w:rPr>
          <w:rFonts w:cs="Arial" w:hint="cs"/>
          <w:b/>
          <w:bCs/>
          <w:color w:val="000000" w:themeColor="text1"/>
          <w:sz w:val="32"/>
          <w:szCs w:val="32"/>
          <w:rtl/>
          <w:lang w:bidi="ar-IQ"/>
        </w:rPr>
        <w:t>,</w:t>
      </w:r>
      <w:r w:rsidRPr="00EE235B">
        <w:rPr>
          <w:rFonts w:cs="Arial"/>
          <w:b/>
          <w:bCs/>
          <w:color w:val="000000" w:themeColor="text1"/>
          <w:sz w:val="32"/>
          <w:szCs w:val="32"/>
          <w:rtl/>
          <w:lang w:bidi="ar-IQ"/>
        </w:rPr>
        <w:t xml:space="preserve"> لأنّها شريكة الرجل في تحمل المسؤولية، ففي ظل حالة النمو والتقدم التي تشهدها المجتمعات</w:t>
      </w:r>
      <w:r w:rsidR="004F2FCE">
        <w:rPr>
          <w:rFonts w:cs="Arial" w:hint="cs"/>
          <w:b/>
          <w:bCs/>
          <w:color w:val="000000" w:themeColor="text1"/>
          <w:sz w:val="32"/>
          <w:szCs w:val="32"/>
          <w:rtl/>
          <w:lang w:bidi="ar-IQ"/>
        </w:rPr>
        <w:t>.</w:t>
      </w:r>
    </w:p>
    <w:p w:rsidR="004F2FCE" w:rsidRDefault="00EE235B" w:rsidP="004F2FCE">
      <w:pPr>
        <w:jc w:val="right"/>
        <w:rPr>
          <w:rFonts w:cs="Arial"/>
          <w:b/>
          <w:bCs/>
          <w:color w:val="000000" w:themeColor="text1"/>
          <w:sz w:val="32"/>
          <w:szCs w:val="32"/>
          <w:rtl/>
          <w:lang w:bidi="ar-IQ"/>
        </w:rPr>
      </w:pPr>
      <w:r w:rsidRPr="00EE235B">
        <w:rPr>
          <w:rFonts w:cs="Arial"/>
          <w:b/>
          <w:bCs/>
          <w:color w:val="000000" w:themeColor="text1"/>
          <w:sz w:val="32"/>
          <w:szCs w:val="32"/>
          <w:rtl/>
          <w:lang w:bidi="ar-IQ"/>
        </w:rPr>
        <w:t xml:space="preserve"> </w:t>
      </w:r>
    </w:p>
    <w:p w:rsidR="004F2FCE" w:rsidRPr="004F2FCE" w:rsidRDefault="004F2FCE" w:rsidP="004F2FCE">
      <w:pPr>
        <w:jc w:val="right"/>
        <w:rPr>
          <w:rFonts w:cs="Arial"/>
          <w:b/>
          <w:bCs/>
          <w:color w:val="FF0000"/>
          <w:sz w:val="32"/>
          <w:szCs w:val="32"/>
          <w:lang w:bidi="ar-IQ"/>
        </w:rPr>
      </w:pPr>
      <w:r w:rsidRPr="004F2FCE">
        <w:rPr>
          <w:rFonts w:cs="Arial" w:hint="cs"/>
          <w:b/>
          <w:bCs/>
          <w:color w:val="FF0000"/>
          <w:sz w:val="32"/>
          <w:szCs w:val="32"/>
          <w:rtl/>
          <w:lang w:bidi="ar-IQ"/>
        </w:rPr>
        <w:lastRenderedPageBreak/>
        <w:t>ا</w:t>
      </w:r>
      <w:r w:rsidRPr="004F2FCE">
        <w:rPr>
          <w:rFonts w:cs="Arial"/>
          <w:b/>
          <w:bCs/>
          <w:color w:val="FF0000"/>
          <w:sz w:val="32"/>
          <w:szCs w:val="32"/>
          <w:rtl/>
          <w:lang w:bidi="ar-IQ"/>
        </w:rPr>
        <w:t xml:space="preserve">ما أهمية عمل المرأة في المجتمع واهمية عمل المرأة لنفسها </w:t>
      </w:r>
      <w:r w:rsidRPr="004F2FCE">
        <w:rPr>
          <w:rFonts w:cs="Arial" w:hint="cs"/>
          <w:b/>
          <w:bCs/>
          <w:color w:val="FF0000"/>
          <w:sz w:val="32"/>
          <w:szCs w:val="32"/>
          <w:rtl/>
          <w:lang w:bidi="ar-IQ"/>
        </w:rPr>
        <w:t>يتلخص</w:t>
      </w:r>
    </w:p>
    <w:p w:rsidR="004F2FCE" w:rsidRPr="004F2FCE" w:rsidRDefault="004F2FCE" w:rsidP="004F2FCE">
      <w:pPr>
        <w:jc w:val="right"/>
        <w:rPr>
          <w:rFonts w:cs="Arial"/>
          <w:b/>
          <w:bCs/>
          <w:color w:val="000000" w:themeColor="text1"/>
          <w:sz w:val="32"/>
          <w:szCs w:val="32"/>
          <w:lang w:bidi="ar-IQ"/>
        </w:rPr>
      </w:pPr>
      <w:r w:rsidRPr="004F2FCE">
        <w:rPr>
          <w:rFonts w:cs="Arial"/>
          <w:b/>
          <w:bCs/>
          <w:color w:val="000000" w:themeColor="text1"/>
          <w:sz w:val="32"/>
          <w:szCs w:val="32"/>
          <w:rtl/>
          <w:lang w:bidi="ar-IQ"/>
        </w:rPr>
        <w:t>أولاً: زياده ثقتها بنفسها</w:t>
      </w:r>
      <w:r>
        <w:rPr>
          <w:rFonts w:cs="Arial" w:hint="cs"/>
          <w:b/>
          <w:bCs/>
          <w:color w:val="000000" w:themeColor="text1"/>
          <w:sz w:val="32"/>
          <w:szCs w:val="32"/>
          <w:rtl/>
          <w:lang w:bidi="ar-IQ"/>
        </w:rPr>
        <w:t>.</w:t>
      </w:r>
    </w:p>
    <w:p w:rsidR="004F2FCE" w:rsidRPr="004F2FCE" w:rsidRDefault="004F2FCE" w:rsidP="004F2FCE">
      <w:pPr>
        <w:jc w:val="right"/>
        <w:rPr>
          <w:rFonts w:cs="Arial"/>
          <w:b/>
          <w:bCs/>
          <w:color w:val="000000" w:themeColor="text1"/>
          <w:sz w:val="32"/>
          <w:szCs w:val="32"/>
          <w:lang w:bidi="ar-IQ"/>
        </w:rPr>
      </w:pPr>
      <w:r>
        <w:rPr>
          <w:rFonts w:cs="Arial" w:hint="cs"/>
          <w:b/>
          <w:bCs/>
          <w:color w:val="000000" w:themeColor="text1"/>
          <w:sz w:val="32"/>
          <w:szCs w:val="32"/>
          <w:rtl/>
          <w:lang w:bidi="ar-IQ"/>
        </w:rPr>
        <w:t>.</w:t>
      </w:r>
      <w:r w:rsidRPr="004F2FCE">
        <w:rPr>
          <w:rFonts w:cs="Arial"/>
          <w:b/>
          <w:bCs/>
          <w:color w:val="000000" w:themeColor="text1"/>
          <w:sz w:val="32"/>
          <w:szCs w:val="32"/>
          <w:lang w:bidi="ar-IQ"/>
        </w:rPr>
        <w:t xml:space="preserve"> </w:t>
      </w:r>
      <w:r w:rsidRPr="004F2FCE">
        <w:rPr>
          <w:rFonts w:cs="Arial"/>
          <w:b/>
          <w:bCs/>
          <w:color w:val="000000" w:themeColor="text1"/>
          <w:sz w:val="32"/>
          <w:szCs w:val="32"/>
          <w:rtl/>
          <w:lang w:bidi="ar-IQ"/>
        </w:rPr>
        <w:t>ثانياً: يوفر العمل فرصة كبيرة للمرأة باكتساب خبرات مختلفة في العلاقات الإنسانية</w:t>
      </w:r>
    </w:p>
    <w:p w:rsidR="004F2FCE" w:rsidRPr="004F2FCE" w:rsidRDefault="004F2FCE" w:rsidP="004F2FCE">
      <w:pPr>
        <w:jc w:val="right"/>
        <w:rPr>
          <w:rFonts w:cs="Arial"/>
          <w:b/>
          <w:bCs/>
          <w:color w:val="000000" w:themeColor="text1"/>
          <w:sz w:val="32"/>
          <w:szCs w:val="32"/>
          <w:lang w:bidi="ar-IQ"/>
        </w:rPr>
      </w:pPr>
      <w:r w:rsidRPr="004F2FCE">
        <w:rPr>
          <w:rFonts w:cs="Arial"/>
          <w:b/>
          <w:bCs/>
          <w:color w:val="000000" w:themeColor="text1"/>
          <w:sz w:val="32"/>
          <w:szCs w:val="32"/>
          <w:lang w:bidi="ar-IQ"/>
        </w:rPr>
        <w:t xml:space="preserve"> </w:t>
      </w:r>
      <w:r w:rsidRPr="004F2FCE">
        <w:rPr>
          <w:rFonts w:cs="Arial"/>
          <w:b/>
          <w:bCs/>
          <w:color w:val="000000" w:themeColor="text1"/>
          <w:sz w:val="32"/>
          <w:szCs w:val="32"/>
          <w:rtl/>
          <w:lang w:bidi="ar-IQ"/>
        </w:rPr>
        <w:t>ثالثاً: جعل المرأة تعرف قيمة المال والجهد المبذول للحصول عليه</w:t>
      </w:r>
      <w:r>
        <w:rPr>
          <w:rFonts w:cs="Arial" w:hint="cs"/>
          <w:b/>
          <w:bCs/>
          <w:color w:val="000000" w:themeColor="text1"/>
          <w:sz w:val="32"/>
          <w:szCs w:val="32"/>
          <w:rtl/>
          <w:lang w:bidi="ar-IQ"/>
        </w:rPr>
        <w:t>.</w:t>
      </w:r>
    </w:p>
    <w:p w:rsidR="001F5085" w:rsidRPr="004F2FCE" w:rsidRDefault="004F2FCE" w:rsidP="004F2FCE">
      <w:pPr>
        <w:jc w:val="right"/>
        <w:rPr>
          <w:rFonts w:cs="Arial"/>
          <w:b/>
          <w:bCs/>
          <w:color w:val="000000" w:themeColor="text1"/>
          <w:sz w:val="32"/>
          <w:szCs w:val="32"/>
          <w:rtl/>
          <w:lang w:bidi="ar-IQ"/>
        </w:rPr>
      </w:pPr>
      <w:r>
        <w:rPr>
          <w:rFonts w:cs="Arial" w:hint="cs"/>
          <w:b/>
          <w:bCs/>
          <w:color w:val="000000" w:themeColor="text1"/>
          <w:sz w:val="32"/>
          <w:szCs w:val="32"/>
          <w:rtl/>
          <w:lang w:bidi="ar-IQ"/>
        </w:rPr>
        <w:t>.</w:t>
      </w:r>
      <w:r w:rsidRPr="004F2FCE">
        <w:rPr>
          <w:rFonts w:cs="Arial"/>
          <w:b/>
          <w:bCs/>
          <w:color w:val="000000" w:themeColor="text1"/>
          <w:sz w:val="32"/>
          <w:szCs w:val="32"/>
          <w:lang w:bidi="ar-IQ"/>
        </w:rPr>
        <w:t xml:space="preserve"> </w:t>
      </w:r>
      <w:r w:rsidRPr="004F2FCE">
        <w:rPr>
          <w:rFonts w:cs="Arial"/>
          <w:b/>
          <w:bCs/>
          <w:color w:val="000000" w:themeColor="text1"/>
          <w:sz w:val="32"/>
          <w:szCs w:val="32"/>
          <w:rtl/>
          <w:lang w:bidi="ar-IQ"/>
        </w:rPr>
        <w:t>رابعاً: فرصة للتفاعل الإجتماعي</w:t>
      </w:r>
    </w:p>
    <w:p w:rsidR="00AC7D1E" w:rsidRDefault="00AC7D1E" w:rsidP="00097FDB">
      <w:pPr>
        <w:jc w:val="right"/>
        <w:rPr>
          <w:rFonts w:cs="Arial"/>
          <w:b/>
          <w:bCs/>
          <w:color w:val="FF0000"/>
          <w:sz w:val="36"/>
          <w:szCs w:val="36"/>
          <w:rtl/>
          <w:lang w:bidi="ar-IQ"/>
        </w:rPr>
      </w:pPr>
    </w:p>
    <w:p w:rsidR="00F676EF" w:rsidRPr="00AC7D1E" w:rsidRDefault="00AC7D1E" w:rsidP="00097FDB">
      <w:pPr>
        <w:jc w:val="right"/>
        <w:rPr>
          <w:rFonts w:cs="Arial"/>
          <w:b/>
          <w:bCs/>
          <w:color w:val="FF0000"/>
          <w:sz w:val="36"/>
          <w:szCs w:val="36"/>
          <w:rtl/>
          <w:lang w:bidi="ar-IQ"/>
        </w:rPr>
      </w:pPr>
      <w:r>
        <w:rPr>
          <w:rFonts w:cs="Arial" w:hint="cs"/>
          <w:b/>
          <w:bCs/>
          <w:color w:val="FF0000"/>
          <w:sz w:val="36"/>
          <w:szCs w:val="36"/>
          <w:rtl/>
          <w:lang w:bidi="ar-IQ"/>
        </w:rPr>
        <w:t xml:space="preserve"> </w:t>
      </w:r>
      <w:r w:rsidR="00F676EF" w:rsidRPr="00AC7D1E">
        <w:rPr>
          <w:rFonts w:cs="Arial" w:hint="cs"/>
          <w:b/>
          <w:bCs/>
          <w:color w:val="FF0000"/>
          <w:sz w:val="36"/>
          <w:szCs w:val="36"/>
          <w:rtl/>
          <w:lang w:bidi="ar-IQ"/>
        </w:rPr>
        <w:t xml:space="preserve">الادارة الرياضية </w:t>
      </w:r>
    </w:p>
    <w:p w:rsidR="00F676EF" w:rsidRDefault="00F676EF" w:rsidP="00F676EF">
      <w:pPr>
        <w:jc w:val="right"/>
        <w:rPr>
          <w:rFonts w:cs="Arial"/>
          <w:b/>
          <w:bCs/>
          <w:color w:val="000000" w:themeColor="text1"/>
          <w:sz w:val="32"/>
          <w:szCs w:val="32"/>
          <w:rtl/>
          <w:lang w:bidi="ar-IQ"/>
        </w:rPr>
      </w:pPr>
      <w:r w:rsidRPr="00F676EF">
        <w:rPr>
          <w:rFonts w:cs="Arial"/>
          <w:b/>
          <w:bCs/>
          <w:color w:val="000000" w:themeColor="text1"/>
          <w:sz w:val="32"/>
          <w:szCs w:val="32"/>
          <w:rtl/>
          <w:lang w:bidi="ar-IQ"/>
        </w:rPr>
        <w:t>الإدارة الرياضية هي عملية التخطيط والتنظيم والتوجيه والتنفيذ والمراقبة للأنشطة والمؤسسات الرياضية، وتهدف الإدارة الرياضية إلى تحقيق الأهداف الرياضية والنجاح المستدام للفريق أو المؤسسة الرياضية بشكل عام، وتشمل مهام الإدارة الرياضية تعيين وتوظيف وتدريب اللاعبين والمدربين، وإدارة الميزانية والموارد المالية،وتنظيم</w:t>
      </w:r>
      <w:r>
        <w:rPr>
          <w:rFonts w:cs="Arial" w:hint="cs"/>
          <w:b/>
          <w:bCs/>
          <w:color w:val="000000" w:themeColor="text1"/>
          <w:sz w:val="32"/>
          <w:szCs w:val="32"/>
          <w:rtl/>
          <w:lang w:bidi="ar-IQ"/>
        </w:rPr>
        <w:t xml:space="preserve"> </w:t>
      </w:r>
      <w:r w:rsidRPr="00F676EF">
        <w:rPr>
          <w:rFonts w:cs="Arial"/>
          <w:b/>
          <w:bCs/>
          <w:color w:val="000000" w:themeColor="text1"/>
          <w:sz w:val="32"/>
          <w:szCs w:val="32"/>
          <w:rtl/>
          <w:lang w:bidi="ar-IQ"/>
        </w:rPr>
        <w:t xml:space="preserve">المسابقات والفعاليات الرياضية، وتطوير استراتيجيات التسويق والعلاقات العامة، وإدارة العلاقات مع الجمهور ووسائل الإعلام، وحفظ الشؤون القانونية والإدارية المتعلقة بالفريق </w:t>
      </w:r>
      <w:r>
        <w:rPr>
          <w:rFonts w:cs="Arial" w:hint="cs"/>
          <w:b/>
          <w:bCs/>
          <w:color w:val="000000" w:themeColor="text1"/>
          <w:sz w:val="32"/>
          <w:szCs w:val="32"/>
          <w:rtl/>
          <w:lang w:bidi="ar-IQ"/>
        </w:rPr>
        <w:t>الرياضية.</w:t>
      </w:r>
    </w:p>
    <w:p w:rsidR="00AC7D1E" w:rsidRDefault="00AC7D1E" w:rsidP="00F676EF">
      <w:pPr>
        <w:jc w:val="right"/>
        <w:rPr>
          <w:rFonts w:cs="Arial"/>
          <w:b/>
          <w:bCs/>
          <w:color w:val="000000" w:themeColor="text1"/>
          <w:sz w:val="32"/>
          <w:szCs w:val="32"/>
          <w:rtl/>
          <w:lang w:bidi="ar-IQ"/>
        </w:rPr>
      </w:pPr>
    </w:p>
    <w:p w:rsidR="00AC7D1E" w:rsidRPr="00AC7D1E" w:rsidRDefault="00AC7D1E" w:rsidP="00AC7D1E">
      <w:pPr>
        <w:jc w:val="right"/>
        <w:rPr>
          <w:rFonts w:cs="Arial"/>
          <w:b/>
          <w:bCs/>
          <w:color w:val="FF0000"/>
          <w:sz w:val="36"/>
          <w:szCs w:val="36"/>
          <w:rtl/>
          <w:lang w:bidi="ar-IQ"/>
        </w:rPr>
      </w:pPr>
      <w:r w:rsidRPr="00AC7D1E">
        <w:rPr>
          <w:rFonts w:cs="Arial" w:hint="cs"/>
          <w:b/>
          <w:bCs/>
          <w:color w:val="FF0000"/>
          <w:sz w:val="36"/>
          <w:szCs w:val="36"/>
          <w:rtl/>
          <w:lang w:bidi="ar-IQ"/>
        </w:rPr>
        <w:t>د</w:t>
      </w:r>
      <w:r>
        <w:rPr>
          <w:rFonts w:cs="Arial" w:hint="cs"/>
          <w:b/>
          <w:bCs/>
          <w:color w:val="FF0000"/>
          <w:sz w:val="36"/>
          <w:szCs w:val="36"/>
          <w:rtl/>
          <w:lang w:bidi="ar-IQ"/>
        </w:rPr>
        <w:t>ور المراة في الادرة الرياضة</w:t>
      </w:r>
    </w:p>
    <w:p w:rsidR="00097FDB" w:rsidRDefault="006B3BFB" w:rsidP="00097FDB">
      <w:pPr>
        <w:jc w:val="right"/>
        <w:rPr>
          <w:rFonts w:cs="Arial"/>
          <w:b/>
          <w:bCs/>
          <w:color w:val="000000" w:themeColor="text1"/>
          <w:sz w:val="32"/>
          <w:szCs w:val="32"/>
          <w:rtl/>
          <w:lang w:bidi="ar-IQ"/>
        </w:rPr>
      </w:pPr>
      <w:r>
        <w:rPr>
          <w:rFonts w:cs="Arial" w:hint="cs"/>
          <w:b/>
          <w:bCs/>
          <w:color w:val="000000" w:themeColor="text1"/>
          <w:sz w:val="32"/>
          <w:szCs w:val="32"/>
          <w:rtl/>
          <w:lang w:bidi="ar-IQ"/>
        </w:rPr>
        <w:t>ا</w:t>
      </w:r>
      <w:r w:rsidRPr="006B3BFB">
        <w:rPr>
          <w:rFonts w:cs="Arial"/>
          <w:b/>
          <w:bCs/>
          <w:color w:val="000000" w:themeColor="text1"/>
          <w:sz w:val="32"/>
          <w:szCs w:val="32"/>
          <w:rtl/>
          <w:lang w:bidi="ar-IQ"/>
        </w:rPr>
        <w:t xml:space="preserve">هتمام الدولة بالمرأة عامة والمجال الرياضي الخاص </w:t>
      </w:r>
      <w:r>
        <w:rPr>
          <w:rFonts w:cs="Arial" w:hint="cs"/>
          <w:b/>
          <w:bCs/>
          <w:color w:val="000000" w:themeColor="text1"/>
          <w:sz w:val="32"/>
          <w:szCs w:val="32"/>
          <w:rtl/>
          <w:lang w:bidi="ar-IQ"/>
        </w:rPr>
        <w:t>و</w:t>
      </w:r>
      <w:r w:rsidRPr="006B3BFB">
        <w:rPr>
          <w:rFonts w:cs="Arial"/>
          <w:b/>
          <w:bCs/>
          <w:color w:val="000000" w:themeColor="text1"/>
          <w:sz w:val="32"/>
          <w:szCs w:val="32"/>
          <w:rtl/>
          <w:lang w:bidi="ar-IQ"/>
        </w:rPr>
        <w:t>المرأة أصبحت تشارك في كافة قطاعات الدولة وبقوة وتم وضع تشريعات ملزمة لزيادة مشاركة المرأة في المجتمع والحياة السياسية والمدنية وتم وضع كوتة المرأة في مجلس النواب بنسبة 25% وتعيين العديد من السيدات كوزيرات بمجلس الوزراء</w:t>
      </w:r>
      <w:r>
        <w:rPr>
          <w:rFonts w:cs="Arial" w:hint="cs"/>
          <w:b/>
          <w:bCs/>
          <w:color w:val="000000" w:themeColor="text1"/>
          <w:sz w:val="32"/>
          <w:szCs w:val="32"/>
          <w:rtl/>
          <w:lang w:bidi="ar-IQ"/>
        </w:rPr>
        <w:t xml:space="preserve"> العراقي.</w:t>
      </w:r>
      <w:r w:rsidR="00097FDB" w:rsidRPr="00097FDB">
        <w:rPr>
          <w:rtl/>
        </w:rPr>
        <w:t xml:space="preserve"> </w:t>
      </w:r>
    </w:p>
    <w:p w:rsidR="00A77A00" w:rsidRDefault="00097FDB" w:rsidP="00AC7D1E">
      <w:pPr>
        <w:jc w:val="right"/>
        <w:rPr>
          <w:rFonts w:cs="Arial"/>
          <w:b/>
          <w:bCs/>
          <w:color w:val="000000" w:themeColor="text1"/>
          <w:sz w:val="32"/>
          <w:szCs w:val="32"/>
          <w:rtl/>
          <w:lang w:bidi="ar-IQ"/>
        </w:rPr>
      </w:pPr>
      <w:r w:rsidRPr="00097FDB">
        <w:rPr>
          <w:rFonts w:cs="Arial"/>
          <w:b/>
          <w:bCs/>
          <w:color w:val="000000" w:themeColor="text1"/>
          <w:sz w:val="32"/>
          <w:szCs w:val="32"/>
          <w:rtl/>
          <w:lang w:bidi="ar-IQ"/>
        </w:rPr>
        <w:t xml:space="preserve"> هذا فتح المجال لمشاركة المرأة بصورة اكثر فعالية في المجتمع في حين ان المجال الرياضي يكاد يخلو من وجود العنصر النسائي فاللجنة</w:t>
      </w:r>
      <w:r w:rsidR="00A77A00">
        <w:rPr>
          <w:rFonts w:cs="Arial" w:hint="cs"/>
          <w:b/>
          <w:bCs/>
          <w:color w:val="000000" w:themeColor="text1"/>
          <w:sz w:val="32"/>
          <w:szCs w:val="32"/>
          <w:rtl/>
          <w:lang w:bidi="ar-IQ"/>
        </w:rPr>
        <w:t xml:space="preserve"> الاولمبية</w:t>
      </w:r>
      <w:r w:rsidRPr="00097FDB">
        <w:rPr>
          <w:rFonts w:cs="Arial"/>
          <w:b/>
          <w:bCs/>
          <w:color w:val="000000" w:themeColor="text1"/>
          <w:sz w:val="32"/>
          <w:szCs w:val="32"/>
          <w:rtl/>
          <w:lang w:bidi="ar-IQ"/>
        </w:rPr>
        <w:t xml:space="preserve"> </w:t>
      </w:r>
      <w:r w:rsidR="00475B8B">
        <w:rPr>
          <w:rFonts w:cs="Arial" w:hint="cs"/>
          <w:b/>
          <w:bCs/>
          <w:color w:val="000000" w:themeColor="text1"/>
          <w:sz w:val="32"/>
          <w:szCs w:val="32"/>
          <w:rtl/>
          <w:lang w:bidi="ar-IQ"/>
        </w:rPr>
        <w:t>العراقية</w:t>
      </w:r>
      <w:r>
        <w:rPr>
          <w:rFonts w:cs="Arial"/>
          <w:b/>
          <w:bCs/>
          <w:color w:val="000000" w:themeColor="text1"/>
          <w:sz w:val="32"/>
          <w:szCs w:val="32"/>
          <w:rtl/>
          <w:lang w:bidi="ar-IQ"/>
        </w:rPr>
        <w:t xml:space="preserve"> </w:t>
      </w:r>
      <w:r>
        <w:rPr>
          <w:rFonts w:cs="Arial" w:hint="cs"/>
          <w:b/>
          <w:bCs/>
          <w:color w:val="000000" w:themeColor="text1"/>
          <w:sz w:val="32"/>
          <w:szCs w:val="32"/>
          <w:rtl/>
          <w:lang w:bidi="ar-IQ"/>
        </w:rPr>
        <w:t>11</w:t>
      </w:r>
      <w:r w:rsidRPr="00097FDB">
        <w:rPr>
          <w:rFonts w:cs="Arial"/>
          <w:b/>
          <w:bCs/>
          <w:color w:val="000000" w:themeColor="text1"/>
          <w:sz w:val="32"/>
          <w:szCs w:val="32"/>
          <w:rtl/>
          <w:lang w:bidi="ar-IQ"/>
        </w:rPr>
        <w:t xml:space="preserve"> عضو </w:t>
      </w:r>
      <w:r>
        <w:rPr>
          <w:rFonts w:cs="Arial" w:hint="cs"/>
          <w:b/>
          <w:bCs/>
          <w:color w:val="000000" w:themeColor="text1"/>
          <w:sz w:val="32"/>
          <w:szCs w:val="32"/>
          <w:rtl/>
          <w:lang w:bidi="ar-IQ"/>
        </w:rPr>
        <w:t>مكتب تنفيذي</w:t>
      </w:r>
      <w:r w:rsidRPr="00097FDB">
        <w:rPr>
          <w:rFonts w:cs="Arial"/>
          <w:b/>
          <w:bCs/>
          <w:color w:val="000000" w:themeColor="text1"/>
          <w:sz w:val="32"/>
          <w:szCs w:val="32"/>
          <w:rtl/>
          <w:lang w:bidi="ar-IQ"/>
        </w:rPr>
        <w:t xml:space="preserve"> منهم عنصر نسائي واحد فقط ويوجد العديد من الاتحادات الرياضية التي غاب عنها العنصر النسائي والاندية الرياضية كذلك كل هذا يؤثر بالتأكيد على القدرة للتخطيط لرياضة المرأة </w:t>
      </w:r>
      <w:r w:rsidR="00475B8B">
        <w:rPr>
          <w:rFonts w:cs="Arial" w:hint="cs"/>
          <w:b/>
          <w:bCs/>
          <w:color w:val="000000" w:themeColor="text1"/>
          <w:sz w:val="32"/>
          <w:szCs w:val="32"/>
          <w:rtl/>
          <w:lang w:bidi="ar-IQ"/>
        </w:rPr>
        <w:t>في العراق .</w:t>
      </w:r>
    </w:p>
    <w:p w:rsidR="00C85F55" w:rsidRDefault="00097FDB" w:rsidP="00C85F55">
      <w:pPr>
        <w:jc w:val="right"/>
        <w:rPr>
          <w:rFonts w:cs="Arial"/>
          <w:b/>
          <w:bCs/>
          <w:color w:val="000000" w:themeColor="text1"/>
          <w:sz w:val="32"/>
          <w:szCs w:val="32"/>
          <w:rtl/>
          <w:lang w:bidi="ar-IQ"/>
        </w:rPr>
      </w:pPr>
      <w:r w:rsidRPr="00097FDB">
        <w:rPr>
          <w:rFonts w:cs="Arial"/>
          <w:b/>
          <w:bCs/>
          <w:color w:val="000000" w:themeColor="text1"/>
          <w:sz w:val="32"/>
          <w:szCs w:val="32"/>
          <w:rtl/>
          <w:lang w:bidi="ar-IQ"/>
        </w:rPr>
        <w:t xml:space="preserve"> </w:t>
      </w:r>
      <w:r w:rsidR="00C85F55" w:rsidRPr="00C85F55">
        <w:rPr>
          <w:rFonts w:cs="Arial"/>
          <w:b/>
          <w:bCs/>
          <w:color w:val="000000" w:themeColor="text1"/>
          <w:sz w:val="32"/>
          <w:szCs w:val="32"/>
          <w:rtl/>
          <w:lang w:bidi="ar-IQ"/>
        </w:rPr>
        <w:t>تعد الرياضة النسائية</w:t>
      </w:r>
      <w:r w:rsidR="00AC7D1E">
        <w:rPr>
          <w:rFonts w:cs="Arial" w:hint="cs"/>
          <w:b/>
          <w:bCs/>
          <w:color w:val="000000" w:themeColor="text1"/>
          <w:sz w:val="32"/>
          <w:szCs w:val="32"/>
          <w:rtl/>
          <w:lang w:bidi="ar-IQ"/>
        </w:rPr>
        <w:t xml:space="preserve"> اليوم</w:t>
      </w:r>
      <w:r w:rsidR="00C85F55" w:rsidRPr="00C85F55">
        <w:rPr>
          <w:rFonts w:cs="Arial"/>
          <w:b/>
          <w:bCs/>
          <w:color w:val="000000" w:themeColor="text1"/>
          <w:sz w:val="32"/>
          <w:szCs w:val="32"/>
          <w:rtl/>
          <w:lang w:bidi="ar-IQ"/>
        </w:rPr>
        <w:t xml:space="preserve"> أكثر من مجرد نشاط بدني، إنها تمثل رمزًا للتمكين والتحرر وتعزيز الثقة بالنفس لدى النساء. من خلال ممارستهن للرياضة، تتجاوز المرأة الحدود </w:t>
      </w:r>
      <w:r w:rsidR="00C85F55" w:rsidRPr="00C85F55">
        <w:rPr>
          <w:rFonts w:cs="Arial"/>
          <w:b/>
          <w:bCs/>
          <w:color w:val="000000" w:themeColor="text1"/>
          <w:sz w:val="32"/>
          <w:szCs w:val="32"/>
          <w:rtl/>
          <w:lang w:bidi="ar-IQ"/>
        </w:rPr>
        <w:lastRenderedPageBreak/>
        <w:t>والقيود المفروضة عليها، وتثبت قدرتها على تحقيق الإنجازات والنجاح في مختلف المجالات</w:t>
      </w:r>
      <w:r w:rsidR="00C85F55">
        <w:rPr>
          <w:rFonts w:cs="Arial" w:hint="cs"/>
          <w:b/>
          <w:bCs/>
          <w:color w:val="000000" w:themeColor="text1"/>
          <w:sz w:val="32"/>
          <w:szCs w:val="32"/>
          <w:rtl/>
          <w:lang w:bidi="ar-IQ"/>
        </w:rPr>
        <w:t>.</w:t>
      </w:r>
    </w:p>
    <w:p w:rsidR="00EE235B" w:rsidRDefault="00C85F55" w:rsidP="0042268D">
      <w:pPr>
        <w:jc w:val="right"/>
        <w:rPr>
          <w:rFonts w:cs="Arial"/>
          <w:b/>
          <w:bCs/>
          <w:color w:val="000000" w:themeColor="text1"/>
          <w:sz w:val="32"/>
          <w:szCs w:val="32"/>
          <w:rtl/>
          <w:lang w:bidi="ar-IQ"/>
        </w:rPr>
      </w:pPr>
      <w:r w:rsidRPr="00C85F55">
        <w:rPr>
          <w:rtl/>
        </w:rPr>
        <w:t xml:space="preserve"> </w:t>
      </w:r>
      <w:r>
        <w:rPr>
          <w:rFonts w:cs="Arial" w:hint="cs"/>
          <w:b/>
          <w:bCs/>
          <w:color w:val="000000" w:themeColor="text1"/>
          <w:sz w:val="32"/>
          <w:szCs w:val="32"/>
          <w:rtl/>
          <w:lang w:bidi="ar-IQ"/>
        </w:rPr>
        <w:t>ف</w:t>
      </w:r>
      <w:r w:rsidRPr="00C85F55">
        <w:rPr>
          <w:rFonts w:cs="Arial"/>
          <w:b/>
          <w:bCs/>
          <w:color w:val="000000" w:themeColor="text1"/>
          <w:sz w:val="32"/>
          <w:szCs w:val="32"/>
          <w:rtl/>
          <w:lang w:bidi="ar-IQ"/>
        </w:rPr>
        <w:t xml:space="preserve">الرياضة </w:t>
      </w:r>
      <w:r>
        <w:rPr>
          <w:rFonts w:cs="Arial" w:hint="cs"/>
          <w:b/>
          <w:bCs/>
          <w:color w:val="000000" w:themeColor="text1"/>
          <w:sz w:val="32"/>
          <w:szCs w:val="32"/>
          <w:rtl/>
          <w:lang w:bidi="ar-IQ"/>
        </w:rPr>
        <w:t>تمكن مستوى</w:t>
      </w:r>
      <w:r w:rsidRPr="00C85F55">
        <w:rPr>
          <w:rFonts w:cs="Arial"/>
          <w:b/>
          <w:bCs/>
          <w:color w:val="000000" w:themeColor="text1"/>
          <w:sz w:val="32"/>
          <w:szCs w:val="32"/>
          <w:rtl/>
          <w:lang w:bidi="ar-IQ"/>
        </w:rPr>
        <w:t xml:space="preserve"> أعلى من الثقة واحترام الذات وانخفاض معدل الإصابة بالاكتئاب. أما من ناحية الأداء، فكلما انخرط المزيد من النساء في الرياضة، سوف تزداد مجموعة المواهب المحتملة مما يؤدي إلى نجاح أكبر لفئة النخبة</w:t>
      </w:r>
      <w:r>
        <w:rPr>
          <w:rFonts w:cs="Arial" w:hint="cs"/>
          <w:b/>
          <w:bCs/>
          <w:color w:val="000000" w:themeColor="text1"/>
          <w:sz w:val="32"/>
          <w:szCs w:val="32"/>
          <w:rtl/>
          <w:lang w:bidi="ar-IQ"/>
        </w:rPr>
        <w:t xml:space="preserve"> وبالتالي مشاركات نفتخر به في تمثيل البلد.</w:t>
      </w:r>
    </w:p>
    <w:p w:rsidR="00D76898" w:rsidRPr="001F5085" w:rsidRDefault="00D76898" w:rsidP="00B255E5">
      <w:pPr>
        <w:jc w:val="right"/>
        <w:rPr>
          <w:b/>
          <w:bCs/>
          <w:color w:val="000000" w:themeColor="text1"/>
          <w:sz w:val="28"/>
          <w:szCs w:val="28"/>
          <w:rtl/>
          <w:lang w:bidi="ar-IQ"/>
        </w:rPr>
      </w:pPr>
    </w:p>
    <w:p w:rsidR="001F5085" w:rsidRPr="00D76898" w:rsidRDefault="001F5085" w:rsidP="00D76898">
      <w:pPr>
        <w:jc w:val="right"/>
        <w:rPr>
          <w:b/>
          <w:bCs/>
          <w:color w:val="FF0000"/>
          <w:sz w:val="36"/>
          <w:szCs w:val="36"/>
          <w:lang w:bidi="ar-IQ"/>
        </w:rPr>
      </w:pPr>
      <w:r w:rsidRPr="00D76898">
        <w:rPr>
          <w:rFonts w:cs="Arial"/>
          <w:b/>
          <w:bCs/>
          <w:color w:val="FF0000"/>
          <w:sz w:val="36"/>
          <w:szCs w:val="36"/>
          <w:rtl/>
          <w:lang w:bidi="ar-IQ"/>
        </w:rPr>
        <w:t>مبادئ تمكين المرأة بشكلٍ موجز كالآتي</w:t>
      </w:r>
    </w:p>
    <w:p w:rsidR="001F5085" w:rsidRPr="001F5085" w:rsidRDefault="00D76898" w:rsidP="0042268D">
      <w:pPr>
        <w:jc w:val="right"/>
        <w:rPr>
          <w:b/>
          <w:bCs/>
          <w:color w:val="000000" w:themeColor="text1"/>
          <w:sz w:val="32"/>
          <w:szCs w:val="32"/>
          <w:lang w:bidi="ar-IQ"/>
        </w:rPr>
      </w:pPr>
      <w:r>
        <w:rPr>
          <w:rFonts w:cs="Arial" w:hint="cs"/>
          <w:b/>
          <w:bCs/>
          <w:color w:val="000000" w:themeColor="text1"/>
          <w:sz w:val="32"/>
          <w:szCs w:val="32"/>
          <w:rtl/>
          <w:lang w:bidi="ar-IQ"/>
        </w:rPr>
        <w:t xml:space="preserve"> </w:t>
      </w:r>
      <w:r w:rsidR="0042268D">
        <w:rPr>
          <w:rFonts w:cs="Arial" w:hint="cs"/>
          <w:b/>
          <w:bCs/>
          <w:color w:val="000000" w:themeColor="text1"/>
          <w:sz w:val="32"/>
          <w:szCs w:val="32"/>
          <w:rtl/>
          <w:lang w:bidi="ar-IQ"/>
        </w:rPr>
        <w:t xml:space="preserve">اولا- </w:t>
      </w:r>
      <w:r w:rsidR="001F5085" w:rsidRPr="001F5085">
        <w:rPr>
          <w:rFonts w:cs="Arial"/>
          <w:b/>
          <w:bCs/>
          <w:color w:val="000000" w:themeColor="text1"/>
          <w:sz w:val="32"/>
          <w:szCs w:val="32"/>
          <w:rtl/>
          <w:lang w:bidi="ar-IQ"/>
        </w:rPr>
        <w:t>الاهتمام بتدريب المرأة وتطويرها مهنيّاً</w:t>
      </w:r>
      <w:r w:rsidR="0042268D">
        <w:rPr>
          <w:rFonts w:cs="Arial" w:hint="cs"/>
          <w:b/>
          <w:bCs/>
          <w:color w:val="000000" w:themeColor="text1"/>
          <w:sz w:val="32"/>
          <w:szCs w:val="32"/>
          <w:rtl/>
          <w:lang w:bidi="ar-IQ"/>
        </w:rPr>
        <w:t xml:space="preserve"> وتعزيز دورها.</w:t>
      </w:r>
      <w:r w:rsidR="001F5085" w:rsidRPr="001F5085">
        <w:rPr>
          <w:b/>
          <w:bCs/>
          <w:color w:val="000000" w:themeColor="text1"/>
          <w:sz w:val="32"/>
          <w:szCs w:val="32"/>
          <w:lang w:bidi="ar-IQ"/>
        </w:rPr>
        <w:t xml:space="preserve"> </w:t>
      </w:r>
    </w:p>
    <w:p w:rsidR="005B331F" w:rsidRDefault="0093203E" w:rsidP="005B331F">
      <w:pPr>
        <w:jc w:val="right"/>
        <w:rPr>
          <w:rFonts w:cs="Arial"/>
          <w:b/>
          <w:bCs/>
          <w:color w:val="000000" w:themeColor="text1"/>
          <w:sz w:val="32"/>
          <w:szCs w:val="32"/>
          <w:rtl/>
          <w:lang w:bidi="ar-IQ"/>
        </w:rPr>
      </w:pPr>
      <w:r>
        <w:rPr>
          <w:rFonts w:cs="Arial" w:hint="cs"/>
          <w:b/>
          <w:bCs/>
          <w:color w:val="000000" w:themeColor="text1"/>
          <w:sz w:val="32"/>
          <w:szCs w:val="32"/>
          <w:rtl/>
          <w:lang w:bidi="ar-IQ"/>
        </w:rPr>
        <w:t xml:space="preserve"> </w:t>
      </w:r>
      <w:r w:rsidR="0042268D">
        <w:rPr>
          <w:rFonts w:cs="Arial" w:hint="cs"/>
          <w:b/>
          <w:bCs/>
          <w:color w:val="000000" w:themeColor="text1"/>
          <w:sz w:val="32"/>
          <w:szCs w:val="32"/>
          <w:rtl/>
          <w:lang w:bidi="ar-IQ"/>
        </w:rPr>
        <w:t>ثانيا- ا</w:t>
      </w:r>
      <w:r w:rsidR="001F5085" w:rsidRPr="001F5085">
        <w:rPr>
          <w:rFonts w:cs="Arial"/>
          <w:b/>
          <w:bCs/>
          <w:color w:val="000000" w:themeColor="text1"/>
          <w:sz w:val="32"/>
          <w:szCs w:val="32"/>
          <w:rtl/>
          <w:lang w:bidi="ar-IQ"/>
        </w:rPr>
        <w:t>نشاء قيادة مؤسسية رفيعة المستوى تهدف إلى المساواة بين الجنسين</w:t>
      </w:r>
      <w:r w:rsidR="0042268D">
        <w:rPr>
          <w:rFonts w:cs="Arial" w:hint="cs"/>
          <w:b/>
          <w:bCs/>
          <w:color w:val="000000" w:themeColor="text1"/>
          <w:sz w:val="32"/>
          <w:szCs w:val="32"/>
          <w:rtl/>
          <w:lang w:bidi="ar-IQ"/>
        </w:rPr>
        <w:t xml:space="preserve"> و</w:t>
      </w:r>
      <w:r w:rsidR="0042268D" w:rsidRPr="0042268D">
        <w:rPr>
          <w:rtl/>
        </w:rPr>
        <w:t xml:space="preserve"> </w:t>
      </w:r>
      <w:r w:rsidR="0042268D" w:rsidRPr="0042268D">
        <w:rPr>
          <w:rFonts w:cs="Arial"/>
          <w:b/>
          <w:bCs/>
          <w:color w:val="000000" w:themeColor="text1"/>
          <w:sz w:val="32"/>
          <w:szCs w:val="32"/>
          <w:rtl/>
          <w:lang w:bidi="ar-IQ"/>
        </w:rPr>
        <w:t>تغيير ثقافة المجتمع نحو المرأة</w:t>
      </w:r>
      <w:r w:rsidR="0042268D">
        <w:rPr>
          <w:rFonts w:cs="Arial" w:hint="cs"/>
          <w:b/>
          <w:bCs/>
          <w:color w:val="000000" w:themeColor="text1"/>
          <w:sz w:val="32"/>
          <w:szCs w:val="32"/>
          <w:rtl/>
          <w:lang w:bidi="ar-IQ"/>
        </w:rPr>
        <w:t>.</w:t>
      </w:r>
    </w:p>
    <w:p w:rsidR="003C25FF" w:rsidRPr="007C67F3" w:rsidRDefault="00D76898" w:rsidP="007C67F3">
      <w:pPr>
        <w:jc w:val="right"/>
        <w:rPr>
          <w:b/>
          <w:bCs/>
          <w:color w:val="000000" w:themeColor="text1"/>
          <w:sz w:val="32"/>
          <w:szCs w:val="32"/>
          <w:rtl/>
          <w:lang w:bidi="ar-IQ"/>
        </w:rPr>
      </w:pPr>
      <w:r>
        <w:rPr>
          <w:rFonts w:cs="Arial" w:hint="cs"/>
          <w:b/>
          <w:bCs/>
          <w:color w:val="000000" w:themeColor="text1"/>
          <w:sz w:val="32"/>
          <w:szCs w:val="32"/>
          <w:rtl/>
          <w:lang w:bidi="ar-IQ"/>
        </w:rPr>
        <w:t xml:space="preserve"> </w:t>
      </w:r>
      <w:r w:rsidR="005B331F">
        <w:rPr>
          <w:rFonts w:cs="Arial" w:hint="cs"/>
          <w:b/>
          <w:bCs/>
          <w:color w:val="000000" w:themeColor="text1"/>
          <w:sz w:val="32"/>
          <w:szCs w:val="32"/>
          <w:rtl/>
          <w:lang w:bidi="ar-IQ"/>
        </w:rPr>
        <w:t>ثالثا-</w:t>
      </w:r>
      <w:r w:rsidR="0093203E">
        <w:rPr>
          <w:rFonts w:cs="Arial" w:hint="cs"/>
          <w:b/>
          <w:bCs/>
          <w:color w:val="000000" w:themeColor="text1"/>
          <w:sz w:val="32"/>
          <w:szCs w:val="32"/>
          <w:rtl/>
          <w:lang w:bidi="ar-IQ"/>
        </w:rPr>
        <w:t xml:space="preserve"> </w:t>
      </w:r>
      <w:r w:rsidR="001F5085" w:rsidRPr="001F5085">
        <w:rPr>
          <w:rFonts w:cs="Arial"/>
          <w:b/>
          <w:bCs/>
          <w:color w:val="000000" w:themeColor="text1"/>
          <w:sz w:val="32"/>
          <w:szCs w:val="32"/>
          <w:rtl/>
          <w:lang w:bidi="ar-IQ"/>
        </w:rPr>
        <w:t xml:space="preserve">تحقيق </w:t>
      </w:r>
      <w:r w:rsidR="0042268D">
        <w:rPr>
          <w:rFonts w:cs="Arial"/>
          <w:b/>
          <w:bCs/>
          <w:color w:val="000000" w:themeColor="text1"/>
          <w:sz w:val="32"/>
          <w:szCs w:val="32"/>
          <w:rtl/>
          <w:lang w:bidi="ar-IQ"/>
        </w:rPr>
        <w:t>العدل وعدم التمييز</w:t>
      </w:r>
      <w:r w:rsidR="0042268D">
        <w:rPr>
          <w:rFonts w:cs="Arial" w:hint="cs"/>
          <w:b/>
          <w:bCs/>
          <w:color w:val="000000" w:themeColor="text1"/>
          <w:sz w:val="32"/>
          <w:szCs w:val="32"/>
          <w:rtl/>
          <w:lang w:bidi="ar-IQ"/>
        </w:rPr>
        <w:t xml:space="preserve"> و</w:t>
      </w:r>
      <w:r w:rsidR="0042268D" w:rsidRPr="0042268D">
        <w:rPr>
          <w:rFonts w:cs="Arial"/>
          <w:b/>
          <w:bCs/>
          <w:color w:val="000000" w:themeColor="text1"/>
          <w:sz w:val="32"/>
          <w:szCs w:val="32"/>
          <w:rtl/>
          <w:lang w:bidi="ar-IQ"/>
        </w:rPr>
        <w:t xml:space="preserve"> العمل الجاد على تعزيز سبل حصولها على حقوقها القانونية</w:t>
      </w:r>
      <w:r w:rsidR="0042268D">
        <w:rPr>
          <w:rFonts w:cs="Arial" w:hint="cs"/>
          <w:b/>
          <w:bCs/>
          <w:color w:val="000000" w:themeColor="text1"/>
          <w:sz w:val="32"/>
          <w:szCs w:val="32"/>
          <w:rtl/>
          <w:lang w:bidi="ar-IQ"/>
        </w:rPr>
        <w:t>.</w:t>
      </w:r>
    </w:p>
    <w:p w:rsidR="003C25FF" w:rsidRPr="007C67F3" w:rsidRDefault="003C25FF" w:rsidP="00771A09">
      <w:pPr>
        <w:jc w:val="right"/>
        <w:rPr>
          <w:rFonts w:cs="Arial"/>
          <w:b/>
          <w:bCs/>
          <w:color w:val="FF0000"/>
          <w:sz w:val="32"/>
          <w:szCs w:val="32"/>
          <w:rtl/>
          <w:lang w:bidi="ar-IQ"/>
        </w:rPr>
      </w:pPr>
    </w:p>
    <w:p w:rsidR="003C25FF" w:rsidRPr="007C67F3" w:rsidRDefault="003C25FF" w:rsidP="00F676EF">
      <w:pPr>
        <w:jc w:val="right"/>
        <w:rPr>
          <w:rFonts w:cs="Arial"/>
          <w:b/>
          <w:bCs/>
          <w:color w:val="000000" w:themeColor="text1"/>
          <w:sz w:val="36"/>
          <w:szCs w:val="36"/>
          <w:lang w:bidi="ar-IQ"/>
        </w:rPr>
      </w:pPr>
      <w:r w:rsidRPr="007C67F3">
        <w:rPr>
          <w:rFonts w:cs="Arial"/>
          <w:b/>
          <w:bCs/>
          <w:color w:val="FF0000"/>
          <w:sz w:val="36"/>
          <w:szCs w:val="36"/>
          <w:rtl/>
          <w:lang w:bidi="ar-IQ"/>
        </w:rPr>
        <w:t>أجمل ما قيل عن دور المرأة في المجتمع</w:t>
      </w:r>
    </w:p>
    <w:p w:rsidR="00F676EF" w:rsidRDefault="00F676EF" w:rsidP="00F676EF">
      <w:pPr>
        <w:jc w:val="right"/>
        <w:rPr>
          <w:rFonts w:cs="Arial"/>
          <w:b/>
          <w:bCs/>
          <w:color w:val="000000" w:themeColor="text1"/>
          <w:sz w:val="32"/>
          <w:szCs w:val="32"/>
          <w:rtl/>
          <w:lang w:bidi="ar-IQ"/>
        </w:rPr>
      </w:pPr>
      <w:r>
        <w:rPr>
          <w:rFonts w:cs="Arial" w:hint="cs"/>
          <w:b/>
          <w:bCs/>
          <w:color w:val="000000" w:themeColor="text1"/>
          <w:sz w:val="32"/>
          <w:szCs w:val="32"/>
          <w:rtl/>
          <w:lang w:bidi="ar-IQ"/>
        </w:rPr>
        <w:t xml:space="preserve"> </w:t>
      </w:r>
      <w:r w:rsidR="003C25FF" w:rsidRPr="003C25FF">
        <w:rPr>
          <w:rFonts w:cs="Arial"/>
          <w:b/>
          <w:bCs/>
          <w:color w:val="000000" w:themeColor="text1"/>
          <w:sz w:val="32"/>
          <w:szCs w:val="32"/>
          <w:rtl/>
          <w:lang w:bidi="ar-IQ"/>
        </w:rPr>
        <w:t>المرأة هي الجزء العصبي من المجموع الإنساني، والرجل هو الجزء العضلي منه</w:t>
      </w:r>
      <w:r>
        <w:rPr>
          <w:rFonts w:cs="Arial" w:hint="cs"/>
          <w:b/>
          <w:bCs/>
          <w:color w:val="000000" w:themeColor="text1"/>
          <w:sz w:val="32"/>
          <w:szCs w:val="32"/>
          <w:rtl/>
          <w:lang w:bidi="ar-IQ"/>
        </w:rPr>
        <w:t xml:space="preserve"> العالم</w:t>
      </w:r>
      <w:r w:rsidR="003C25FF" w:rsidRPr="003C25FF">
        <w:rPr>
          <w:rFonts w:cs="Arial"/>
          <w:b/>
          <w:bCs/>
          <w:color w:val="000000" w:themeColor="text1"/>
          <w:sz w:val="32"/>
          <w:szCs w:val="32"/>
          <w:rtl/>
          <w:lang w:bidi="ar-IQ"/>
        </w:rPr>
        <w:t xml:space="preserve"> (هالي). </w:t>
      </w:r>
    </w:p>
    <w:p w:rsidR="00F676EF" w:rsidRDefault="003C25FF" w:rsidP="00F676EF">
      <w:pPr>
        <w:jc w:val="right"/>
        <w:rPr>
          <w:rFonts w:cs="Arial"/>
          <w:b/>
          <w:bCs/>
          <w:color w:val="000000" w:themeColor="text1"/>
          <w:sz w:val="32"/>
          <w:szCs w:val="32"/>
          <w:rtl/>
          <w:lang w:bidi="ar-IQ"/>
        </w:rPr>
      </w:pPr>
      <w:r w:rsidRPr="003C25FF">
        <w:rPr>
          <w:rFonts w:cs="Arial"/>
          <w:b/>
          <w:bCs/>
          <w:color w:val="000000" w:themeColor="text1"/>
          <w:sz w:val="32"/>
          <w:szCs w:val="32"/>
          <w:rtl/>
          <w:lang w:bidi="ar-IQ"/>
        </w:rPr>
        <w:t>النساء يمتلِكْنَ الذكاء، والرجال يملكون الشخصية والمنصب (فريدريك نيتشه).</w:t>
      </w:r>
    </w:p>
    <w:p w:rsidR="00F56C1C" w:rsidRDefault="003C25FF" w:rsidP="00F676EF">
      <w:pPr>
        <w:jc w:val="right"/>
        <w:rPr>
          <w:rFonts w:cs="Arial"/>
          <w:b/>
          <w:bCs/>
          <w:color w:val="000000" w:themeColor="text1"/>
          <w:sz w:val="32"/>
          <w:szCs w:val="32"/>
          <w:rtl/>
          <w:lang w:bidi="ar-IQ"/>
        </w:rPr>
      </w:pPr>
      <w:r w:rsidRPr="003C25FF">
        <w:rPr>
          <w:rFonts w:cs="Arial"/>
          <w:b/>
          <w:bCs/>
          <w:color w:val="000000" w:themeColor="text1"/>
          <w:sz w:val="32"/>
          <w:szCs w:val="32"/>
          <w:rtl/>
          <w:lang w:bidi="ar-IQ"/>
        </w:rPr>
        <w:t xml:space="preserve"> المرأة هي مكونة المجتمع، فلها عليه تمام السلطة، لا يعمل فيه شيء إلا بها ولأجلها (أناتول فرانس).</w:t>
      </w:r>
    </w:p>
    <w:p w:rsidR="00EF3EA9" w:rsidRDefault="003C25FF" w:rsidP="00F56C1C">
      <w:pPr>
        <w:jc w:val="right"/>
        <w:rPr>
          <w:rFonts w:cs="Arial"/>
          <w:b/>
          <w:bCs/>
          <w:color w:val="000000" w:themeColor="text1"/>
          <w:sz w:val="32"/>
          <w:szCs w:val="32"/>
          <w:rtl/>
          <w:lang w:bidi="ar-IQ"/>
        </w:rPr>
      </w:pPr>
      <w:r w:rsidRPr="003C25FF">
        <w:rPr>
          <w:rFonts w:cs="Arial"/>
          <w:b/>
          <w:bCs/>
          <w:color w:val="000000" w:themeColor="text1"/>
          <w:sz w:val="32"/>
          <w:szCs w:val="32"/>
          <w:rtl/>
          <w:lang w:bidi="ar-IQ"/>
        </w:rPr>
        <w:t xml:space="preserve"> المرأة هي روح الحياة، وبدونها يموت كل شيء (عادل سالم)</w:t>
      </w:r>
      <w:r w:rsidR="00F56C1C">
        <w:rPr>
          <w:rFonts w:cs="Arial" w:hint="cs"/>
          <w:b/>
          <w:bCs/>
          <w:color w:val="000000" w:themeColor="text1"/>
          <w:sz w:val="32"/>
          <w:szCs w:val="32"/>
          <w:rtl/>
          <w:lang w:bidi="ar-IQ"/>
        </w:rPr>
        <w:t>.</w:t>
      </w:r>
    </w:p>
    <w:p w:rsidR="0024641F" w:rsidRDefault="0024641F" w:rsidP="00F676EF">
      <w:pPr>
        <w:jc w:val="right"/>
        <w:rPr>
          <w:rFonts w:cs="Arial"/>
          <w:b/>
          <w:bCs/>
          <w:color w:val="000000" w:themeColor="text1"/>
          <w:sz w:val="32"/>
          <w:szCs w:val="32"/>
          <w:rtl/>
          <w:lang w:bidi="ar-IQ"/>
        </w:rPr>
      </w:pPr>
    </w:p>
    <w:p w:rsidR="0024641F" w:rsidRDefault="0024641F" w:rsidP="0024641F">
      <w:pPr>
        <w:jc w:val="right"/>
        <w:rPr>
          <w:rFonts w:cs="Arial"/>
          <w:b/>
          <w:bCs/>
          <w:color w:val="000000" w:themeColor="text1"/>
          <w:sz w:val="32"/>
          <w:szCs w:val="32"/>
          <w:rtl/>
          <w:lang w:bidi="ar-IQ"/>
        </w:rPr>
      </w:pPr>
    </w:p>
    <w:p w:rsidR="0024641F" w:rsidRPr="001F5085" w:rsidRDefault="0024641F" w:rsidP="0024641F">
      <w:pPr>
        <w:jc w:val="right"/>
        <w:rPr>
          <w:b/>
          <w:bCs/>
          <w:color w:val="FF0000"/>
          <w:sz w:val="32"/>
          <w:szCs w:val="32"/>
          <w:lang w:bidi="ar-IQ"/>
        </w:rPr>
      </w:pPr>
    </w:p>
    <w:sectPr w:rsidR="0024641F" w:rsidRPr="001F5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45" w:rsidRDefault="00BA5645" w:rsidP="00F676EF">
      <w:pPr>
        <w:spacing w:after="0" w:line="240" w:lineRule="auto"/>
      </w:pPr>
      <w:r>
        <w:separator/>
      </w:r>
    </w:p>
  </w:endnote>
  <w:endnote w:type="continuationSeparator" w:id="0">
    <w:p w:rsidR="00BA5645" w:rsidRDefault="00BA5645" w:rsidP="00F6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45" w:rsidRDefault="00BA5645" w:rsidP="00F676EF">
      <w:pPr>
        <w:spacing w:after="0" w:line="240" w:lineRule="auto"/>
      </w:pPr>
      <w:r>
        <w:separator/>
      </w:r>
    </w:p>
  </w:footnote>
  <w:footnote w:type="continuationSeparator" w:id="0">
    <w:p w:rsidR="00BA5645" w:rsidRDefault="00BA5645" w:rsidP="00F67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0A"/>
    <w:rsid w:val="00097FDB"/>
    <w:rsid w:val="001F5085"/>
    <w:rsid w:val="0024641F"/>
    <w:rsid w:val="00251F7A"/>
    <w:rsid w:val="003310CD"/>
    <w:rsid w:val="003C25FF"/>
    <w:rsid w:val="003E485F"/>
    <w:rsid w:val="0042268D"/>
    <w:rsid w:val="00475B8B"/>
    <w:rsid w:val="004F2FCE"/>
    <w:rsid w:val="00587DB1"/>
    <w:rsid w:val="005B331F"/>
    <w:rsid w:val="005F184A"/>
    <w:rsid w:val="006B3BFB"/>
    <w:rsid w:val="00702006"/>
    <w:rsid w:val="00771A09"/>
    <w:rsid w:val="007C67F3"/>
    <w:rsid w:val="0093203E"/>
    <w:rsid w:val="00A77A00"/>
    <w:rsid w:val="00AC7D1E"/>
    <w:rsid w:val="00B255E5"/>
    <w:rsid w:val="00B423FF"/>
    <w:rsid w:val="00B43DE5"/>
    <w:rsid w:val="00BA5645"/>
    <w:rsid w:val="00C85F55"/>
    <w:rsid w:val="00CA0EBB"/>
    <w:rsid w:val="00CE4AB1"/>
    <w:rsid w:val="00D125E5"/>
    <w:rsid w:val="00D76898"/>
    <w:rsid w:val="00E16A0A"/>
    <w:rsid w:val="00EE235B"/>
    <w:rsid w:val="00EF3EA9"/>
    <w:rsid w:val="00F56C1C"/>
    <w:rsid w:val="00F676EF"/>
    <w:rsid w:val="00FB0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8887"/>
  <w15:chartTrackingRefBased/>
  <w15:docId w15:val="{6B94BC29-20B4-4E36-9764-27267A5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6EF"/>
  </w:style>
  <w:style w:type="paragraph" w:styleId="Footer">
    <w:name w:val="footer"/>
    <w:basedOn w:val="Normal"/>
    <w:link w:val="FooterChar"/>
    <w:uiPriority w:val="99"/>
    <w:unhideWhenUsed/>
    <w:rsid w:val="00F67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6EF"/>
  </w:style>
  <w:style w:type="paragraph" w:styleId="ListParagraph">
    <w:name w:val="List Paragraph"/>
    <w:basedOn w:val="Normal"/>
    <w:uiPriority w:val="34"/>
    <w:qFormat/>
    <w:rsid w:val="0042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2024-10-21T15:49:00Z</dcterms:created>
  <dcterms:modified xsi:type="dcterms:W3CDTF">2024-10-22T20:37:00Z</dcterms:modified>
</cp:coreProperties>
</file>