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DB" w:rsidRDefault="00F254DB" w:rsidP="00F254DB">
      <w:r>
        <w:t>Recommendations:</w:t>
      </w:r>
    </w:p>
    <w:p w:rsidR="00F254DB" w:rsidRDefault="00F254DB" w:rsidP="00F254DB">
      <w:r>
        <w:t>Women and Drug Trafficking: Key Risks to National and International Security and Peace</w:t>
      </w:r>
    </w:p>
    <w:p w:rsidR="00F254DB" w:rsidRDefault="00F254DB" w:rsidP="00F254DB"/>
    <w:p w:rsidR="00F254DB" w:rsidRDefault="00F254DB" w:rsidP="00F254DB">
      <w:r>
        <w:t>The seminar concluded with several important recommendations, including:</w:t>
      </w:r>
    </w:p>
    <w:p w:rsidR="00F254DB" w:rsidRDefault="00F254DB" w:rsidP="00F254DB">
      <w:r>
        <w:t xml:space="preserve"> 1. Activating international agreements related to combating drugs with neighboring countries and implementing mechanisms for cooperation in this field.</w:t>
      </w:r>
    </w:p>
    <w:p w:rsidR="00F254DB" w:rsidRDefault="00F254DB" w:rsidP="00F254DB">
      <w:r>
        <w:t xml:space="preserve"> 2. Emphasizing the importance of raising social awareness about the dangers of drugs in border areas, remote regions, and security-vulnerable zones. This requires coordination between the Ministry of Interior, Ministry of Culture and Media, Ministry of Defense, and Ministry of Health to develop a comprehensive strategy for protection, early detection, treatment, and rehabilitation in areas affected by this phenomenon to limit its spread.</w:t>
      </w:r>
    </w:p>
    <w:p w:rsidR="004D5BFE" w:rsidRDefault="00F254DB" w:rsidP="00F254DB">
      <w:r>
        <w:t xml:space="preserve"> 3. Incorporating anti-drug education into school curricula by coordinating with the Ministry of Education to enhance awareness among children and youth, aiming to eradicate this issue at its roots</w:t>
      </w:r>
      <w:bookmarkStart w:id="0" w:name="_GoBack"/>
      <w:bookmarkEnd w:id="0"/>
    </w:p>
    <w:sectPr w:rsidR="004D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DB"/>
    <w:rsid w:val="004D5BFE"/>
    <w:rsid w:val="00F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Enjoy My Fine Releases.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2024-11-26T09:16:00Z</dcterms:created>
  <dcterms:modified xsi:type="dcterms:W3CDTF">2024-11-26T09:16:00Z</dcterms:modified>
</cp:coreProperties>
</file>