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EAB" w:rsidRPr="009C4EAB" w:rsidRDefault="009C4EAB" w:rsidP="009C4EAB">
      <w:pPr>
        <w:spacing w:line="259" w:lineRule="auto"/>
        <w:jc w:val="both"/>
        <w:rPr>
          <w:rFonts w:ascii="Calibri" w:eastAsia="Calibri" w:hAnsi="Calibri" w:cs="Arial"/>
          <w:b/>
          <w:bCs/>
          <w:sz w:val="28"/>
          <w:szCs w:val="28"/>
          <w:rtl/>
        </w:rPr>
      </w:pPr>
      <w:r w:rsidRPr="009C4EAB">
        <w:rPr>
          <w:rFonts w:ascii="Calibri" w:eastAsia="Calibri" w:hAnsi="Calibri" w:cs="Arial"/>
          <w:b/>
          <w:bCs/>
          <w:noProof/>
          <w:sz w:val="28"/>
          <w:szCs w:val="28"/>
          <w:rtl/>
        </w:rPr>
        <w:drawing>
          <wp:anchor distT="0" distB="0" distL="114300" distR="114300" simplePos="0" relativeHeight="251660288" behindDoc="1" locked="0" layoutInCell="1" allowOverlap="1" wp14:anchorId="50D3D8EE" wp14:editId="6A360C1C">
            <wp:simplePos x="0" y="0"/>
            <wp:positionH relativeFrom="column">
              <wp:posOffset>-426720</wp:posOffset>
            </wp:positionH>
            <wp:positionV relativeFrom="paragraph">
              <wp:posOffset>-114300</wp:posOffset>
            </wp:positionV>
            <wp:extent cx="1260000" cy="1161291"/>
            <wp:effectExtent l="0" t="0" r="0" b="127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بغداد.PNG"/>
                    <pic:cNvPicPr/>
                  </pic:nvPicPr>
                  <pic:blipFill>
                    <a:blip r:embed="rId4">
                      <a:extLst>
                        <a:ext uri="{28A0092B-C50C-407E-A947-70E740481C1C}">
                          <a14:useLocalDpi xmlns:a14="http://schemas.microsoft.com/office/drawing/2010/main" val="0"/>
                        </a:ext>
                      </a:extLst>
                    </a:blip>
                    <a:stretch>
                      <a:fillRect/>
                    </a:stretch>
                  </pic:blipFill>
                  <pic:spPr>
                    <a:xfrm>
                      <a:off x="0" y="0"/>
                      <a:ext cx="1260000" cy="1161291"/>
                    </a:xfrm>
                    <a:prstGeom prst="rect">
                      <a:avLst/>
                    </a:prstGeom>
                  </pic:spPr>
                </pic:pic>
              </a:graphicData>
            </a:graphic>
            <wp14:sizeRelH relativeFrom="margin">
              <wp14:pctWidth>0</wp14:pctWidth>
            </wp14:sizeRelH>
            <wp14:sizeRelV relativeFrom="margin">
              <wp14:pctHeight>0</wp14:pctHeight>
            </wp14:sizeRelV>
          </wp:anchor>
        </w:drawing>
      </w:r>
      <w:r w:rsidRPr="009C4EAB">
        <w:rPr>
          <w:rFonts w:ascii="Calibri" w:eastAsia="Calibri" w:hAnsi="Calibri" w:cs="Arial" w:hint="cs"/>
          <w:b/>
          <w:bCs/>
          <w:sz w:val="28"/>
          <w:szCs w:val="28"/>
          <w:rtl/>
        </w:rPr>
        <w:t xml:space="preserve">جمهورية العراق </w:t>
      </w:r>
    </w:p>
    <w:p w:rsidR="009C4EAB" w:rsidRPr="009C4EAB" w:rsidRDefault="009C4EAB" w:rsidP="009C4EAB">
      <w:pPr>
        <w:spacing w:line="259" w:lineRule="auto"/>
        <w:jc w:val="both"/>
        <w:rPr>
          <w:rFonts w:ascii="Calibri" w:eastAsia="Calibri" w:hAnsi="Calibri" w:cs="Arial"/>
          <w:b/>
          <w:bCs/>
          <w:sz w:val="28"/>
          <w:szCs w:val="28"/>
          <w:rtl/>
        </w:rPr>
      </w:pPr>
      <w:r w:rsidRPr="009C4EAB">
        <w:rPr>
          <w:rFonts w:ascii="Calibri" w:eastAsia="Calibri" w:hAnsi="Calibri" w:cs="Arial" w:hint="cs"/>
          <w:b/>
          <w:bCs/>
          <w:sz w:val="28"/>
          <w:szCs w:val="28"/>
          <w:rtl/>
        </w:rPr>
        <w:t>وزارة التعليم العالي والبحث العلمي</w:t>
      </w:r>
    </w:p>
    <w:p w:rsidR="009C4EAB" w:rsidRPr="009C4EAB" w:rsidRDefault="009C4EAB" w:rsidP="009C4EAB">
      <w:pPr>
        <w:spacing w:line="259" w:lineRule="auto"/>
        <w:jc w:val="both"/>
        <w:rPr>
          <w:rFonts w:ascii="Calibri" w:eastAsia="Calibri" w:hAnsi="Calibri" w:cs="Arial"/>
          <w:b/>
          <w:bCs/>
          <w:sz w:val="28"/>
          <w:szCs w:val="28"/>
          <w:rtl/>
        </w:rPr>
      </w:pPr>
      <w:r w:rsidRPr="009C4EAB">
        <w:rPr>
          <w:rFonts w:ascii="Calibri" w:eastAsia="Calibri" w:hAnsi="Calibri" w:cs="Arial" w:hint="cs"/>
          <w:b/>
          <w:bCs/>
          <w:sz w:val="28"/>
          <w:szCs w:val="28"/>
          <w:rtl/>
        </w:rPr>
        <w:t>جامعة بغداد</w:t>
      </w:r>
    </w:p>
    <w:p w:rsidR="009C4EAB" w:rsidRPr="009C4EAB" w:rsidRDefault="009C4EAB" w:rsidP="009C4EAB">
      <w:pPr>
        <w:spacing w:line="259" w:lineRule="auto"/>
        <w:jc w:val="both"/>
        <w:rPr>
          <w:rFonts w:ascii="Calibri" w:eastAsia="Calibri" w:hAnsi="Calibri" w:cs="Arial"/>
          <w:b/>
          <w:bCs/>
          <w:sz w:val="28"/>
          <w:szCs w:val="28"/>
          <w:rtl/>
        </w:rPr>
      </w:pPr>
      <w:r w:rsidRPr="009C4EAB">
        <w:rPr>
          <w:rFonts w:ascii="Calibri" w:eastAsia="Calibri" w:hAnsi="Calibri" w:cs="Arial" w:hint="cs"/>
          <w:b/>
          <w:bCs/>
          <w:sz w:val="28"/>
          <w:szCs w:val="28"/>
          <w:rtl/>
        </w:rPr>
        <w:t xml:space="preserve">كلية علوم الهندسة الزراعية </w:t>
      </w:r>
    </w:p>
    <w:p w:rsidR="009C4EAB" w:rsidRPr="009C4EAB" w:rsidRDefault="009C4EAB" w:rsidP="009C4EAB">
      <w:pPr>
        <w:spacing w:line="259" w:lineRule="auto"/>
        <w:jc w:val="both"/>
        <w:rPr>
          <w:rFonts w:ascii="Calibri" w:eastAsia="Calibri" w:hAnsi="Calibri" w:cs="Arial"/>
          <w:b/>
          <w:bCs/>
          <w:sz w:val="28"/>
          <w:szCs w:val="28"/>
          <w:rtl/>
        </w:rPr>
      </w:pPr>
    </w:p>
    <w:p w:rsidR="009C4EAB" w:rsidRPr="009C4EAB" w:rsidRDefault="009C4EAB" w:rsidP="009C4EAB">
      <w:pPr>
        <w:spacing w:after="160" w:line="259" w:lineRule="auto"/>
        <w:rPr>
          <w:rFonts w:ascii="Calibri" w:eastAsia="Calibri" w:hAnsi="Calibri" w:cs="Arial"/>
          <w:b/>
          <w:bCs/>
          <w:sz w:val="32"/>
          <w:szCs w:val="32"/>
          <w:rtl/>
        </w:rPr>
      </w:pPr>
    </w:p>
    <w:p w:rsidR="009C4EAB" w:rsidRPr="009C4EAB" w:rsidRDefault="009C4EAB" w:rsidP="009C4EAB">
      <w:pPr>
        <w:spacing w:after="160" w:line="259" w:lineRule="auto"/>
        <w:rPr>
          <w:rFonts w:ascii="Calibri" w:eastAsia="Calibri" w:hAnsi="Calibri" w:cs="Arial"/>
          <w:b/>
          <w:bCs/>
          <w:sz w:val="36"/>
          <w:szCs w:val="36"/>
          <w:rtl/>
        </w:rPr>
      </w:pPr>
      <w:r w:rsidRPr="009C4EAB">
        <w:rPr>
          <w:rFonts w:ascii="Calibri" w:eastAsia="Calibri" w:hAnsi="Calibri" w:cs="Arial" w:hint="cs"/>
          <w:b/>
          <w:bCs/>
          <w:sz w:val="48"/>
          <w:szCs w:val="48"/>
          <w:rtl/>
        </w:rPr>
        <w:t xml:space="preserve">قياس القوة السوقية والتنافسية بين مٌصدري القمح والرز في السوق الاستيرادات العراقي </w:t>
      </w:r>
    </w:p>
    <w:p w:rsidR="009C4EAB" w:rsidRPr="009C4EAB" w:rsidRDefault="009C4EAB" w:rsidP="009C4EAB">
      <w:pPr>
        <w:spacing w:after="160" w:line="259" w:lineRule="auto"/>
        <w:rPr>
          <w:rFonts w:ascii="Calibri" w:eastAsia="Calibri" w:hAnsi="Calibri" w:cs="Arial"/>
          <w:b/>
          <w:bCs/>
          <w:sz w:val="28"/>
          <w:szCs w:val="28"/>
          <w:rtl/>
        </w:rPr>
      </w:pPr>
      <w:r w:rsidRPr="009C4EAB">
        <w:rPr>
          <w:rFonts w:ascii="Calibri" w:eastAsia="Calibri" w:hAnsi="Calibri" w:cs="Arial" w:hint="cs"/>
          <w:b/>
          <w:bCs/>
          <w:sz w:val="28"/>
          <w:szCs w:val="28"/>
          <w:rtl/>
        </w:rPr>
        <w:t xml:space="preserve">رسالة </w:t>
      </w:r>
    </w:p>
    <w:p w:rsidR="009C4EAB" w:rsidRPr="009C4EAB" w:rsidRDefault="009C4EAB" w:rsidP="009C4EAB">
      <w:pPr>
        <w:spacing w:after="160" w:line="259" w:lineRule="auto"/>
        <w:rPr>
          <w:rFonts w:ascii="Calibri" w:eastAsia="Calibri" w:hAnsi="Calibri" w:cs="Arial"/>
          <w:b/>
          <w:bCs/>
          <w:sz w:val="28"/>
          <w:szCs w:val="28"/>
          <w:rtl/>
        </w:rPr>
      </w:pPr>
      <w:r w:rsidRPr="009C4EAB">
        <w:rPr>
          <w:rFonts w:ascii="Calibri" w:eastAsia="Calibri" w:hAnsi="Calibri" w:cs="Arial" w:hint="cs"/>
          <w:b/>
          <w:bCs/>
          <w:sz w:val="28"/>
          <w:szCs w:val="28"/>
          <w:rtl/>
        </w:rPr>
        <w:t>مقدمة إلى مجلس كلية علوم الهندسة الزراعية/ جامعة بغداد وهي جزء من متطلبات نيل درجة ماجستير علوم في الزراعة</w:t>
      </w:r>
    </w:p>
    <w:p w:rsidR="009C4EAB" w:rsidRPr="009C4EAB" w:rsidRDefault="009C4EAB" w:rsidP="009C4EAB">
      <w:pPr>
        <w:spacing w:after="160" w:line="259" w:lineRule="auto"/>
        <w:rPr>
          <w:rFonts w:ascii="Calibri" w:eastAsia="Calibri" w:hAnsi="Calibri" w:cs="Arial"/>
          <w:b/>
          <w:bCs/>
          <w:sz w:val="28"/>
          <w:szCs w:val="28"/>
          <w:rtl/>
        </w:rPr>
      </w:pPr>
      <w:r w:rsidRPr="009C4EAB">
        <w:rPr>
          <w:rFonts w:ascii="Calibri" w:eastAsia="Calibri" w:hAnsi="Calibri" w:cs="Arial" w:hint="cs"/>
          <w:b/>
          <w:bCs/>
          <w:sz w:val="28"/>
          <w:szCs w:val="28"/>
          <w:rtl/>
        </w:rPr>
        <w:t>الاقتصاد الزراعي</w:t>
      </w:r>
    </w:p>
    <w:p w:rsidR="009C4EAB" w:rsidRPr="009C4EAB" w:rsidRDefault="009C4EAB" w:rsidP="009C4EAB">
      <w:pPr>
        <w:spacing w:after="160" w:line="259" w:lineRule="auto"/>
        <w:rPr>
          <w:rFonts w:ascii="Calibri" w:eastAsia="Calibri" w:hAnsi="Calibri" w:cs="Arial"/>
          <w:b/>
          <w:bCs/>
          <w:sz w:val="28"/>
          <w:szCs w:val="28"/>
          <w:rtl/>
        </w:rPr>
      </w:pPr>
    </w:p>
    <w:p w:rsidR="009C4EAB" w:rsidRPr="009C4EAB" w:rsidRDefault="009C4EAB" w:rsidP="009C4EAB">
      <w:pPr>
        <w:spacing w:after="160" w:line="259" w:lineRule="auto"/>
        <w:rPr>
          <w:rFonts w:ascii="Calibri" w:eastAsia="Calibri" w:hAnsi="Calibri" w:cs="Arial"/>
          <w:b/>
          <w:bCs/>
          <w:sz w:val="36"/>
          <w:szCs w:val="36"/>
          <w:rtl/>
        </w:rPr>
      </w:pPr>
      <w:r w:rsidRPr="009C4EAB">
        <w:rPr>
          <w:rFonts w:ascii="Calibri" w:eastAsia="Calibri" w:hAnsi="Calibri" w:cs="Arial" w:hint="cs"/>
          <w:b/>
          <w:bCs/>
          <w:sz w:val="36"/>
          <w:szCs w:val="36"/>
          <w:rtl/>
        </w:rPr>
        <w:t>تقدمت بها</w:t>
      </w:r>
    </w:p>
    <w:p w:rsidR="009C4EAB" w:rsidRPr="009C4EAB" w:rsidRDefault="009C4EAB" w:rsidP="009C4EAB">
      <w:pPr>
        <w:spacing w:after="160" w:line="259" w:lineRule="auto"/>
        <w:rPr>
          <w:rFonts w:ascii="Calibri" w:eastAsia="Calibri" w:hAnsi="Calibri" w:cs="Arial"/>
          <w:b/>
          <w:bCs/>
          <w:sz w:val="36"/>
          <w:szCs w:val="36"/>
          <w:rtl/>
        </w:rPr>
      </w:pPr>
      <w:r w:rsidRPr="009C4EAB">
        <w:rPr>
          <w:rFonts w:ascii="Calibri" w:eastAsia="Calibri" w:hAnsi="Calibri" w:cs="Arial" w:hint="cs"/>
          <w:b/>
          <w:bCs/>
          <w:sz w:val="36"/>
          <w:szCs w:val="36"/>
          <w:rtl/>
        </w:rPr>
        <w:t>اَمنه عقيل مجيد</w:t>
      </w:r>
    </w:p>
    <w:p w:rsidR="009C4EAB" w:rsidRPr="009C4EAB" w:rsidRDefault="009C4EAB" w:rsidP="009C4EAB">
      <w:pPr>
        <w:spacing w:after="160" w:line="259" w:lineRule="auto"/>
        <w:rPr>
          <w:rFonts w:ascii="Calibri" w:eastAsia="Calibri" w:hAnsi="Calibri" w:cs="Arial"/>
          <w:b/>
          <w:bCs/>
          <w:sz w:val="36"/>
          <w:szCs w:val="36"/>
          <w:rtl/>
        </w:rPr>
      </w:pPr>
    </w:p>
    <w:p w:rsidR="009C4EAB" w:rsidRPr="009C4EAB" w:rsidRDefault="009C4EAB" w:rsidP="009C4EAB">
      <w:pPr>
        <w:spacing w:after="160" w:line="259" w:lineRule="auto"/>
        <w:rPr>
          <w:rFonts w:ascii="Calibri" w:eastAsia="Calibri" w:hAnsi="Calibri" w:cs="Arial"/>
          <w:b/>
          <w:bCs/>
          <w:sz w:val="36"/>
          <w:szCs w:val="36"/>
          <w:rtl/>
        </w:rPr>
      </w:pPr>
      <w:r w:rsidRPr="009C4EAB">
        <w:rPr>
          <w:rFonts w:ascii="Calibri" w:eastAsia="Calibri" w:hAnsi="Calibri" w:cs="Arial" w:hint="cs"/>
          <w:b/>
          <w:bCs/>
          <w:sz w:val="36"/>
          <w:szCs w:val="36"/>
          <w:rtl/>
        </w:rPr>
        <w:t>إشراف</w:t>
      </w:r>
    </w:p>
    <w:p w:rsidR="009C4EAB" w:rsidRPr="009C4EAB" w:rsidRDefault="009C4EAB" w:rsidP="009C4EAB">
      <w:pPr>
        <w:spacing w:after="160" w:line="259" w:lineRule="auto"/>
        <w:rPr>
          <w:rFonts w:ascii="Calibri" w:eastAsia="Calibri" w:hAnsi="Calibri" w:cs="Arial"/>
          <w:b/>
          <w:bCs/>
          <w:sz w:val="36"/>
          <w:szCs w:val="36"/>
          <w:rtl/>
        </w:rPr>
      </w:pPr>
      <w:r w:rsidRPr="009C4EAB">
        <w:rPr>
          <w:rFonts w:ascii="Calibri" w:eastAsia="Calibri" w:hAnsi="Calibri" w:cs="Arial" w:hint="cs"/>
          <w:b/>
          <w:bCs/>
          <w:sz w:val="36"/>
          <w:szCs w:val="36"/>
          <w:rtl/>
        </w:rPr>
        <w:t xml:space="preserve">م.د. عوف عبد الرحمن عبد الكريم </w:t>
      </w:r>
    </w:p>
    <w:p w:rsidR="009C4EAB" w:rsidRPr="009C4EAB" w:rsidRDefault="009C4EAB" w:rsidP="009C4EAB">
      <w:pPr>
        <w:spacing w:after="160" w:line="259" w:lineRule="auto"/>
        <w:rPr>
          <w:rFonts w:ascii="Calibri" w:eastAsia="Calibri" w:hAnsi="Calibri" w:cs="Arial"/>
          <w:b/>
          <w:bCs/>
          <w:sz w:val="36"/>
          <w:szCs w:val="36"/>
          <w:rtl/>
        </w:rPr>
      </w:pPr>
    </w:p>
    <w:p w:rsidR="009C4EAB" w:rsidRPr="009C4EAB" w:rsidRDefault="009C4EAB" w:rsidP="009C4EAB">
      <w:pPr>
        <w:spacing w:after="160" w:line="259" w:lineRule="auto"/>
        <w:rPr>
          <w:rFonts w:ascii="Calibri" w:eastAsia="Calibri" w:hAnsi="Calibri" w:cs="Arial"/>
          <w:b/>
          <w:bCs/>
          <w:sz w:val="36"/>
          <w:szCs w:val="36"/>
          <w:rtl/>
        </w:rPr>
      </w:pPr>
    </w:p>
    <w:p w:rsidR="009C4EAB" w:rsidRPr="009C4EAB" w:rsidRDefault="009C4EAB" w:rsidP="009C4EAB">
      <w:pPr>
        <w:spacing w:after="160" w:line="259" w:lineRule="auto"/>
        <w:rPr>
          <w:rFonts w:ascii="Calibri" w:eastAsia="Calibri" w:hAnsi="Calibri" w:cs="Arial"/>
          <w:b/>
          <w:bCs/>
          <w:sz w:val="36"/>
          <w:szCs w:val="36"/>
          <w:rtl/>
        </w:rPr>
      </w:pPr>
    </w:p>
    <w:p w:rsidR="009C4EAB" w:rsidRPr="009C4EAB" w:rsidRDefault="009C4EAB" w:rsidP="009C4EAB">
      <w:pPr>
        <w:spacing w:after="160" w:line="259" w:lineRule="auto"/>
        <w:rPr>
          <w:rFonts w:ascii="Calibri" w:eastAsia="Calibri" w:hAnsi="Calibri" w:cs="Arial"/>
          <w:b/>
          <w:bCs/>
          <w:sz w:val="36"/>
          <w:szCs w:val="36"/>
          <w:rtl/>
        </w:rPr>
      </w:pPr>
    </w:p>
    <w:p w:rsidR="009C4EAB" w:rsidRPr="009C4EAB" w:rsidRDefault="009C4EAB" w:rsidP="009C4EAB">
      <w:pPr>
        <w:spacing w:after="160" w:line="259" w:lineRule="auto"/>
        <w:jc w:val="both"/>
        <w:rPr>
          <w:rFonts w:ascii="Calibri" w:eastAsia="Calibri" w:hAnsi="Calibri" w:cs="Arial"/>
          <w:b/>
          <w:bCs/>
          <w:sz w:val="36"/>
          <w:szCs w:val="36"/>
          <w:rtl/>
        </w:rPr>
      </w:pPr>
      <w:bookmarkStart w:id="0" w:name="_GoBack"/>
      <w:bookmarkEnd w:id="0"/>
    </w:p>
    <w:p w:rsidR="009C4EAB" w:rsidRPr="009C4EAB" w:rsidRDefault="009C4EAB" w:rsidP="009C4EAB">
      <w:pPr>
        <w:spacing w:after="160" w:line="259" w:lineRule="auto"/>
        <w:jc w:val="left"/>
        <w:rPr>
          <w:rFonts w:ascii="Calibri" w:eastAsia="Calibri" w:hAnsi="Calibri" w:cs="Arial"/>
          <w:b/>
          <w:bCs/>
          <w:sz w:val="36"/>
          <w:szCs w:val="36"/>
          <w:rtl/>
        </w:rPr>
      </w:pPr>
      <w:r w:rsidRPr="009C4EAB">
        <w:rPr>
          <w:rFonts w:ascii="Calibri" w:eastAsia="Calibri" w:hAnsi="Calibri" w:cs="Arial" w:hint="cs"/>
          <w:b/>
          <w:bCs/>
          <w:sz w:val="36"/>
          <w:szCs w:val="36"/>
          <w:rtl/>
        </w:rPr>
        <w:t>1445ه                                                                 2024م</w:t>
      </w:r>
    </w:p>
    <w:p w:rsidR="009C4EAB" w:rsidRPr="009C4EAB" w:rsidRDefault="009C4EAB" w:rsidP="009C4EAB">
      <w:pPr>
        <w:bidi w:val="0"/>
        <w:spacing w:line="259" w:lineRule="auto"/>
        <w:jc w:val="both"/>
        <w:rPr>
          <w:rFonts w:ascii="Times New Roman" w:eastAsia="Calibri" w:hAnsi="Times New Roman" w:cs="Times New Roman"/>
          <w:b/>
          <w:bCs/>
          <w:sz w:val="28"/>
          <w:szCs w:val="28"/>
          <w:rtl/>
        </w:rPr>
      </w:pPr>
      <w:r w:rsidRPr="009C4EAB">
        <w:rPr>
          <w:rFonts w:ascii="Times New Roman" w:eastAsia="Calibri" w:hAnsi="Times New Roman" w:cs="Times New Roman"/>
          <w:b/>
          <w:bCs/>
          <w:noProof/>
          <w:sz w:val="28"/>
          <w:szCs w:val="28"/>
          <w:rtl/>
        </w:rPr>
        <w:lastRenderedPageBreak/>
        <w:drawing>
          <wp:anchor distT="0" distB="0" distL="114300" distR="114300" simplePos="0" relativeHeight="251659264" behindDoc="1" locked="0" layoutInCell="1" allowOverlap="1" wp14:anchorId="367B6C5C" wp14:editId="37F8C543">
            <wp:simplePos x="0" y="0"/>
            <wp:positionH relativeFrom="margin">
              <wp:posOffset>4512945</wp:posOffset>
            </wp:positionH>
            <wp:positionV relativeFrom="margin">
              <wp:posOffset>-271463</wp:posOffset>
            </wp:positionV>
            <wp:extent cx="1488184" cy="1371600"/>
            <wp:effectExtent l="0" t="0" r="0" b="0"/>
            <wp:wrapSquare wrapText="bothSides"/>
            <wp:docPr id="2" name="صورة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بغداد.PNG"/>
                    <pic:cNvPicPr/>
                  </pic:nvPicPr>
                  <pic:blipFill>
                    <a:blip r:embed="rId4">
                      <a:extLst>
                        <a:ext uri="{28A0092B-C50C-407E-A947-70E740481C1C}">
                          <a14:useLocalDpi xmlns:a14="http://schemas.microsoft.com/office/drawing/2010/main" val="0"/>
                        </a:ext>
                      </a:extLst>
                    </a:blip>
                    <a:stretch>
                      <a:fillRect/>
                    </a:stretch>
                  </pic:blipFill>
                  <pic:spPr>
                    <a:xfrm>
                      <a:off x="0" y="0"/>
                      <a:ext cx="1488184" cy="1371600"/>
                    </a:xfrm>
                    <a:prstGeom prst="rect">
                      <a:avLst/>
                    </a:prstGeom>
                  </pic:spPr>
                </pic:pic>
              </a:graphicData>
            </a:graphic>
            <wp14:sizeRelH relativeFrom="margin">
              <wp14:pctWidth>0</wp14:pctWidth>
            </wp14:sizeRelH>
            <wp14:sizeRelV relativeFrom="margin">
              <wp14:pctHeight>0</wp14:pctHeight>
            </wp14:sizeRelV>
          </wp:anchor>
        </w:drawing>
      </w:r>
      <w:r w:rsidRPr="009C4EAB">
        <w:rPr>
          <w:rFonts w:ascii="Times New Roman" w:eastAsia="Calibri" w:hAnsi="Times New Roman" w:cs="Times New Roman"/>
          <w:b/>
          <w:bCs/>
          <w:sz w:val="28"/>
          <w:szCs w:val="28"/>
        </w:rPr>
        <w:t>Republic of Iraq</w:t>
      </w:r>
    </w:p>
    <w:p w:rsidR="009C4EAB" w:rsidRPr="009C4EAB" w:rsidRDefault="009C4EAB" w:rsidP="009C4EAB">
      <w:pPr>
        <w:bidi w:val="0"/>
        <w:spacing w:line="259" w:lineRule="auto"/>
        <w:jc w:val="both"/>
        <w:rPr>
          <w:rFonts w:ascii="Times New Roman" w:eastAsia="Calibri" w:hAnsi="Times New Roman" w:cs="Times New Roman"/>
          <w:b/>
          <w:bCs/>
          <w:sz w:val="28"/>
          <w:szCs w:val="28"/>
          <w:rtl/>
        </w:rPr>
      </w:pPr>
      <w:r w:rsidRPr="009C4EAB">
        <w:rPr>
          <w:rFonts w:ascii="Times New Roman" w:eastAsia="Calibri" w:hAnsi="Times New Roman" w:cs="Times New Roman"/>
          <w:b/>
          <w:bCs/>
          <w:sz w:val="28"/>
          <w:szCs w:val="28"/>
        </w:rPr>
        <w:t>Ministry of Higher Education and Scientific Research</w:t>
      </w:r>
    </w:p>
    <w:p w:rsidR="009C4EAB" w:rsidRPr="009C4EAB" w:rsidRDefault="009C4EAB" w:rsidP="009C4EAB">
      <w:pPr>
        <w:bidi w:val="0"/>
        <w:spacing w:line="259" w:lineRule="auto"/>
        <w:jc w:val="both"/>
        <w:rPr>
          <w:rFonts w:ascii="Times New Roman" w:eastAsia="Calibri" w:hAnsi="Times New Roman" w:cs="Times New Roman"/>
          <w:b/>
          <w:bCs/>
          <w:sz w:val="28"/>
          <w:szCs w:val="28"/>
          <w:rtl/>
        </w:rPr>
      </w:pPr>
      <w:r w:rsidRPr="009C4EAB">
        <w:rPr>
          <w:rFonts w:ascii="Times New Roman" w:eastAsia="Calibri" w:hAnsi="Times New Roman" w:cs="Times New Roman"/>
          <w:b/>
          <w:bCs/>
          <w:sz w:val="28"/>
          <w:szCs w:val="28"/>
        </w:rPr>
        <w:t>University of Baghdad</w:t>
      </w:r>
    </w:p>
    <w:p w:rsidR="009C4EAB" w:rsidRPr="009C4EAB" w:rsidRDefault="009C4EAB" w:rsidP="009C4EAB">
      <w:pPr>
        <w:bidi w:val="0"/>
        <w:spacing w:line="259" w:lineRule="auto"/>
        <w:jc w:val="both"/>
        <w:rPr>
          <w:rFonts w:ascii="Times New Roman" w:eastAsia="Calibri" w:hAnsi="Times New Roman" w:cs="Times New Roman"/>
          <w:b/>
          <w:bCs/>
          <w:sz w:val="28"/>
          <w:szCs w:val="28"/>
          <w:rtl/>
        </w:rPr>
      </w:pPr>
      <w:r w:rsidRPr="009C4EAB">
        <w:rPr>
          <w:rFonts w:ascii="Times New Roman" w:eastAsia="Calibri" w:hAnsi="Times New Roman" w:cs="Times New Roman"/>
          <w:b/>
          <w:bCs/>
          <w:sz w:val="28"/>
          <w:szCs w:val="28"/>
        </w:rPr>
        <w:t xml:space="preserve">College of Agricultural Engineering Sciences </w:t>
      </w:r>
    </w:p>
    <w:p w:rsidR="009C4EAB" w:rsidRPr="009C4EAB" w:rsidRDefault="009C4EAB" w:rsidP="009C4EAB">
      <w:pPr>
        <w:bidi w:val="0"/>
        <w:spacing w:line="259" w:lineRule="auto"/>
        <w:jc w:val="both"/>
        <w:rPr>
          <w:rFonts w:ascii="Times New Roman" w:eastAsia="Calibri" w:hAnsi="Times New Roman" w:cs="Times New Roman"/>
          <w:b/>
          <w:bCs/>
          <w:sz w:val="28"/>
          <w:szCs w:val="28"/>
          <w:rtl/>
        </w:rPr>
      </w:pPr>
    </w:p>
    <w:p w:rsidR="009C4EAB" w:rsidRPr="009C4EAB" w:rsidRDefault="009C4EAB" w:rsidP="009C4EAB">
      <w:pPr>
        <w:bidi w:val="0"/>
        <w:spacing w:after="160" w:line="259" w:lineRule="auto"/>
        <w:jc w:val="left"/>
        <w:rPr>
          <w:rFonts w:ascii="Times New Roman" w:eastAsia="Calibri" w:hAnsi="Times New Roman" w:cs="Times New Roman"/>
          <w:b/>
          <w:bCs/>
          <w:sz w:val="32"/>
          <w:szCs w:val="32"/>
          <w:rtl/>
        </w:rPr>
      </w:pPr>
    </w:p>
    <w:p w:rsidR="009C4EAB" w:rsidRPr="009C4EAB" w:rsidRDefault="009C4EAB" w:rsidP="009C4EAB">
      <w:pPr>
        <w:bidi w:val="0"/>
        <w:spacing w:after="160" w:line="259" w:lineRule="auto"/>
        <w:rPr>
          <w:rFonts w:ascii="Times New Roman" w:eastAsia="Calibri" w:hAnsi="Times New Roman" w:cs="Times New Roman"/>
          <w:b/>
          <w:bCs/>
          <w:sz w:val="48"/>
          <w:szCs w:val="48"/>
        </w:rPr>
      </w:pPr>
      <w:r w:rsidRPr="009C4EAB">
        <w:rPr>
          <w:rFonts w:ascii="Times New Roman" w:eastAsia="Calibri" w:hAnsi="Times New Roman" w:cs="Times New Roman"/>
          <w:b/>
          <w:bCs/>
          <w:sz w:val="48"/>
          <w:szCs w:val="48"/>
        </w:rPr>
        <w:t xml:space="preserve">Measuring Market Power and Competitiveness among Wheat and Rice Exporters in </w:t>
      </w:r>
      <w:proofErr w:type="gramStart"/>
      <w:r w:rsidRPr="009C4EAB">
        <w:rPr>
          <w:rFonts w:ascii="Times New Roman" w:eastAsia="Calibri" w:hAnsi="Times New Roman" w:cs="Times New Roman"/>
          <w:b/>
          <w:bCs/>
          <w:sz w:val="48"/>
          <w:szCs w:val="48"/>
        </w:rPr>
        <w:t>The</w:t>
      </w:r>
      <w:proofErr w:type="gramEnd"/>
      <w:r w:rsidRPr="009C4EAB">
        <w:rPr>
          <w:rFonts w:ascii="Times New Roman" w:eastAsia="Calibri" w:hAnsi="Times New Roman" w:cs="Times New Roman"/>
          <w:b/>
          <w:bCs/>
          <w:sz w:val="48"/>
          <w:szCs w:val="48"/>
        </w:rPr>
        <w:t xml:space="preserve"> Iraqi Imports Market</w:t>
      </w:r>
    </w:p>
    <w:p w:rsidR="009C4EAB" w:rsidRPr="009C4EAB" w:rsidRDefault="009C4EAB" w:rsidP="009C4EAB">
      <w:pPr>
        <w:bidi w:val="0"/>
        <w:rPr>
          <w:rFonts w:ascii="Times New Roman" w:eastAsia="Calibri" w:hAnsi="Times New Roman" w:cs="Times New Roman"/>
          <w:b/>
          <w:bCs/>
          <w:sz w:val="36"/>
          <w:szCs w:val="36"/>
        </w:rPr>
      </w:pPr>
    </w:p>
    <w:p w:rsidR="009C4EAB" w:rsidRPr="009C4EAB" w:rsidRDefault="009C4EAB" w:rsidP="009C4EAB">
      <w:pPr>
        <w:bidi w:val="0"/>
        <w:rPr>
          <w:rFonts w:ascii="Times New Roman" w:eastAsia="Calibri" w:hAnsi="Times New Roman" w:cs="Times New Roman"/>
          <w:b/>
          <w:bCs/>
          <w:sz w:val="36"/>
          <w:szCs w:val="36"/>
        </w:rPr>
      </w:pPr>
      <w:r w:rsidRPr="009C4EAB">
        <w:rPr>
          <w:rFonts w:ascii="Times New Roman" w:eastAsia="Calibri" w:hAnsi="Times New Roman" w:cs="Times New Roman"/>
          <w:b/>
          <w:bCs/>
          <w:sz w:val="36"/>
          <w:szCs w:val="36"/>
        </w:rPr>
        <w:t>A Thesis</w:t>
      </w:r>
    </w:p>
    <w:p w:rsidR="009C4EAB" w:rsidRPr="009C4EAB" w:rsidRDefault="009C4EAB" w:rsidP="009C4EAB">
      <w:pPr>
        <w:bidi w:val="0"/>
        <w:rPr>
          <w:rFonts w:ascii="Times New Roman" w:eastAsia="Calibri" w:hAnsi="Times New Roman" w:cs="Times New Roman"/>
          <w:b/>
          <w:bCs/>
          <w:sz w:val="36"/>
          <w:szCs w:val="36"/>
        </w:rPr>
      </w:pPr>
      <w:r w:rsidRPr="009C4EAB">
        <w:rPr>
          <w:rFonts w:ascii="Times New Roman" w:eastAsia="Calibri" w:hAnsi="Times New Roman" w:cs="Times New Roman"/>
          <w:b/>
          <w:bCs/>
          <w:sz w:val="36"/>
          <w:szCs w:val="36"/>
        </w:rPr>
        <w:t>Submitted to the council of College of Agricultural Engineering Sciences</w:t>
      </w:r>
    </w:p>
    <w:p w:rsidR="009C4EAB" w:rsidRPr="009C4EAB" w:rsidRDefault="009C4EAB" w:rsidP="009C4EAB">
      <w:pPr>
        <w:bidi w:val="0"/>
        <w:rPr>
          <w:rFonts w:ascii="Times New Roman" w:eastAsia="Calibri" w:hAnsi="Times New Roman" w:cs="Times New Roman"/>
          <w:b/>
          <w:bCs/>
          <w:sz w:val="36"/>
          <w:szCs w:val="36"/>
          <w:rtl/>
        </w:rPr>
      </w:pPr>
      <w:r w:rsidRPr="009C4EAB">
        <w:rPr>
          <w:rFonts w:ascii="Times New Roman" w:eastAsia="Calibri" w:hAnsi="Times New Roman" w:cs="Times New Roman"/>
          <w:b/>
          <w:bCs/>
          <w:sz w:val="36"/>
          <w:szCs w:val="36"/>
        </w:rPr>
        <w:t>University of Baghdad in Partial Fulfillment of the Requirements for the Degree of Master of Science in Agricultural Sciences / Agricultural Economics</w:t>
      </w:r>
    </w:p>
    <w:p w:rsidR="009C4EAB" w:rsidRPr="009C4EAB" w:rsidRDefault="009C4EAB" w:rsidP="009C4EAB">
      <w:pPr>
        <w:bidi w:val="0"/>
        <w:spacing w:after="160" w:line="259" w:lineRule="auto"/>
        <w:rPr>
          <w:rFonts w:ascii="Times New Roman" w:eastAsia="Calibri" w:hAnsi="Times New Roman" w:cs="Times New Roman"/>
          <w:b/>
          <w:bCs/>
          <w:sz w:val="28"/>
          <w:szCs w:val="28"/>
          <w:rtl/>
        </w:rPr>
      </w:pPr>
    </w:p>
    <w:p w:rsidR="009C4EAB" w:rsidRPr="009C4EAB" w:rsidRDefault="009C4EAB" w:rsidP="009C4EAB">
      <w:pPr>
        <w:bidi w:val="0"/>
        <w:spacing w:after="160" w:line="259" w:lineRule="auto"/>
        <w:rPr>
          <w:rFonts w:ascii="Times New Roman" w:eastAsia="Calibri" w:hAnsi="Times New Roman" w:cs="Times New Roman"/>
          <w:sz w:val="36"/>
          <w:szCs w:val="36"/>
        </w:rPr>
      </w:pPr>
      <w:r w:rsidRPr="009C4EAB">
        <w:rPr>
          <w:rFonts w:ascii="Times New Roman" w:eastAsia="Calibri" w:hAnsi="Times New Roman" w:cs="Times New Roman"/>
          <w:sz w:val="36"/>
          <w:szCs w:val="36"/>
        </w:rPr>
        <w:t>By</w:t>
      </w:r>
    </w:p>
    <w:p w:rsidR="009C4EAB" w:rsidRPr="009C4EAB" w:rsidRDefault="009C4EAB" w:rsidP="009C4EAB">
      <w:pPr>
        <w:bidi w:val="0"/>
        <w:spacing w:after="160" w:line="259" w:lineRule="auto"/>
        <w:rPr>
          <w:rFonts w:ascii="Times New Roman" w:eastAsia="Calibri" w:hAnsi="Times New Roman" w:cs="Times New Roman"/>
          <w:b/>
          <w:bCs/>
          <w:sz w:val="36"/>
          <w:szCs w:val="36"/>
        </w:rPr>
      </w:pPr>
      <w:proofErr w:type="spellStart"/>
      <w:r w:rsidRPr="009C4EAB">
        <w:rPr>
          <w:rFonts w:ascii="Times New Roman" w:eastAsia="Calibri" w:hAnsi="Times New Roman" w:cs="Times New Roman"/>
          <w:b/>
          <w:bCs/>
          <w:sz w:val="36"/>
          <w:szCs w:val="36"/>
        </w:rPr>
        <w:t>Amnah</w:t>
      </w:r>
      <w:proofErr w:type="spellEnd"/>
      <w:r w:rsidRPr="009C4EAB">
        <w:rPr>
          <w:rFonts w:ascii="Times New Roman" w:eastAsia="Calibri" w:hAnsi="Times New Roman" w:cs="Times New Roman"/>
          <w:b/>
          <w:bCs/>
          <w:sz w:val="36"/>
          <w:szCs w:val="36"/>
        </w:rPr>
        <w:t xml:space="preserve"> </w:t>
      </w:r>
      <w:proofErr w:type="spellStart"/>
      <w:r w:rsidRPr="009C4EAB">
        <w:rPr>
          <w:rFonts w:ascii="Times New Roman" w:eastAsia="Calibri" w:hAnsi="Times New Roman" w:cs="Times New Roman"/>
          <w:b/>
          <w:bCs/>
          <w:sz w:val="36"/>
          <w:szCs w:val="36"/>
        </w:rPr>
        <w:t>Aqeel</w:t>
      </w:r>
      <w:proofErr w:type="spellEnd"/>
      <w:r w:rsidRPr="009C4EAB">
        <w:rPr>
          <w:rFonts w:ascii="Times New Roman" w:eastAsia="Calibri" w:hAnsi="Times New Roman" w:cs="Times New Roman"/>
          <w:b/>
          <w:bCs/>
          <w:sz w:val="36"/>
          <w:szCs w:val="36"/>
        </w:rPr>
        <w:t xml:space="preserve"> </w:t>
      </w:r>
      <w:proofErr w:type="spellStart"/>
      <w:r w:rsidRPr="009C4EAB">
        <w:rPr>
          <w:rFonts w:ascii="Times New Roman" w:eastAsia="Calibri" w:hAnsi="Times New Roman" w:cs="Times New Roman"/>
          <w:b/>
          <w:bCs/>
          <w:sz w:val="36"/>
          <w:szCs w:val="36"/>
        </w:rPr>
        <w:t>Majeed</w:t>
      </w:r>
      <w:proofErr w:type="spellEnd"/>
    </w:p>
    <w:p w:rsidR="009C4EAB" w:rsidRPr="009C4EAB" w:rsidRDefault="009C4EAB" w:rsidP="009C4EAB">
      <w:pPr>
        <w:bidi w:val="0"/>
        <w:spacing w:after="160" w:line="259" w:lineRule="auto"/>
        <w:rPr>
          <w:rFonts w:ascii="Times New Roman" w:eastAsia="Calibri" w:hAnsi="Times New Roman" w:cs="Times New Roman"/>
          <w:sz w:val="36"/>
          <w:szCs w:val="36"/>
          <w:rtl/>
        </w:rPr>
      </w:pPr>
      <w:r w:rsidRPr="009C4EAB">
        <w:rPr>
          <w:rFonts w:ascii="Times New Roman" w:eastAsia="Calibri" w:hAnsi="Times New Roman" w:cs="Times New Roman"/>
          <w:sz w:val="36"/>
          <w:szCs w:val="36"/>
        </w:rPr>
        <w:t>Supervised by</w:t>
      </w:r>
    </w:p>
    <w:p w:rsidR="009C4EAB" w:rsidRPr="009C4EAB" w:rsidRDefault="009C4EAB" w:rsidP="009C4EAB">
      <w:pPr>
        <w:bidi w:val="0"/>
        <w:spacing w:after="160" w:line="259" w:lineRule="auto"/>
        <w:rPr>
          <w:rFonts w:ascii="Times New Roman" w:eastAsia="Calibri" w:hAnsi="Times New Roman" w:cs="Times New Roman"/>
          <w:b/>
          <w:bCs/>
          <w:sz w:val="36"/>
          <w:szCs w:val="36"/>
        </w:rPr>
      </w:pPr>
      <w:r w:rsidRPr="009C4EAB">
        <w:rPr>
          <w:rFonts w:ascii="Times New Roman" w:eastAsia="Calibri" w:hAnsi="Times New Roman" w:cs="Times New Roman"/>
          <w:b/>
          <w:bCs/>
          <w:sz w:val="36"/>
          <w:szCs w:val="36"/>
        </w:rPr>
        <w:t xml:space="preserve">Dr. </w:t>
      </w:r>
      <w:proofErr w:type="spellStart"/>
      <w:r w:rsidRPr="009C4EAB">
        <w:rPr>
          <w:rFonts w:ascii="Times New Roman" w:eastAsia="Calibri" w:hAnsi="Times New Roman" w:cs="Times New Roman"/>
          <w:b/>
          <w:bCs/>
          <w:sz w:val="36"/>
          <w:szCs w:val="36"/>
        </w:rPr>
        <w:t>Awf</w:t>
      </w:r>
      <w:proofErr w:type="spellEnd"/>
      <w:r w:rsidRPr="009C4EAB">
        <w:rPr>
          <w:rFonts w:ascii="Times New Roman" w:eastAsia="Calibri" w:hAnsi="Times New Roman" w:cs="Times New Roman"/>
          <w:b/>
          <w:bCs/>
          <w:sz w:val="36"/>
          <w:szCs w:val="36"/>
        </w:rPr>
        <w:t xml:space="preserve"> </w:t>
      </w:r>
      <w:proofErr w:type="spellStart"/>
      <w:r w:rsidRPr="009C4EAB">
        <w:rPr>
          <w:rFonts w:ascii="Times New Roman" w:eastAsia="Calibri" w:hAnsi="Times New Roman" w:cs="Times New Roman"/>
          <w:b/>
          <w:bCs/>
          <w:sz w:val="36"/>
          <w:szCs w:val="36"/>
        </w:rPr>
        <w:t>Abdulrahman</w:t>
      </w:r>
      <w:proofErr w:type="spellEnd"/>
      <w:r w:rsidRPr="009C4EAB">
        <w:rPr>
          <w:rFonts w:ascii="Times New Roman" w:eastAsia="Calibri" w:hAnsi="Times New Roman" w:cs="Times New Roman"/>
          <w:b/>
          <w:bCs/>
          <w:sz w:val="36"/>
          <w:szCs w:val="36"/>
        </w:rPr>
        <w:t xml:space="preserve"> </w:t>
      </w:r>
      <w:proofErr w:type="spellStart"/>
      <w:r w:rsidRPr="009C4EAB">
        <w:rPr>
          <w:rFonts w:ascii="Times New Roman" w:eastAsia="Calibri" w:hAnsi="Times New Roman" w:cs="Times New Roman"/>
          <w:b/>
          <w:bCs/>
          <w:sz w:val="36"/>
          <w:szCs w:val="36"/>
        </w:rPr>
        <w:t>Abdulkareem</w:t>
      </w:r>
      <w:proofErr w:type="spellEnd"/>
    </w:p>
    <w:p w:rsidR="009C4EAB" w:rsidRPr="009C4EAB" w:rsidRDefault="009C4EAB" w:rsidP="009C4EAB">
      <w:pPr>
        <w:bidi w:val="0"/>
        <w:spacing w:after="160" w:line="259" w:lineRule="auto"/>
        <w:rPr>
          <w:rFonts w:ascii="Times New Roman" w:eastAsia="Calibri" w:hAnsi="Times New Roman" w:cs="Times New Roman"/>
          <w:b/>
          <w:bCs/>
          <w:sz w:val="36"/>
          <w:szCs w:val="36"/>
        </w:rPr>
      </w:pPr>
    </w:p>
    <w:p w:rsidR="009C4EAB" w:rsidRPr="009C4EAB" w:rsidRDefault="009C4EAB" w:rsidP="009C4EAB">
      <w:pPr>
        <w:bidi w:val="0"/>
        <w:spacing w:after="160" w:line="259" w:lineRule="auto"/>
        <w:rPr>
          <w:rFonts w:ascii="Times New Roman" w:eastAsia="Calibri" w:hAnsi="Times New Roman" w:cs="Times New Roman"/>
          <w:b/>
          <w:bCs/>
          <w:sz w:val="36"/>
          <w:szCs w:val="36"/>
        </w:rPr>
      </w:pPr>
    </w:p>
    <w:p w:rsidR="009C4EAB" w:rsidRPr="009C4EAB" w:rsidRDefault="009C4EAB" w:rsidP="009C4EAB">
      <w:pPr>
        <w:bidi w:val="0"/>
        <w:spacing w:after="160" w:line="259" w:lineRule="auto"/>
        <w:rPr>
          <w:rFonts w:ascii="Times New Roman" w:eastAsia="Calibri" w:hAnsi="Times New Roman" w:cs="Times New Roman"/>
          <w:b/>
          <w:bCs/>
          <w:sz w:val="36"/>
          <w:szCs w:val="36"/>
        </w:rPr>
      </w:pPr>
    </w:p>
    <w:p w:rsidR="009C4EAB" w:rsidRPr="009C4EAB" w:rsidRDefault="009C4EAB" w:rsidP="009C4EAB">
      <w:pPr>
        <w:bidi w:val="0"/>
        <w:spacing w:after="160" w:line="259" w:lineRule="auto"/>
        <w:jc w:val="left"/>
        <w:rPr>
          <w:rFonts w:ascii="Times New Roman" w:eastAsia="Calibri" w:hAnsi="Times New Roman" w:cs="Times New Roman"/>
          <w:b/>
          <w:bCs/>
          <w:sz w:val="48"/>
          <w:szCs w:val="48"/>
        </w:rPr>
      </w:pPr>
      <w:r w:rsidRPr="009C4EAB">
        <w:rPr>
          <w:rFonts w:ascii="Times New Roman" w:eastAsia="Calibri" w:hAnsi="Times New Roman" w:cs="Times New Roman"/>
          <w:b/>
          <w:bCs/>
          <w:sz w:val="48"/>
          <w:szCs w:val="48"/>
        </w:rPr>
        <w:lastRenderedPageBreak/>
        <w:t>2024 A.D.                                            1446 A.H.</w:t>
      </w:r>
    </w:p>
    <w:p w:rsidR="009C4EAB" w:rsidRPr="009C4EAB" w:rsidRDefault="009C4EAB" w:rsidP="009C4EAB">
      <w:pPr>
        <w:spacing w:after="160" w:line="259" w:lineRule="auto"/>
        <w:ind w:firstLine="720"/>
        <w:jc w:val="left"/>
        <w:rPr>
          <w:rFonts w:ascii="Calibri" w:eastAsia="Calibri" w:hAnsi="Calibri" w:cs="Arial"/>
          <w:sz w:val="28"/>
          <w:szCs w:val="28"/>
        </w:rPr>
      </w:pPr>
    </w:p>
    <w:p w:rsidR="009C4EAB" w:rsidRPr="009C4EAB" w:rsidRDefault="009C4EAB" w:rsidP="009C4EAB">
      <w:pPr>
        <w:spacing w:after="160" w:line="360" w:lineRule="auto"/>
        <w:jc w:val="both"/>
        <w:rPr>
          <w:rFonts w:ascii="Calibri" w:eastAsia="Calibri" w:hAnsi="Calibri" w:cs="Arial"/>
          <w:b/>
          <w:bCs/>
          <w:sz w:val="32"/>
          <w:szCs w:val="32"/>
          <w:rtl/>
          <w:lang w:bidi="ar-IQ"/>
        </w:rPr>
      </w:pPr>
      <w:r w:rsidRPr="009C4EAB">
        <w:rPr>
          <w:rFonts w:ascii="Calibri" w:eastAsia="Calibri" w:hAnsi="Calibri" w:cs="Arial" w:hint="cs"/>
          <w:b/>
          <w:bCs/>
          <w:sz w:val="32"/>
          <w:szCs w:val="32"/>
          <w:rtl/>
        </w:rPr>
        <w:t>المستخلص</w:t>
      </w:r>
    </w:p>
    <w:p w:rsidR="009C4EAB" w:rsidRPr="009C4EAB" w:rsidRDefault="009C4EAB" w:rsidP="009C4EAB">
      <w:pPr>
        <w:spacing w:after="160" w:line="360" w:lineRule="auto"/>
        <w:jc w:val="both"/>
        <w:rPr>
          <w:rFonts w:ascii="Calibri" w:eastAsia="Calibri" w:hAnsi="Calibri" w:cs="Arial"/>
          <w:sz w:val="28"/>
          <w:szCs w:val="28"/>
          <w:rtl/>
        </w:rPr>
      </w:pPr>
      <w:r w:rsidRPr="009C4EAB">
        <w:rPr>
          <w:rFonts w:ascii="Calibri" w:eastAsia="Calibri" w:hAnsi="Calibri" w:cs="Arial" w:hint="cs"/>
          <w:sz w:val="28"/>
          <w:szCs w:val="28"/>
          <w:rtl/>
          <w:lang w:bidi="ar-IQ"/>
        </w:rPr>
        <w:t xml:space="preserve">هدفت الدراسة إلى التعرف على النمط الاستهلاكي وتفضيل الأصناف المختلفة من القمح والرز وكذلك المصدرين الأساسيين لهما وحسب ما ستوضحه مخرجات معايير التنافسية المختلفة للمصدرين الأساسيين لكل من المحصولين، فضلاً عن تحليل القوة السوقية (أي سيطرة مصدر ما على السوق) للمصدرين المختلفين للقمح والرز من خلال نتائج تحليل الطلب على الأصناف المختلفة للقمح والرز أثناء المدة (2000-2022). وتمثلت مشكلة البحث في أهمية كلا المحصولين في العراق ونظراً لتدني نسبة الاكتفاء الذاتي منه بسبب عدم وجود زيادة في الإنتاج المحلي تقابل الزيادة الحاصلة في الاستهلاك، هذا الامر قد رفع العراق للتوجه إلى استيراد القمح من الخارج لتغطية العجز الحاصل. وبسبب حاجة العراق إلى القمح المستورد، فإنه يدفع الدول المصدرة للمحصولين إلى التنافس فيما بينها للحصول على أكبر قوة أو حصة سوقية داخل السوق العراقي. هذا الامر يستدعي دراسة لتوضح القدرة التنافسية بين اهم الدول المصدرة لكلا المحصولين إلى العراق للتعرف على الطبيعة التنافسية لها مما يساعد واضعي القرار الاقتصادي في وضع الخطط والقرارات الملائمة بشأن استيراد محصول القمح والرز من هذه الدول.  وتضمنت الرسالة خمسة فصول، الفصل الأول تضمن مبحثين، المبحث الأول مقدمة ومنهجية البحث، أما المبحث الثاني تضمن الاستعراض المرجعي. الفصل الثاني الإطار النظري والاقتصادي يتكون من مبحثين، المبحث الأول القوة السوقية ومؤشراتها والثاني يتضمن المؤشرات التنافسية. في حين يتضمن الفصل الثالث واقع محصول الرز والقمح في العراق للمدة (2022-1990) ويتضمن مبحثين، الأول </w:t>
      </w:r>
      <w:r w:rsidRPr="009C4EAB">
        <w:rPr>
          <w:rFonts w:ascii="Calibri" w:eastAsia="Calibri" w:hAnsi="Calibri" w:cs="Arial" w:hint="cs"/>
          <w:sz w:val="28"/>
          <w:szCs w:val="28"/>
          <w:rtl/>
        </w:rPr>
        <w:t>واقع</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انتاج</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واستهلاك محصول</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الرز</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ومحصول القمح</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في</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العراق</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للمدة</w:t>
      </w:r>
      <w:r w:rsidRPr="009C4EAB">
        <w:rPr>
          <w:rFonts w:ascii="Calibri" w:eastAsia="Calibri" w:hAnsi="Calibri" w:cs="Arial"/>
          <w:sz w:val="28"/>
          <w:szCs w:val="28"/>
          <w:rtl/>
        </w:rPr>
        <w:t xml:space="preserve"> (202</w:t>
      </w:r>
      <w:r w:rsidRPr="009C4EAB">
        <w:rPr>
          <w:rFonts w:ascii="Calibri" w:eastAsia="Calibri" w:hAnsi="Calibri" w:cs="Arial" w:hint="cs"/>
          <w:sz w:val="28"/>
          <w:szCs w:val="28"/>
          <w:rtl/>
        </w:rPr>
        <w:t>2</w:t>
      </w:r>
      <w:r w:rsidRPr="009C4EAB">
        <w:rPr>
          <w:rFonts w:ascii="Calibri" w:eastAsia="Calibri" w:hAnsi="Calibri" w:cs="Arial"/>
          <w:sz w:val="28"/>
          <w:szCs w:val="28"/>
          <w:rtl/>
        </w:rPr>
        <w:t>-1990)</w:t>
      </w:r>
      <w:r w:rsidRPr="009C4EAB">
        <w:rPr>
          <w:rFonts w:ascii="Calibri" w:eastAsia="Calibri" w:hAnsi="Calibri" w:cs="Arial" w:hint="cs"/>
          <w:sz w:val="28"/>
          <w:szCs w:val="28"/>
          <w:rtl/>
        </w:rPr>
        <w:t xml:space="preserve"> والثاني واقع</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استيراد</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محصولي</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الرز</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والقمح في</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العراق</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للمدة</w:t>
      </w:r>
      <w:r w:rsidRPr="009C4EAB">
        <w:rPr>
          <w:rFonts w:ascii="Calibri" w:eastAsia="Calibri" w:hAnsi="Calibri" w:cs="Arial"/>
          <w:sz w:val="28"/>
          <w:szCs w:val="28"/>
          <w:rtl/>
        </w:rPr>
        <w:t xml:space="preserve"> (202</w:t>
      </w:r>
      <w:r w:rsidRPr="009C4EAB">
        <w:rPr>
          <w:rFonts w:ascii="Calibri" w:eastAsia="Calibri" w:hAnsi="Calibri" w:cs="Arial" w:hint="cs"/>
          <w:sz w:val="28"/>
          <w:szCs w:val="28"/>
          <w:rtl/>
        </w:rPr>
        <w:t>2</w:t>
      </w:r>
      <w:r w:rsidRPr="009C4EAB">
        <w:rPr>
          <w:rFonts w:ascii="Calibri" w:eastAsia="Calibri" w:hAnsi="Calibri" w:cs="Arial"/>
          <w:sz w:val="28"/>
          <w:szCs w:val="28"/>
          <w:rtl/>
        </w:rPr>
        <w:t>-2000)</w:t>
      </w:r>
      <w:r w:rsidRPr="009C4EAB">
        <w:rPr>
          <w:rFonts w:ascii="Calibri" w:eastAsia="Calibri" w:hAnsi="Calibri" w:cs="Arial" w:hint="cs"/>
          <w:sz w:val="28"/>
          <w:szCs w:val="28"/>
          <w:rtl/>
        </w:rPr>
        <w:t>. ثم الفصل الرابع الذي تضمن مبحثين الأول قياس</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مؤشرات</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التنافسية وذلك بقياس ثلاثة مؤشرات للتنافسية ( الميزة النسبية الظاهرية والتنافسية السعرية والنصيب السوقي) التي أعطت النتائج الاتية: تم</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اثبت</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فرضية</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البحث</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وجود</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تنافسية</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بين</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مصدري</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محصول</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الرز</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في</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العراق،</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حيث</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تتمتع</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تايلند</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بأكبر</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نصيب</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سوقي</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في</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السوق</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العراقي</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بمتوسط</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بلغ</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بنحو</w:t>
      </w:r>
      <w:r w:rsidRPr="009C4EAB">
        <w:rPr>
          <w:rFonts w:ascii="Calibri" w:eastAsia="Calibri" w:hAnsi="Calibri" w:cs="Arial"/>
          <w:sz w:val="28"/>
          <w:szCs w:val="28"/>
          <w:rtl/>
        </w:rPr>
        <w:t xml:space="preserve"> (56.39)</w:t>
      </w:r>
      <w:r w:rsidRPr="009C4EAB">
        <w:rPr>
          <w:rFonts w:ascii="Calibri" w:eastAsia="Calibri" w:hAnsi="Calibri" w:cs="Arial" w:hint="cs"/>
          <w:sz w:val="28"/>
          <w:szCs w:val="28"/>
          <w:rtl/>
        </w:rPr>
        <w:t>،</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كون</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العراق</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يعد</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من</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lastRenderedPageBreak/>
        <w:t>المستوردين</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الكبار</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للرز</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التايلندي،</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ثم</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تأتي</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بعدها</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كل</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من</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باكستان</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والهند</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بمتوسط</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نصيب</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سوقي</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بلغ</w:t>
      </w:r>
      <w:r w:rsidRPr="009C4EAB">
        <w:rPr>
          <w:rFonts w:ascii="Calibri" w:eastAsia="Calibri" w:hAnsi="Calibri" w:cs="Arial"/>
          <w:sz w:val="28"/>
          <w:szCs w:val="28"/>
          <w:rtl/>
        </w:rPr>
        <w:t xml:space="preserve"> (40.38</w:t>
      </w:r>
      <w:r w:rsidRPr="009C4EAB">
        <w:rPr>
          <w:rFonts w:ascii="Calibri" w:eastAsia="Calibri" w:hAnsi="Calibri" w:cs="Arial" w:hint="cs"/>
          <w:sz w:val="28"/>
          <w:szCs w:val="28"/>
          <w:rtl/>
        </w:rPr>
        <w:t>،</w:t>
      </w:r>
      <w:r w:rsidRPr="009C4EAB">
        <w:rPr>
          <w:rFonts w:ascii="Calibri" w:eastAsia="Calibri" w:hAnsi="Calibri" w:cs="Arial"/>
          <w:sz w:val="28"/>
          <w:szCs w:val="28"/>
          <w:rtl/>
        </w:rPr>
        <w:t xml:space="preserve"> 31.56) </w:t>
      </w:r>
      <w:r w:rsidRPr="009C4EAB">
        <w:rPr>
          <w:rFonts w:ascii="Calibri" w:eastAsia="Calibri" w:hAnsi="Calibri" w:cs="Arial" w:hint="cs"/>
          <w:sz w:val="28"/>
          <w:szCs w:val="28"/>
          <w:rtl/>
        </w:rPr>
        <w:t>من</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اجمالي</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استيرادات</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العراق</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بسبب</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تفضيل</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المستهلكين</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للرز</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الهندي</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والباكستاني،</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وتأتي</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بعدها</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الولايات</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المتحدة</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بأقل</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نصيب</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سوقي</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بلغ</w:t>
      </w:r>
      <w:r w:rsidRPr="009C4EAB">
        <w:rPr>
          <w:rFonts w:ascii="Calibri" w:eastAsia="Calibri" w:hAnsi="Calibri" w:cs="Arial"/>
          <w:sz w:val="28"/>
          <w:szCs w:val="28"/>
          <w:rtl/>
        </w:rPr>
        <w:t xml:space="preserve"> (38.22) </w:t>
      </w:r>
      <w:r w:rsidRPr="009C4EAB">
        <w:rPr>
          <w:rFonts w:ascii="Calibri" w:eastAsia="Calibri" w:hAnsi="Calibri" w:cs="Arial" w:hint="cs"/>
          <w:sz w:val="28"/>
          <w:szCs w:val="28"/>
          <w:rtl/>
        </w:rPr>
        <w:t>لارتفاع</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الأسعار</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وانخفاض</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المخزون</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من</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محصول</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الرز</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في</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الولايات</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المتحدة</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أدى</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إلى</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انخفاض</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المستورد</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من</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المحصول،</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 xml:space="preserve">أما نتائج مؤشرات التنافسية لمحصول القمح للدول المتنافسة استراليا وكندا والولايات المتحدة وروسيا اثبتت </w:t>
      </w:r>
      <w:r w:rsidRPr="009C4EAB">
        <w:rPr>
          <w:rFonts w:ascii="Calibri" w:eastAsia="Calibri" w:hAnsi="Calibri" w:cs="Arial" w:hint="cs"/>
          <w:sz w:val="28"/>
          <w:szCs w:val="28"/>
          <w:rtl/>
          <w:lang w:bidi="ar-IQ"/>
        </w:rPr>
        <w:t>فرضية البحث التي توضح التنافسية بين مصدري القمح إلى السوق العراقي، حيث تمتلك استراليا نصيباً سوقياً مرتفعاً مقارنة مع الدول الأخرى المصدرة للقمح إلى السوق العراقي بمتوسط نصيب سوقي بلغ (29.50) لارتفاع جودة المحصول، ثم تأتي بعدها الولايات المتحدة وكندا وروسيا بالترتيب بمتوسط بلغ (19.60، 10.50، 5.29) من اجمالي استيراد العراق من محصول القمح</w:t>
      </w:r>
      <w:r w:rsidRPr="009C4EAB">
        <w:rPr>
          <w:rFonts w:ascii="Calibri" w:eastAsia="Calibri" w:hAnsi="Calibri" w:cs="Arial" w:hint="cs"/>
          <w:sz w:val="28"/>
          <w:szCs w:val="28"/>
          <w:rtl/>
        </w:rPr>
        <w:t>. والمبحث الثاني تضمن توصيف</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النماذج</w:t>
      </w:r>
      <w:r w:rsidRPr="009C4EAB">
        <w:rPr>
          <w:rFonts w:ascii="Calibri" w:eastAsia="Calibri" w:hAnsi="Calibri" w:cs="Arial"/>
          <w:sz w:val="28"/>
          <w:szCs w:val="28"/>
          <w:rtl/>
        </w:rPr>
        <w:t xml:space="preserve"> </w:t>
      </w:r>
      <w:r w:rsidRPr="009C4EAB">
        <w:rPr>
          <w:rFonts w:ascii="Calibri" w:eastAsia="Calibri" w:hAnsi="Calibri" w:cs="Arial" w:hint="cs"/>
          <w:sz w:val="28"/>
          <w:szCs w:val="28"/>
          <w:rtl/>
        </w:rPr>
        <w:t xml:space="preserve">والاختبارات، حيث أوضح نتائج نماذج الطلب المتبقي العكسي متعدد المعادلات لمحصول الرز اجمالا للمدة (2022-2005) </w:t>
      </w:r>
      <w:r w:rsidRPr="009C4EAB">
        <w:rPr>
          <w:rFonts w:ascii="Calibri" w:eastAsia="Calibri" w:hAnsi="Calibri" w:cs="Arial" w:hint="cs"/>
          <w:sz w:val="28"/>
          <w:szCs w:val="28"/>
          <w:rtl/>
          <w:lang w:bidi="ar-IQ"/>
        </w:rPr>
        <w:t xml:space="preserve">تم اثبات فرضية البحث لامتلاك بعض المصدرين لمحصول الرز بقوة سوقية مقارنة بالمصدرين الاخرين، أذ يوضح الأنموذج المقدر للطلب المتبقي للدول المتنافسة امتلاك بعض الدول للقوة السوقية في تصدير الرز إلى السوق العراقي لكل من الولايات المتحدة والهند وباكستان ماعدا تايلند. </w:t>
      </w:r>
      <w:r w:rsidRPr="009C4EAB">
        <w:rPr>
          <w:rFonts w:ascii="Calibri" w:eastAsia="Calibri" w:hAnsi="Calibri" w:cs="Arial" w:hint="cs"/>
          <w:sz w:val="28"/>
          <w:szCs w:val="28"/>
          <w:rtl/>
        </w:rPr>
        <w:t>أما نتائج أنموذج الطلب المتبقي العكسي لمحصول القمح والتي تمت باختيار دولة استراليا في تحليل أنموذج الطلب المتبقي العكسي للمدة (2022-2007) فبسبب توفر البيانات التفصيلية لهذه الدول،</w:t>
      </w:r>
      <w:r w:rsidRPr="009C4EAB">
        <w:rPr>
          <w:rFonts w:ascii="Calibri" w:eastAsia="Calibri" w:hAnsi="Calibri" w:cs="Arial" w:hint="cs"/>
          <w:sz w:val="28"/>
          <w:szCs w:val="28"/>
          <w:rtl/>
          <w:lang w:bidi="ar-IQ"/>
        </w:rPr>
        <w:t xml:space="preserve"> اثبات فرضية البحث لامتلاك بعض الدول قوة سوقية في تصدير القمح مقارنة بالمصدرين الاخرين حيث امتازت استراليا بقوة سوقية حيث وضح انموذج الطلب المتبقي بأن القيمة المقدرة كانت معنوية عند مستوى احصائي 5%</w:t>
      </w:r>
      <w:r w:rsidRPr="009C4EAB">
        <w:rPr>
          <w:rFonts w:ascii="Calibri" w:eastAsia="Calibri" w:hAnsi="Calibri" w:cs="Arial" w:hint="cs"/>
          <w:sz w:val="28"/>
          <w:szCs w:val="28"/>
          <w:rtl/>
        </w:rPr>
        <w:t>. كما كانت النتائج استيراد العراق من محصول القمح لأخر خمس سنوات (2022-2018) بأن كلاً من الولايات المتحدة وكندا يحتلان النسبة الأكبر في تصدير محصول القمح إلى العراق بعد استراليا.</w:t>
      </w:r>
    </w:p>
    <w:p w:rsidR="009C4EAB" w:rsidRPr="009C4EAB" w:rsidRDefault="009C4EAB" w:rsidP="009C4EAB">
      <w:pPr>
        <w:spacing w:after="160" w:line="360" w:lineRule="auto"/>
        <w:jc w:val="both"/>
        <w:rPr>
          <w:rFonts w:ascii="Calibri" w:eastAsia="Calibri" w:hAnsi="Calibri" w:cs="Arial"/>
          <w:sz w:val="28"/>
          <w:szCs w:val="28"/>
        </w:rPr>
      </w:pPr>
    </w:p>
    <w:p w:rsidR="009C4EAB" w:rsidRPr="009C4EAB" w:rsidRDefault="009C4EAB" w:rsidP="009C4EAB">
      <w:pPr>
        <w:spacing w:after="160" w:line="360" w:lineRule="auto"/>
        <w:jc w:val="both"/>
        <w:rPr>
          <w:rFonts w:ascii="Calibri" w:eastAsia="Calibri" w:hAnsi="Calibri" w:cs="Arial"/>
          <w:sz w:val="28"/>
          <w:szCs w:val="28"/>
        </w:rPr>
      </w:pPr>
    </w:p>
    <w:p w:rsidR="009C4EAB" w:rsidRPr="009C4EAB" w:rsidRDefault="009C4EAB" w:rsidP="009C4EAB">
      <w:pPr>
        <w:spacing w:after="160" w:line="360" w:lineRule="auto"/>
        <w:jc w:val="both"/>
        <w:rPr>
          <w:rFonts w:ascii="Calibri" w:eastAsia="Calibri" w:hAnsi="Calibri" w:cs="Arial"/>
          <w:sz w:val="28"/>
          <w:szCs w:val="28"/>
        </w:rPr>
      </w:pPr>
    </w:p>
    <w:p w:rsidR="009C4EAB" w:rsidRPr="009C4EAB" w:rsidRDefault="009C4EAB" w:rsidP="009C4EAB">
      <w:pPr>
        <w:spacing w:after="160" w:line="360" w:lineRule="auto"/>
        <w:jc w:val="both"/>
        <w:rPr>
          <w:rFonts w:ascii="Calibri" w:eastAsia="Calibri" w:hAnsi="Calibri" w:cs="Arial"/>
          <w:sz w:val="28"/>
          <w:szCs w:val="28"/>
        </w:rPr>
      </w:pPr>
    </w:p>
    <w:p w:rsidR="009C4EAB" w:rsidRPr="009C4EAB" w:rsidRDefault="009C4EAB" w:rsidP="009C4EAB">
      <w:pPr>
        <w:spacing w:after="160" w:line="360" w:lineRule="auto"/>
        <w:jc w:val="both"/>
        <w:rPr>
          <w:rFonts w:ascii="Calibri" w:eastAsia="Calibri" w:hAnsi="Calibri" w:cs="Arial"/>
          <w:sz w:val="28"/>
          <w:szCs w:val="28"/>
        </w:rPr>
      </w:pPr>
    </w:p>
    <w:p w:rsidR="009C4EAB" w:rsidRPr="009C4EAB" w:rsidRDefault="009C4EAB" w:rsidP="009C4EAB">
      <w:pPr>
        <w:spacing w:after="160" w:line="360" w:lineRule="auto"/>
        <w:jc w:val="both"/>
        <w:rPr>
          <w:rFonts w:ascii="Calibri" w:eastAsia="Calibri" w:hAnsi="Calibri" w:cs="Arial"/>
          <w:sz w:val="28"/>
          <w:szCs w:val="28"/>
        </w:rPr>
      </w:pPr>
    </w:p>
    <w:p w:rsidR="009C4EAB" w:rsidRPr="009C4EAB" w:rsidRDefault="009C4EAB" w:rsidP="009C4EAB">
      <w:pPr>
        <w:spacing w:after="160" w:line="360" w:lineRule="auto"/>
        <w:jc w:val="both"/>
        <w:rPr>
          <w:rFonts w:ascii="Calibri" w:eastAsia="Calibri" w:hAnsi="Calibri" w:cs="Arial"/>
          <w:sz w:val="28"/>
          <w:szCs w:val="28"/>
        </w:rPr>
      </w:pPr>
    </w:p>
    <w:p w:rsidR="009C4EAB" w:rsidRPr="009C4EAB" w:rsidRDefault="009C4EAB" w:rsidP="009C4EAB">
      <w:pPr>
        <w:spacing w:after="160" w:line="360" w:lineRule="auto"/>
        <w:jc w:val="both"/>
        <w:rPr>
          <w:rFonts w:ascii="Calibri" w:eastAsia="Calibri" w:hAnsi="Calibri" w:cs="Arial"/>
          <w:sz w:val="28"/>
          <w:szCs w:val="28"/>
        </w:rPr>
      </w:pPr>
    </w:p>
    <w:p w:rsidR="009C4EAB" w:rsidRPr="009C4EAB" w:rsidRDefault="009C4EAB" w:rsidP="009C4EAB">
      <w:pPr>
        <w:bidi w:val="0"/>
        <w:spacing w:after="160" w:line="259" w:lineRule="auto"/>
        <w:jc w:val="left"/>
        <w:rPr>
          <w:rFonts w:ascii="Times New Roman" w:eastAsia="Calibri" w:hAnsi="Times New Roman" w:cs="Times New Roman"/>
          <w:b/>
          <w:bCs/>
          <w:sz w:val="48"/>
          <w:szCs w:val="48"/>
        </w:rPr>
      </w:pPr>
      <w:r w:rsidRPr="009C4EAB">
        <w:rPr>
          <w:rFonts w:ascii="Arial" w:eastAsia="Calibri" w:hAnsi="Arial" w:cs="Arial"/>
          <w:sz w:val="32"/>
          <w:szCs w:val="32"/>
        </w:rPr>
        <w:t>Abstract</w:t>
      </w:r>
    </w:p>
    <w:p w:rsidR="009C4EAB" w:rsidRPr="009C4EAB" w:rsidRDefault="009C4EAB" w:rsidP="009C4EAB">
      <w:pPr>
        <w:bidi w:val="0"/>
        <w:spacing w:after="160" w:line="360" w:lineRule="auto"/>
        <w:jc w:val="both"/>
        <w:rPr>
          <w:rFonts w:ascii="Arial" w:eastAsia="Calibri" w:hAnsi="Arial" w:cs="Arial"/>
          <w:sz w:val="28"/>
          <w:szCs w:val="28"/>
        </w:rPr>
      </w:pPr>
      <w:r w:rsidRPr="009C4EAB">
        <w:rPr>
          <w:rFonts w:ascii="Arial" w:eastAsia="Calibri" w:hAnsi="Arial" w:cs="Arial"/>
          <w:sz w:val="28"/>
          <w:szCs w:val="28"/>
        </w:rPr>
        <w:t xml:space="preserve">The study aimed to identify the consumption pattern and preference for different varieties of wheat and rice, as well as their primary exporters according to the various competitive measures for the main exporters of each of the two crops, as well as to analyze the market power (i.e. an exporter’s control over the market) of the different exporters of wheat and rice through the results analysis of the demand for different varieties of wheat and rice during the period (2000-2022). The research problem was the importance of both crops in Iraq and given the low rate of self-sufficiency due to the lack of an increase in local production corresponding to the increase in consumption, and this matter led Iraq to turn to importing wheat from abroad to cover the resulting deficit. Because of Iraq's need for imported wheat, it pushes countries exporting the two crops to compete to obtain the greatest power or market share within the Iraqi market. This matter requires a study to clarify the competitiveness between the most important countries exporting both crops to Iraq, to ​​identify their competitive nature, which helps economic decision-makers in developing appropriate plans and decisions regarding importing wheat and rice from these countries. The thesis included six chapters, the first chapter included an introduction, while the second chapter consists of two </w:t>
      </w:r>
      <w:r w:rsidRPr="009C4EAB">
        <w:rPr>
          <w:rFonts w:ascii="Arial" w:eastAsia="Calibri" w:hAnsi="Arial" w:cs="Arial"/>
          <w:sz w:val="28"/>
          <w:szCs w:val="28"/>
        </w:rPr>
        <w:lastRenderedPageBreak/>
        <w:t xml:space="preserve">sections, the first is the research methodology, and the second section consists of a </w:t>
      </w:r>
      <w:proofErr w:type="spellStart"/>
      <w:r w:rsidRPr="009C4EAB">
        <w:rPr>
          <w:rFonts w:ascii="Arial" w:eastAsia="Calibri" w:hAnsi="Arial" w:cs="Arial"/>
          <w:sz w:val="28"/>
          <w:szCs w:val="28"/>
        </w:rPr>
        <w:t>letirature</w:t>
      </w:r>
      <w:proofErr w:type="spellEnd"/>
      <w:r w:rsidRPr="009C4EAB">
        <w:rPr>
          <w:rFonts w:ascii="Arial" w:eastAsia="Calibri" w:hAnsi="Arial" w:cs="Arial"/>
          <w:sz w:val="28"/>
          <w:szCs w:val="28"/>
        </w:rPr>
        <w:t xml:space="preserve"> review of the most important previous studies and research that dealt with the subject of market power and competitiveness. The third chapter, which is the theoretical and economic framework, includes two sections, the first is market power and its indicators, and the second includes competitive indicators. While the fourth chapter includes the reality of the rice and wheat crop in Iraq for the period (1990-2022) and includes two sections, the first is the reality of the production and consumption of rice and wheat crops in Iraq for the period (1990-2022) and the second is the reality of importing rice and wheat crops in Iraq for the period (2000-2022). Then the fifth chapter, which included two sections, the first measuring the following competitiveness indicators: revealed comparative advantage, price competitiveness, and market share, which gave the following results: The research hypothesis was proven that there is competitiveness between rice crop exporters in Iraq, as Thailand has the largest market share in the market. The Iraqi country has an average of (56.39), as Iraq is one of the major importers of Thai rice. Then comes Pakistan and India with an average market share of (40.38, 31.56) of Iraq’s total imports due to consumers’ preference for Indian and Pakistani rice, and the United States comes after it with the lowest share. The market value reached (38.22) due to the rise in prices and the decrease in the stock of rice in the United States, which led to a decrease in imports of the crop. As for the results of the competitiveness indicators for the wheat crop for the competing countries, Australia, Canada, the United States, and Russia, they proved the research hypothesis that explains the competitiveness </w:t>
      </w:r>
      <w:r w:rsidRPr="009C4EAB">
        <w:rPr>
          <w:rFonts w:ascii="Arial" w:eastAsia="Calibri" w:hAnsi="Arial" w:cs="Arial"/>
          <w:sz w:val="28"/>
          <w:szCs w:val="28"/>
        </w:rPr>
        <w:lastRenderedPageBreak/>
        <w:t xml:space="preserve">between wheat exporters to the Iraqi market, </w:t>
      </w:r>
      <w:proofErr w:type="gramStart"/>
      <w:r w:rsidRPr="009C4EAB">
        <w:rPr>
          <w:rFonts w:ascii="Arial" w:eastAsia="Calibri" w:hAnsi="Arial" w:cs="Arial"/>
          <w:sz w:val="28"/>
          <w:szCs w:val="28"/>
        </w:rPr>
        <w:t>as  Australia</w:t>
      </w:r>
      <w:proofErr w:type="gramEnd"/>
      <w:r w:rsidRPr="009C4EAB">
        <w:rPr>
          <w:rFonts w:ascii="Arial" w:eastAsia="Calibri" w:hAnsi="Arial" w:cs="Arial"/>
          <w:sz w:val="28"/>
          <w:szCs w:val="28"/>
        </w:rPr>
        <w:t xml:space="preserve"> has a high market share compared to other countries exporting wheat to the Iraqi market, with an average market share of (29.50) due to the high quality of the crop. Then comes the United States, Canada, and Russia in order, with an average of (19.60, 10.50, </w:t>
      </w:r>
      <w:proofErr w:type="gramStart"/>
      <w:r w:rsidRPr="009C4EAB">
        <w:rPr>
          <w:rFonts w:ascii="Arial" w:eastAsia="Calibri" w:hAnsi="Arial" w:cs="Arial"/>
          <w:sz w:val="28"/>
          <w:szCs w:val="28"/>
        </w:rPr>
        <w:t>5.29</w:t>
      </w:r>
      <w:proofErr w:type="gramEnd"/>
      <w:r w:rsidRPr="009C4EAB">
        <w:rPr>
          <w:rFonts w:ascii="Arial" w:eastAsia="Calibri" w:hAnsi="Arial" w:cs="Arial"/>
          <w:sz w:val="28"/>
          <w:szCs w:val="28"/>
        </w:rPr>
        <w:t>) of Iraq’s total wheat import. The second section included a description of the models and tests, where it explained the results of the multi-equation inverse residual demand models for the rice crop for the period (2005-2022). The research hypothesis was proven that some exporters of the rice crop possess market power compared to other exporters, as the estimated model for the residual demand of the competing countries shows that some Countries have market power in exporting rice to the Iraqi market for the United States, India, and Pakistan, except for Thailand. As for the results of the inverse residual demand model for the wheat crop, which was chosen by choosing the country of Australia in the analysis of the inverse residual demand model for the period (2007-2022), due to the availability of detailed data for these countries, proving the research hypothesis that some countries have market power in exporting wheat compared to other exporters, where Australia excelled strongly. Market value, as the residual demand model showed that the estimated value was significant at a statistical level of 5%. The results of Iraq's wheat imports for the last five years (2018-2022) were that both the United States and Canada occupy the largest percentage of wheat exports to Iraq after Australia. Finally, Chapter Six includes conclusions and recommendations.</w:t>
      </w:r>
    </w:p>
    <w:p w:rsidR="0059578F" w:rsidRDefault="0059578F"/>
    <w:sectPr w:rsidR="0059578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9B9"/>
    <w:rsid w:val="0059578F"/>
    <w:rsid w:val="009C4EAB"/>
    <w:rsid w:val="00E459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2BF91-650C-4744-B3AB-E264A8371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bidi/>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1429</Words>
  <Characters>8151</Characters>
  <Application>Microsoft Office Word</Application>
  <DocSecurity>0</DocSecurity>
  <Lines>67</Lines>
  <Paragraphs>19</Paragraphs>
  <ScaleCrop>false</ScaleCrop>
  <Company>Microsoft (C)</Company>
  <LinksUpToDate>false</LinksUpToDate>
  <CharactersWithSpaces>9561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Agri.E 6</dc:creator>
  <cp:keywords/>
  <dc:description/>
  <cp:lastModifiedBy>Agri.E 6</cp:lastModifiedBy>
  <cp:revision>2</cp:revision>
  <dcterms:created xsi:type="dcterms:W3CDTF">2024-08-28T14:55:00Z</dcterms:created>
  <dcterms:modified xsi:type="dcterms:W3CDTF">2024-08-28T14:56:00Z</dcterms:modified>
</cp:coreProperties>
</file>