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07" w:rsidRPr="00261E18" w:rsidRDefault="00261E18" w:rsidP="00261E18">
      <w:pPr>
        <w:rPr>
          <w:rtl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المرأة والمخدرات مراجعة في التشريعات العراقية</w:t>
      </w:r>
      <w:bookmarkStart w:id="0" w:name="_GoBack"/>
      <w:bookmarkEnd w:id="0"/>
    </w:p>
    <w:p w:rsidR="00261E18" w:rsidRDefault="00261E18">
      <w:pPr>
        <w:rPr>
          <w:rtl/>
        </w:rPr>
      </w:pPr>
    </w:p>
    <w:p w:rsidR="00261E18" w:rsidRDefault="00261E18" w:rsidP="00261E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rtl/>
        </w:rPr>
      </w:pPr>
      <w:r w:rsidRPr="00261E18">
        <w:rPr>
          <w:rFonts w:ascii="Segoe UI" w:eastAsia="Times New Roman" w:hAnsi="Segoe UI" w:cs="Segoe UI"/>
          <w:color w:val="050505"/>
          <w:sz w:val="23"/>
          <w:szCs w:val="23"/>
          <w:rtl/>
        </w:rPr>
        <w:t>وانتهت الحلقة النقاشية بتوصيات عدة من بينها</w:t>
      </w:r>
      <w:r w:rsidRPr="00261E18">
        <w:rPr>
          <w:rFonts w:ascii="Segoe UI" w:eastAsia="Times New Roman" w:hAnsi="Segoe UI" w:cs="Segoe UI"/>
          <w:color w:val="050505"/>
          <w:sz w:val="23"/>
          <w:szCs w:val="23"/>
        </w:rPr>
        <w:t>:</w:t>
      </w:r>
    </w:p>
    <w:p w:rsidR="00261E18" w:rsidRPr="00261E18" w:rsidRDefault="00261E18" w:rsidP="00261E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261E18" w:rsidRPr="00261E18" w:rsidRDefault="00261E18" w:rsidP="00261E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61E18">
        <w:rPr>
          <w:rFonts w:ascii="Segoe UI" w:eastAsia="Times New Roman" w:hAnsi="Segoe UI" w:cs="Segoe UI"/>
          <w:color w:val="050505"/>
          <w:sz w:val="23"/>
          <w:szCs w:val="23"/>
        </w:rPr>
        <w:t xml:space="preserve">1- </w:t>
      </w:r>
      <w:r w:rsidRPr="00261E18">
        <w:rPr>
          <w:rFonts w:ascii="Segoe UI" w:eastAsia="Times New Roman" w:hAnsi="Segoe UI" w:cs="Segoe UI"/>
          <w:color w:val="050505"/>
          <w:sz w:val="23"/>
          <w:szCs w:val="23"/>
          <w:rtl/>
        </w:rPr>
        <w:t>ضرورة التوعية السليمة بخطورة المخدرات والتي يتوجب أن تبدأ من البيت وصولا الى المدرسة والجامعة</w:t>
      </w:r>
      <w:r w:rsidRPr="00261E18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261E18" w:rsidRPr="00261E18" w:rsidRDefault="00261E18" w:rsidP="00261E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61E18">
        <w:rPr>
          <w:rFonts w:ascii="Segoe UI" w:eastAsia="Times New Roman" w:hAnsi="Segoe UI" w:cs="Segoe UI"/>
          <w:color w:val="050505"/>
          <w:sz w:val="23"/>
          <w:szCs w:val="23"/>
        </w:rPr>
        <w:t xml:space="preserve">2- </w:t>
      </w:r>
      <w:r w:rsidRPr="00261E18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ضرورة وجود تشريعات صارمة تعاقب تجار </w:t>
      </w:r>
      <w:proofErr w:type="gramStart"/>
      <w:r w:rsidRPr="00261E18">
        <w:rPr>
          <w:rFonts w:ascii="Segoe UI" w:eastAsia="Times New Roman" w:hAnsi="Segoe UI" w:cs="Segoe UI"/>
          <w:color w:val="050505"/>
          <w:sz w:val="23"/>
          <w:szCs w:val="23"/>
          <w:rtl/>
        </w:rPr>
        <w:t>المخدرات</w:t>
      </w:r>
      <w:r w:rsidRPr="00261E18">
        <w:rPr>
          <w:rFonts w:ascii="Segoe UI" w:eastAsia="Times New Roman" w:hAnsi="Segoe UI" w:cs="Segoe UI"/>
          <w:color w:val="050505"/>
          <w:sz w:val="23"/>
          <w:szCs w:val="23"/>
        </w:rPr>
        <w:t xml:space="preserve"> .</w:t>
      </w:r>
      <w:proofErr w:type="gramEnd"/>
    </w:p>
    <w:p w:rsidR="00261E18" w:rsidRPr="00261E18" w:rsidRDefault="00261E18" w:rsidP="00261E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61E18">
        <w:rPr>
          <w:rFonts w:ascii="Segoe UI" w:eastAsia="Times New Roman" w:hAnsi="Segoe UI" w:cs="Segoe UI"/>
          <w:color w:val="050505"/>
          <w:sz w:val="23"/>
          <w:szCs w:val="23"/>
        </w:rPr>
        <w:t>3-</w:t>
      </w:r>
      <w:r w:rsidRPr="00261E18">
        <w:rPr>
          <w:rFonts w:ascii="Segoe UI" w:eastAsia="Times New Roman" w:hAnsi="Segoe UI" w:cs="Segoe UI"/>
          <w:color w:val="050505"/>
          <w:sz w:val="23"/>
          <w:szCs w:val="23"/>
          <w:rtl/>
        </w:rPr>
        <w:t xml:space="preserve">لابد من ضبط وحماية الحدود لمنع دخول المواد </w:t>
      </w:r>
      <w:proofErr w:type="gramStart"/>
      <w:r w:rsidRPr="00261E18">
        <w:rPr>
          <w:rFonts w:ascii="Segoe UI" w:eastAsia="Times New Roman" w:hAnsi="Segoe UI" w:cs="Segoe UI"/>
          <w:color w:val="050505"/>
          <w:sz w:val="23"/>
          <w:szCs w:val="23"/>
          <w:rtl/>
        </w:rPr>
        <w:t>المخدرة</w:t>
      </w:r>
      <w:r w:rsidRPr="00261E18">
        <w:rPr>
          <w:rFonts w:ascii="Segoe UI" w:eastAsia="Times New Roman" w:hAnsi="Segoe UI" w:cs="Segoe UI"/>
          <w:color w:val="050505"/>
          <w:sz w:val="23"/>
          <w:szCs w:val="23"/>
        </w:rPr>
        <w:t xml:space="preserve"> .</w:t>
      </w:r>
      <w:proofErr w:type="gramEnd"/>
    </w:p>
    <w:p w:rsidR="00261E18" w:rsidRPr="00261E18" w:rsidRDefault="00261E18" w:rsidP="00261E18"/>
    <w:sectPr w:rsidR="00261E18" w:rsidRPr="00261E18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18"/>
    <w:rsid w:val="00261E18"/>
    <w:rsid w:val="00721918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7EB436-B72E-4153-8ABE-D58FC17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2024-07-30T09:44:00Z</dcterms:created>
  <dcterms:modified xsi:type="dcterms:W3CDTF">2024-07-30T09:45:00Z</dcterms:modified>
</cp:coreProperties>
</file>