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113705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9D7A9A" w:rsidRPr="00F4768D" w:rsidTr="001A4F2D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9D7A9A" w:rsidRPr="00465E52" w:rsidRDefault="009D7A9A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9D7A9A" w:rsidRPr="00D82E91" w:rsidRDefault="009D7A9A" w:rsidP="0028291B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عمل/تعزيز التعاون الاقتصادي بين العراق والأردن ومستقبله</w:t>
            </w:r>
          </w:p>
        </w:tc>
        <w:tc>
          <w:tcPr>
            <w:tcW w:w="1283" w:type="dxa"/>
            <w:vAlign w:val="center"/>
          </w:tcPr>
          <w:p w:rsidR="009D7A9A" w:rsidRPr="00BD22EC" w:rsidRDefault="009D7A9A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5/6/2024</w:t>
            </w:r>
          </w:p>
        </w:tc>
        <w:tc>
          <w:tcPr>
            <w:tcW w:w="998" w:type="dxa"/>
            <w:vAlign w:val="center"/>
          </w:tcPr>
          <w:p w:rsidR="009D7A9A" w:rsidRPr="00BD22EC" w:rsidRDefault="009D7A9A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9D7A9A" w:rsidRPr="00BD22EC" w:rsidRDefault="009D7A9A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9D7A9A" w:rsidRPr="00BD22EC" w:rsidRDefault="009D7A9A" w:rsidP="0028291B">
            <w:pPr>
              <w:jc w:val="both"/>
              <w:rPr>
                <w:rFonts w:ascii="Simplified Arabic" w:eastAsia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eastAsia="Simplified Arabic" w:hAnsi="Simplified Arabic" w:cs="Simplified Arabic"/>
                <w:b/>
                <w:bCs/>
                <w:rtl/>
              </w:rPr>
              <w:t>تشهد العلاقات العراقية- الاردنية تطوراً ملحوظاً في المجال الاقتصادي في عهد الحكومة العراقية بعد عام 2022 بشكل خاص</w:t>
            </w:r>
          </w:p>
        </w:tc>
        <w:tc>
          <w:tcPr>
            <w:tcW w:w="1283" w:type="dxa"/>
            <w:vAlign w:val="center"/>
          </w:tcPr>
          <w:p w:rsidR="009D7A9A" w:rsidRPr="00BD22EC" w:rsidRDefault="009D7A9A" w:rsidP="0028291B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9D7A9A" w:rsidRPr="00BD22EC" w:rsidRDefault="009D7A9A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D7A9A" w:rsidRPr="00BD22EC" w:rsidRDefault="009D7A9A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الدراسات الاقليمية والدولية</w:t>
            </w:r>
          </w:p>
        </w:tc>
        <w:tc>
          <w:tcPr>
            <w:tcW w:w="1283" w:type="dxa"/>
            <w:vAlign w:val="center"/>
          </w:tcPr>
          <w:p w:rsidR="009D7A9A" w:rsidRPr="00BD22EC" w:rsidRDefault="009D7A9A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9D7A9A" w:rsidRPr="00BD22EC" w:rsidRDefault="009D7A9A" w:rsidP="0028291B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D7A9A" w:rsidRPr="00BD22EC" w:rsidRDefault="009D7A9A" w:rsidP="0028291B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9D7A9A" w:rsidRPr="00BD22EC" w:rsidRDefault="009D7A9A" w:rsidP="0028291B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AC" w:rsidRDefault="00A253AC" w:rsidP="002943EA">
      <w:pPr>
        <w:spacing w:after="0" w:line="240" w:lineRule="auto"/>
      </w:pPr>
      <w:r>
        <w:separator/>
      </w:r>
    </w:p>
  </w:endnote>
  <w:endnote w:type="continuationSeparator" w:id="1">
    <w:p w:rsidR="00A253AC" w:rsidRDefault="00A253AC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AC" w:rsidRDefault="00A253AC" w:rsidP="002943EA">
      <w:pPr>
        <w:spacing w:after="0" w:line="240" w:lineRule="auto"/>
      </w:pPr>
      <w:r>
        <w:separator/>
      </w:r>
    </w:p>
  </w:footnote>
  <w:footnote w:type="continuationSeparator" w:id="1">
    <w:p w:rsidR="00A253AC" w:rsidRDefault="00A253AC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45F72"/>
    <w:rsid w:val="00103A83"/>
    <w:rsid w:val="00113705"/>
    <w:rsid w:val="001D0175"/>
    <w:rsid w:val="00204B3D"/>
    <w:rsid w:val="002943EA"/>
    <w:rsid w:val="002F6147"/>
    <w:rsid w:val="0039024E"/>
    <w:rsid w:val="00450757"/>
    <w:rsid w:val="00474CD7"/>
    <w:rsid w:val="00486476"/>
    <w:rsid w:val="004E63F0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D0E2F"/>
    <w:rsid w:val="008E1478"/>
    <w:rsid w:val="00903065"/>
    <w:rsid w:val="009C0830"/>
    <w:rsid w:val="009D7A9A"/>
    <w:rsid w:val="009F130C"/>
    <w:rsid w:val="00A253AC"/>
    <w:rsid w:val="00AD24F3"/>
    <w:rsid w:val="00B56C62"/>
    <w:rsid w:val="00C27551"/>
    <w:rsid w:val="00C67590"/>
    <w:rsid w:val="00D727E6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2024-05-02T07:32:00Z</dcterms:created>
  <dcterms:modified xsi:type="dcterms:W3CDTF">2024-05-02T07:32:00Z</dcterms:modified>
</cp:coreProperties>
</file>