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02" w:rsidRDefault="00115F02" w:rsidP="00115F02">
      <w:r>
        <w:t>Criminal Protection of Women from Human Trafficking Crimes</w:t>
      </w:r>
    </w:p>
    <w:p w:rsidR="00115F02" w:rsidRDefault="00115F02" w:rsidP="00115F02"/>
    <w:p w:rsidR="00115F02" w:rsidRDefault="00115F02" w:rsidP="00115F02">
      <w:r>
        <w:t>The scientific workshop reached several key recommendations, including:</w:t>
      </w:r>
    </w:p>
    <w:p w:rsidR="00115F02" w:rsidRDefault="00115F02" w:rsidP="00115F02"/>
    <w:p w:rsidR="00115F02" w:rsidRDefault="00115F02" w:rsidP="00115F02">
      <w:r>
        <w:t>- Working to reduce the crime of human trafficking.</w:t>
      </w:r>
    </w:p>
    <w:p w:rsidR="00115F02" w:rsidRDefault="00115F02" w:rsidP="00115F02">
      <w:r>
        <w:t>- Ensuring the protection of victims and those affected by human trafficking crimes.</w:t>
      </w:r>
    </w:p>
    <w:p w:rsidR="00453A23" w:rsidRDefault="00115F02" w:rsidP="00115F02">
      <w:r>
        <w:t>- Aligning the legislation related to preventing human trafficking and other relevant laws with international agreements and conventions in this regard.</w:t>
      </w:r>
      <w:bookmarkStart w:id="0" w:name="_GoBack"/>
      <w:bookmarkEnd w:id="0"/>
    </w:p>
    <w:sectPr w:rsidR="00453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02"/>
    <w:rsid w:val="00115F02"/>
    <w:rsid w:val="0045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2024-05-15T10:27:00Z</dcterms:created>
  <dcterms:modified xsi:type="dcterms:W3CDTF">2024-05-15T10:28:00Z</dcterms:modified>
</cp:coreProperties>
</file>