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C3" w:rsidRPr="0009186F" w:rsidRDefault="00540FA6" w:rsidP="00540FA6">
      <w:pPr>
        <w:pStyle w:val="NormalWeb"/>
        <w:spacing w:before="0" w:after="0" w:afterAutospacing="0"/>
        <w:jc w:val="right"/>
        <w:rPr>
          <w:sz w:val="28"/>
          <w:szCs w:val="28"/>
          <w:rtl/>
        </w:rPr>
      </w:pPr>
      <w:r w:rsidRPr="0009186F">
        <w:rPr>
          <w:sz w:val="28"/>
          <w:szCs w:val="28"/>
          <w:rtl/>
        </w:rPr>
        <w:t>تطبيق حقوق الزوجين في قانون الأحوال الشخصية يعتبر جزءاً مهماً من تقوية أواصر الأسرة</w:t>
      </w:r>
    </w:p>
    <w:p w:rsidR="00D81145" w:rsidRPr="0009186F" w:rsidRDefault="00540FA6" w:rsidP="00D81145">
      <w:pPr>
        <w:pStyle w:val="NormalWeb"/>
        <w:spacing w:before="0" w:after="0" w:afterAutospacing="0"/>
        <w:jc w:val="right"/>
        <w:rPr>
          <w:sz w:val="28"/>
          <w:szCs w:val="28"/>
          <w:rtl/>
        </w:rPr>
      </w:pPr>
      <w:hyperlink r:id="rId5" w:tgtFrame="_blank" w:history="1">
        <w:r w:rsidRPr="0009186F">
          <w:rPr>
            <w:rStyle w:val="Hyperlink"/>
            <w:color w:val="auto"/>
            <w:sz w:val="28"/>
            <w:szCs w:val="28"/>
            <w:u w:val="none"/>
            <w:rtl/>
          </w:rPr>
          <w:t>وفقاً للمادة الثانية والأربعون في نظام الأحوال الشخصية، تشمل حقوق الزوجين المشتركة المعاشرة بالمعروف، تبادل الاحترام والمودة والرحمة، وتجنب إضرار أي منهما بالآخر مادياً أو معنوياً</w:t>
        </w:r>
      </w:hyperlink>
    </w:p>
    <w:p w:rsidR="00540FA6" w:rsidRPr="0009186F" w:rsidRDefault="00540FA6" w:rsidP="00D81145">
      <w:pPr>
        <w:pStyle w:val="NormalWeb"/>
        <w:spacing w:before="0" w:after="0" w:afterAutospacing="0"/>
        <w:jc w:val="right"/>
        <w:rPr>
          <w:sz w:val="28"/>
          <w:szCs w:val="28"/>
        </w:rPr>
      </w:pPr>
      <w:r w:rsidRPr="0009186F">
        <w:rPr>
          <w:sz w:val="28"/>
          <w:szCs w:val="28"/>
          <w:rtl/>
        </w:rPr>
        <w:t>هذه الحقوق تساهم في خلق بيئة أسرية مستقرة وداعمة، مما يؤدي إلى تعزيز العلاقات داخل الأسرة وبناء مجتمع أكثر تماسكاً</w:t>
      </w:r>
      <w:r w:rsidRPr="0009186F">
        <w:rPr>
          <w:sz w:val="28"/>
          <w:szCs w:val="28"/>
        </w:rPr>
        <w:t>.</w:t>
      </w:r>
    </w:p>
    <w:p w:rsidR="00CB485B" w:rsidRPr="0009186F" w:rsidRDefault="008E596C" w:rsidP="00540FA6">
      <w:pPr>
        <w:jc w:val="right"/>
        <w:rPr>
          <w:sz w:val="24"/>
          <w:szCs w:val="24"/>
          <w:rtl/>
        </w:rPr>
      </w:pPr>
    </w:p>
    <w:p w:rsidR="000801A2" w:rsidRPr="0009186F" w:rsidRDefault="000801A2" w:rsidP="00540FA6">
      <w:pPr>
        <w:jc w:val="right"/>
        <w:rPr>
          <w:sz w:val="24"/>
          <w:szCs w:val="24"/>
          <w:rtl/>
        </w:rPr>
      </w:pPr>
    </w:p>
    <w:p w:rsidR="00B97612" w:rsidRDefault="000801A2" w:rsidP="00B97612">
      <w:pPr>
        <w:shd w:val="clear" w:color="auto" w:fill="FFFFFF"/>
        <w:spacing w:after="0" w:line="319" w:lineRule="atLeast"/>
        <w:jc w:val="right"/>
        <w:rPr>
          <w:rFonts w:asciiTheme="majorBidi" w:eastAsia="Times New Roman" w:hAnsiTheme="majorBidi" w:cstheme="majorBidi"/>
          <w:color w:val="111111"/>
          <w:sz w:val="28"/>
          <w:szCs w:val="28"/>
          <w:rtl/>
        </w:rPr>
      </w:pPr>
      <w:r w:rsidRPr="000801A2">
        <w:rPr>
          <w:rFonts w:asciiTheme="majorBidi" w:eastAsia="Times New Roman" w:hAnsiTheme="majorBidi" w:cstheme="majorBidi"/>
          <w:color w:val="111111"/>
          <w:sz w:val="28"/>
          <w:szCs w:val="28"/>
          <w:rtl/>
        </w:rPr>
        <w:t>للزوجة على زوجها حقوق</w:t>
      </w:r>
      <w:bookmarkStart w:id="0" w:name="_GoBack"/>
      <w:bookmarkEnd w:id="0"/>
      <w:r w:rsidRPr="000801A2">
        <w:rPr>
          <w:rFonts w:asciiTheme="majorBidi" w:eastAsia="Times New Roman" w:hAnsiTheme="majorBidi" w:cstheme="majorBidi"/>
          <w:color w:val="111111"/>
          <w:sz w:val="28"/>
          <w:szCs w:val="28"/>
          <w:rtl/>
        </w:rPr>
        <w:t xml:space="preserve"> مالية وهي</w:t>
      </w:r>
      <w:r w:rsidR="00B97612">
        <w:rPr>
          <w:rFonts w:asciiTheme="majorBidi" w:eastAsia="Times New Roman" w:hAnsiTheme="majorBidi" w:cstheme="majorBidi" w:hint="cs"/>
          <w:color w:val="111111"/>
          <w:sz w:val="28"/>
          <w:szCs w:val="28"/>
          <w:rtl/>
        </w:rPr>
        <w:t xml:space="preserve"> المهر , النفقة والسكن.</w:t>
      </w:r>
    </w:p>
    <w:p w:rsidR="00B97612" w:rsidRDefault="00B97612" w:rsidP="00B97612">
      <w:pPr>
        <w:shd w:val="clear" w:color="auto" w:fill="FFFFFF"/>
        <w:spacing w:after="0" w:line="319" w:lineRule="atLeast"/>
        <w:jc w:val="right"/>
        <w:rPr>
          <w:rFonts w:asciiTheme="majorBidi" w:eastAsia="Times New Roman" w:hAnsiTheme="majorBidi" w:cstheme="majorBidi"/>
          <w:color w:val="111111"/>
          <w:sz w:val="28"/>
          <w:szCs w:val="28"/>
          <w:rtl/>
        </w:rPr>
      </w:pPr>
    </w:p>
    <w:p w:rsidR="00B97612" w:rsidRDefault="00B97612" w:rsidP="00B97612">
      <w:pPr>
        <w:shd w:val="clear" w:color="auto" w:fill="FFFFFF"/>
        <w:spacing w:after="0" w:line="319" w:lineRule="atLeast"/>
        <w:jc w:val="right"/>
        <w:rPr>
          <w:rFonts w:asciiTheme="majorBidi" w:eastAsia="Times New Roman" w:hAnsiTheme="majorBidi" w:cstheme="majorBidi"/>
          <w:color w:val="111111"/>
          <w:sz w:val="28"/>
          <w:szCs w:val="28"/>
          <w:rtl/>
        </w:rPr>
      </w:pPr>
    </w:p>
    <w:p w:rsidR="00B97612" w:rsidRPr="000801A2" w:rsidRDefault="000801A2" w:rsidP="00B97612">
      <w:pPr>
        <w:shd w:val="clear" w:color="auto" w:fill="FFFFFF"/>
        <w:spacing w:after="0" w:line="319" w:lineRule="atLeast"/>
        <w:jc w:val="right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0801A2">
        <w:rPr>
          <w:rFonts w:asciiTheme="majorBidi" w:eastAsia="Times New Roman" w:hAnsiTheme="majorBidi" w:cstheme="majorBidi"/>
          <w:color w:val="111111"/>
          <w:sz w:val="28"/>
          <w:szCs w:val="28"/>
        </w:rPr>
        <w:t> </w:t>
      </w:r>
      <w:r w:rsidR="00B97612">
        <w:rPr>
          <w:rFonts w:asciiTheme="majorBidi" w:eastAsia="Times New Roman" w:hAnsiTheme="majorBidi" w:cstheme="majorBidi" w:hint="cs"/>
          <w:color w:val="111111"/>
          <w:sz w:val="28"/>
          <w:szCs w:val="28"/>
          <w:rtl/>
        </w:rPr>
        <w:t>وح</w:t>
      </w:r>
      <w:r w:rsidRPr="000801A2">
        <w:rPr>
          <w:rFonts w:asciiTheme="majorBidi" w:eastAsia="Times New Roman" w:hAnsiTheme="majorBidi" w:cstheme="majorBidi"/>
          <w:color w:val="111111"/>
          <w:sz w:val="28"/>
          <w:szCs w:val="28"/>
          <w:rtl/>
        </w:rPr>
        <w:t>قوق غير مالية</w:t>
      </w:r>
      <w:r w:rsidR="00B97612">
        <w:rPr>
          <w:rFonts w:asciiTheme="majorBidi" w:eastAsia="Times New Roman" w:hAnsiTheme="majorBidi" w:cstheme="majorBidi" w:hint="cs"/>
          <w:color w:val="111111"/>
          <w:sz w:val="28"/>
          <w:szCs w:val="28"/>
          <w:rtl/>
        </w:rPr>
        <w:t xml:space="preserve"> </w:t>
      </w:r>
      <w:r w:rsidRPr="000801A2">
        <w:rPr>
          <w:rFonts w:asciiTheme="majorBidi" w:eastAsia="Times New Roman" w:hAnsiTheme="majorBidi" w:cstheme="majorBidi"/>
          <w:color w:val="111111"/>
          <w:sz w:val="28"/>
          <w:szCs w:val="28"/>
          <w:rtl/>
        </w:rPr>
        <w:t xml:space="preserve">كالعدل في القسم بين الزوجات ، والمعاشرة بالمعروف </w:t>
      </w:r>
      <w:r w:rsidR="00B97612">
        <w:rPr>
          <w:rFonts w:asciiTheme="majorBidi" w:eastAsia="Times New Roman" w:hAnsiTheme="majorBidi" w:cstheme="majorBidi" w:hint="cs"/>
          <w:color w:val="111111"/>
          <w:sz w:val="28"/>
          <w:szCs w:val="28"/>
          <w:rtl/>
        </w:rPr>
        <w:t>,</w:t>
      </w:r>
      <w:r w:rsidR="00B97612" w:rsidRPr="000801A2">
        <w:rPr>
          <w:rFonts w:asciiTheme="majorBidi" w:eastAsia="Times New Roman" w:hAnsiTheme="majorBidi" w:cstheme="majorBidi"/>
          <w:color w:val="111111"/>
          <w:sz w:val="28"/>
          <w:szCs w:val="28"/>
          <w:rtl/>
        </w:rPr>
        <w:t xml:space="preserve"> وعدم الإضرار بالزوجة</w:t>
      </w:r>
      <w:r w:rsidR="00B97612" w:rsidRPr="000801A2">
        <w:rPr>
          <w:rFonts w:asciiTheme="majorBidi" w:eastAsia="Times New Roman" w:hAnsiTheme="majorBidi" w:cstheme="majorBidi"/>
          <w:color w:val="111111"/>
          <w:sz w:val="28"/>
          <w:szCs w:val="28"/>
        </w:rPr>
        <w:t>.</w:t>
      </w:r>
    </w:p>
    <w:p w:rsidR="00B97612" w:rsidRDefault="00B97612" w:rsidP="00B97612">
      <w:pPr>
        <w:shd w:val="clear" w:color="auto" w:fill="FFFFFF"/>
        <w:spacing w:after="0" w:line="319" w:lineRule="atLeast"/>
        <w:jc w:val="right"/>
        <w:rPr>
          <w:rFonts w:asciiTheme="majorBidi" w:eastAsia="Times New Roman" w:hAnsiTheme="majorBidi" w:cstheme="majorBidi"/>
          <w:color w:val="111111"/>
          <w:sz w:val="28"/>
          <w:szCs w:val="28"/>
          <w:rtl/>
        </w:rPr>
      </w:pPr>
    </w:p>
    <w:p w:rsidR="00B97612" w:rsidRDefault="009072E1" w:rsidP="009072E1">
      <w:pPr>
        <w:shd w:val="clear" w:color="auto" w:fill="FFFFFF"/>
        <w:spacing w:after="0" w:line="319" w:lineRule="atLeast"/>
        <w:jc w:val="right"/>
        <w:rPr>
          <w:rFonts w:asciiTheme="majorBidi" w:eastAsia="Times New Roman" w:hAnsiTheme="majorBidi" w:cstheme="majorBidi"/>
          <w:color w:val="111111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111111"/>
          <w:sz w:val="28"/>
          <w:szCs w:val="28"/>
          <w:rtl/>
        </w:rPr>
        <w:t>وحقوق الزوج على الزوجة في الاسلام هي الطاعة, عدم الاذن لمن يكره الزوج دخوله للبيت وعدم الخروج الا باذنه, تاديب الزوجة والتمكين للزوج.</w:t>
      </w:r>
    </w:p>
    <w:sectPr w:rsidR="00B9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85AD7"/>
    <w:multiLevelType w:val="multilevel"/>
    <w:tmpl w:val="6446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53"/>
    <w:rsid w:val="000801A2"/>
    <w:rsid w:val="0009186F"/>
    <w:rsid w:val="004034C3"/>
    <w:rsid w:val="00540FA6"/>
    <w:rsid w:val="00625453"/>
    <w:rsid w:val="008E596C"/>
    <w:rsid w:val="009072E1"/>
    <w:rsid w:val="00B97612"/>
    <w:rsid w:val="00C8125C"/>
    <w:rsid w:val="00D81145"/>
    <w:rsid w:val="00E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6D54-21C3-4EA4-82A6-A77BD979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0FA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yidaty.net/node/1371031/%D8%A8%D9%84%D8%B3/%D8%A3%D8%AE%D8%A8%D8%A7%D8%B1/%D8%AD%D9%82%D9%88%D9%82-%D8%A7%D9%84%D8%B2%D9%88%D8%AC%D9%8A%D9%86-%D9%81%D9%8A-%D9%86%D8%B8%D8%A7%D9%85-%D8%A7%D9%84%D8%A3%D8%AD%D9%88%D8%A7%D9%84-%D8%A7%D9%84%D8%B4%D8%AE%D8%B5%D9%8A%D8%A9-%D8%A7%D9%84%D8%AC%D8%AF%D9%8A%D8%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>SACC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2024-10-20T08:10:00Z</dcterms:created>
  <dcterms:modified xsi:type="dcterms:W3CDTF">2024-10-20T08:19:00Z</dcterms:modified>
</cp:coreProperties>
</file>