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D435E79"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Arial" w:hint="cs"/>
          <w:color w:val="000000"/>
          <w:sz w:val="32"/>
          <w:szCs w:val="32"/>
          <w:rtl/>
        </w:rPr>
        <w:t>🟠كلية</w:t>
      </w:r>
      <w:r w:rsidRPr="007D4971">
        <w:rPr>
          <w:rFonts w:eastAsia="Arial"/>
          <w:color w:val="000000"/>
          <w:sz w:val="32"/>
          <w:szCs w:val="32"/>
          <w:rtl/>
        </w:rPr>
        <w:t xml:space="preserve"> </w:t>
      </w:r>
      <w:r w:rsidRPr="007D4971">
        <w:rPr>
          <w:rFonts w:eastAsia="Arial" w:hint="cs"/>
          <w:color w:val="000000"/>
          <w:sz w:val="32"/>
          <w:szCs w:val="32"/>
          <w:rtl/>
        </w:rPr>
        <w:t>التربية</w:t>
      </w:r>
      <w:r w:rsidRPr="007D4971">
        <w:rPr>
          <w:rFonts w:eastAsia="Arial"/>
          <w:color w:val="000000"/>
          <w:sz w:val="32"/>
          <w:szCs w:val="32"/>
          <w:rtl/>
        </w:rPr>
        <w:t xml:space="preserve"> </w:t>
      </w:r>
      <w:r w:rsidRPr="007D4971">
        <w:rPr>
          <w:rFonts w:eastAsia="Arial" w:hint="cs"/>
          <w:color w:val="000000"/>
          <w:sz w:val="32"/>
          <w:szCs w:val="32"/>
          <w:rtl/>
        </w:rPr>
        <w:t>للبنات</w:t>
      </w:r>
      <w:r w:rsidRPr="007D4971">
        <w:rPr>
          <w:rFonts w:eastAsia="Arial"/>
          <w:color w:val="000000"/>
          <w:sz w:val="32"/>
          <w:szCs w:val="32"/>
          <w:rtl/>
        </w:rPr>
        <w:t xml:space="preserve"> </w:t>
      </w:r>
      <w:r w:rsidRPr="007D4971">
        <w:rPr>
          <w:rFonts w:eastAsia="Arial" w:hint="cs"/>
          <w:color w:val="000000"/>
          <w:sz w:val="32"/>
          <w:szCs w:val="32"/>
          <w:rtl/>
        </w:rPr>
        <w:t>تقيم</w:t>
      </w:r>
      <w:r w:rsidRPr="007D4971">
        <w:rPr>
          <w:rFonts w:eastAsia="Arial"/>
          <w:color w:val="000000"/>
          <w:sz w:val="32"/>
          <w:szCs w:val="32"/>
          <w:rtl/>
        </w:rPr>
        <w:t xml:space="preserve"> </w:t>
      </w:r>
      <w:r w:rsidRPr="007D4971">
        <w:rPr>
          <w:rFonts w:eastAsia="Arial" w:hint="cs"/>
          <w:color w:val="000000"/>
          <w:sz w:val="32"/>
          <w:szCs w:val="32"/>
          <w:rtl/>
        </w:rPr>
        <w:t>ورشة</w:t>
      </w:r>
      <w:r w:rsidRPr="007D4971">
        <w:rPr>
          <w:rFonts w:eastAsia="Arial"/>
          <w:color w:val="000000"/>
          <w:sz w:val="32"/>
          <w:szCs w:val="32"/>
          <w:rtl/>
        </w:rPr>
        <w:t xml:space="preserve"> </w:t>
      </w:r>
      <w:r w:rsidRPr="007D4971">
        <w:rPr>
          <w:rFonts w:eastAsia="Arial" w:hint="cs"/>
          <w:color w:val="000000"/>
          <w:sz w:val="32"/>
          <w:szCs w:val="32"/>
          <w:rtl/>
        </w:rPr>
        <w:t>علمية</w:t>
      </w:r>
      <w:r w:rsidRPr="007D4971">
        <w:rPr>
          <w:rFonts w:eastAsia="Arial"/>
          <w:color w:val="000000"/>
          <w:sz w:val="32"/>
          <w:szCs w:val="32"/>
          <w:rtl/>
        </w:rPr>
        <w:t xml:space="preserve"> ((</w:t>
      </w:r>
      <w:r w:rsidR="007D4971" w:rsidRPr="007D4971">
        <w:rPr>
          <w:rFonts w:eastAsia="Arial"/>
          <w:color w:val="000000"/>
          <w:sz w:val="32"/>
          <w:szCs w:val="32"/>
          <w:rtl/>
        </w:rPr>
        <w:t xml:space="preserve">كيفية تحقيق المخطوطات </w:t>
      </w:r>
      <w:proofErr w:type="gramStart"/>
      <w:r w:rsidR="007D4971" w:rsidRPr="007D4971">
        <w:rPr>
          <w:rFonts w:eastAsia="Arial"/>
          <w:color w:val="000000"/>
          <w:sz w:val="32"/>
          <w:szCs w:val="32"/>
          <w:rtl/>
        </w:rPr>
        <w:t>الاسلامية</w:t>
      </w:r>
      <w:r w:rsidRPr="007D4971">
        <w:rPr>
          <w:rFonts w:eastAsia="Arial"/>
          <w:color w:val="000000"/>
          <w:sz w:val="32"/>
          <w:szCs w:val="32"/>
          <w:rtl/>
        </w:rPr>
        <w:t xml:space="preserve"> )</w:t>
      </w:r>
      <w:proofErr w:type="gramEnd"/>
      <w:r w:rsidRPr="007D4971">
        <w:rPr>
          <w:rFonts w:eastAsia="Arial"/>
          <w:color w:val="000000"/>
          <w:sz w:val="32"/>
          <w:szCs w:val="32"/>
          <w:rtl/>
        </w:rPr>
        <w:t>)</w:t>
      </w:r>
    </w:p>
    <w:p w14:paraId="00000002" w14:textId="472E4911"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Quattrocento Sans"/>
          <w:color w:val="000000"/>
          <w:sz w:val="32"/>
          <w:szCs w:val="32"/>
        </w:rPr>
        <w:t>🔶</w:t>
      </w:r>
      <w:r w:rsidRPr="007D4971">
        <w:rPr>
          <w:rFonts w:eastAsia="Arial"/>
          <w:color w:val="000000"/>
          <w:sz w:val="32"/>
          <w:szCs w:val="32"/>
          <w:rtl/>
        </w:rPr>
        <w:t xml:space="preserve">برعاية السيدة عميدة كلية التربية للبنات </w:t>
      </w:r>
      <w:proofErr w:type="spellStart"/>
      <w:proofErr w:type="gramStart"/>
      <w:r w:rsidRPr="007D4971">
        <w:rPr>
          <w:rFonts w:eastAsia="Arial"/>
          <w:color w:val="000000"/>
          <w:sz w:val="32"/>
          <w:szCs w:val="32"/>
          <w:rtl/>
        </w:rPr>
        <w:t>أ.م.د</w:t>
      </w:r>
      <w:proofErr w:type="spellEnd"/>
      <w:r w:rsidRPr="007D4971">
        <w:rPr>
          <w:rFonts w:eastAsia="Arial"/>
          <w:color w:val="000000"/>
          <w:sz w:val="32"/>
          <w:szCs w:val="32"/>
          <w:rtl/>
        </w:rPr>
        <w:t xml:space="preserve">  اثمار</w:t>
      </w:r>
      <w:proofErr w:type="gramEnd"/>
      <w:r w:rsidRPr="007D4971">
        <w:rPr>
          <w:rFonts w:eastAsia="Arial"/>
          <w:color w:val="000000"/>
          <w:sz w:val="32"/>
          <w:szCs w:val="32"/>
          <w:rtl/>
        </w:rPr>
        <w:t xml:space="preserve"> شاكر مجيد </w:t>
      </w:r>
      <w:proofErr w:type="spellStart"/>
      <w:r w:rsidRPr="007D4971">
        <w:rPr>
          <w:rFonts w:eastAsia="Arial"/>
          <w:color w:val="000000"/>
          <w:sz w:val="32"/>
          <w:szCs w:val="32"/>
          <w:rtl/>
        </w:rPr>
        <w:t>الشطري</w:t>
      </w:r>
      <w:proofErr w:type="spellEnd"/>
      <w:r w:rsidRPr="007D4971">
        <w:rPr>
          <w:rFonts w:eastAsia="Arial"/>
          <w:color w:val="000000"/>
          <w:sz w:val="32"/>
          <w:szCs w:val="32"/>
          <w:rtl/>
        </w:rPr>
        <w:t xml:space="preserve"> المحترمة ،</w:t>
      </w:r>
      <w:r w:rsidR="007D4971" w:rsidRPr="007D4971">
        <w:rPr>
          <w:rFonts w:eastAsia="Arial"/>
          <w:color w:val="000000"/>
          <w:sz w:val="32"/>
          <w:szCs w:val="32"/>
          <w:rtl/>
        </w:rPr>
        <w:t xml:space="preserve"> </w:t>
      </w:r>
      <w:r w:rsidRPr="007D4971">
        <w:rPr>
          <w:rFonts w:eastAsia="Arial"/>
          <w:color w:val="000000"/>
          <w:sz w:val="32"/>
          <w:szCs w:val="32"/>
          <w:rtl/>
        </w:rPr>
        <w:t xml:space="preserve">وبإشراف رئيس قسم علوم القرآن والتربية الإسلامية أ.د. عمار عباس اسماعيل المحترم </w:t>
      </w:r>
    </w:p>
    <w:p w14:paraId="00000003" w14:textId="77777777"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Arial"/>
          <w:color w:val="000000"/>
          <w:sz w:val="32"/>
          <w:szCs w:val="32"/>
          <w:rtl/>
        </w:rPr>
        <w:t xml:space="preserve"> أقام قسم علوم القرآن والتربية الإسلامية بالتعاون مع وحدة التعليم المستمر في كلية التربية </w:t>
      </w:r>
      <w:proofErr w:type="gramStart"/>
      <w:r w:rsidRPr="007D4971">
        <w:rPr>
          <w:rFonts w:eastAsia="Arial"/>
          <w:color w:val="000000"/>
          <w:sz w:val="32"/>
          <w:szCs w:val="32"/>
          <w:rtl/>
        </w:rPr>
        <w:t>للبنات  الورشة</w:t>
      </w:r>
      <w:proofErr w:type="gramEnd"/>
      <w:r w:rsidRPr="007D4971">
        <w:rPr>
          <w:rFonts w:eastAsia="Arial"/>
          <w:color w:val="000000"/>
          <w:sz w:val="32"/>
          <w:szCs w:val="32"/>
          <w:rtl/>
        </w:rPr>
        <w:t xml:space="preserve"> العلمية الموسومة:</w:t>
      </w:r>
    </w:p>
    <w:p w14:paraId="00000004" w14:textId="08091810"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Arial"/>
          <w:color w:val="000000"/>
          <w:sz w:val="32"/>
          <w:szCs w:val="32"/>
          <w:rtl/>
        </w:rPr>
        <w:t xml:space="preserve"> ((</w:t>
      </w:r>
      <w:r w:rsidR="007D4971" w:rsidRPr="007D4971">
        <w:rPr>
          <w:rFonts w:eastAsia="Arial"/>
          <w:color w:val="000000"/>
          <w:sz w:val="32"/>
          <w:szCs w:val="32"/>
          <w:rtl/>
        </w:rPr>
        <w:t>كيفية تحقيق المخطوطات الاسلامية</w:t>
      </w:r>
      <w:r w:rsidRPr="007D4971">
        <w:rPr>
          <w:rFonts w:eastAsia="Arial"/>
          <w:color w:val="000000"/>
          <w:sz w:val="32"/>
          <w:szCs w:val="32"/>
          <w:rtl/>
        </w:rPr>
        <w:t>)) أقيمت الورشة يوم ال</w:t>
      </w:r>
      <w:r w:rsidR="007D4971" w:rsidRPr="007D4971">
        <w:rPr>
          <w:rFonts w:eastAsia="Arial"/>
          <w:color w:val="000000"/>
          <w:sz w:val="32"/>
          <w:szCs w:val="32"/>
          <w:rtl/>
        </w:rPr>
        <w:t>خميس</w:t>
      </w:r>
      <w:r w:rsidRPr="007D4971">
        <w:rPr>
          <w:rFonts w:eastAsia="Arial"/>
          <w:color w:val="000000"/>
          <w:sz w:val="32"/>
          <w:szCs w:val="32"/>
          <w:rtl/>
        </w:rPr>
        <w:t xml:space="preserve"> الموافق </w:t>
      </w:r>
      <w:r w:rsidR="007D4971" w:rsidRPr="007D4971">
        <w:rPr>
          <w:rFonts w:eastAsia="Arial"/>
          <w:color w:val="000000"/>
          <w:sz w:val="32"/>
          <w:szCs w:val="32"/>
          <w:rtl/>
        </w:rPr>
        <w:t>25</w:t>
      </w:r>
      <w:r w:rsidRPr="007D4971">
        <w:rPr>
          <w:rFonts w:eastAsia="Arial"/>
          <w:color w:val="000000"/>
          <w:sz w:val="32"/>
          <w:szCs w:val="32"/>
          <w:rtl/>
        </w:rPr>
        <w:t>/1/</w:t>
      </w:r>
      <w:proofErr w:type="gramStart"/>
      <w:r w:rsidRPr="007D4971">
        <w:rPr>
          <w:rFonts w:eastAsia="Arial"/>
          <w:color w:val="000000"/>
          <w:sz w:val="32"/>
          <w:szCs w:val="32"/>
          <w:rtl/>
        </w:rPr>
        <w:t>2023  في</w:t>
      </w:r>
      <w:proofErr w:type="gramEnd"/>
      <w:r w:rsidRPr="007D4971">
        <w:rPr>
          <w:rFonts w:eastAsia="Arial"/>
          <w:color w:val="000000"/>
          <w:sz w:val="32"/>
          <w:szCs w:val="32"/>
          <w:rtl/>
        </w:rPr>
        <w:t xml:space="preserve"> تمام الس</w:t>
      </w:r>
      <w:r w:rsidR="00A45220">
        <w:rPr>
          <w:rFonts w:eastAsia="Arial"/>
          <w:color w:val="000000"/>
          <w:sz w:val="32"/>
          <w:szCs w:val="32"/>
          <w:rtl/>
        </w:rPr>
        <w:t xml:space="preserve">اعة العاشرة </w:t>
      </w:r>
      <w:r w:rsidR="00A45220">
        <w:rPr>
          <w:rFonts w:eastAsia="Arial" w:hint="cs"/>
          <w:color w:val="000000"/>
          <w:sz w:val="32"/>
          <w:szCs w:val="32"/>
          <w:rtl/>
        </w:rPr>
        <w:t xml:space="preserve">والنصف </w:t>
      </w:r>
      <w:r w:rsidR="00A45220">
        <w:rPr>
          <w:rFonts w:eastAsia="Arial"/>
          <w:color w:val="000000"/>
          <w:sz w:val="32"/>
          <w:szCs w:val="32"/>
          <w:rtl/>
        </w:rPr>
        <w:t>صباحاً على قاعة</w:t>
      </w:r>
      <w:r w:rsidRPr="007D4971">
        <w:rPr>
          <w:rFonts w:eastAsia="Arial"/>
          <w:color w:val="000000"/>
          <w:sz w:val="32"/>
          <w:szCs w:val="32"/>
          <w:rtl/>
        </w:rPr>
        <w:t xml:space="preserve"> </w:t>
      </w:r>
      <w:r w:rsidR="007D4971" w:rsidRPr="007D4971">
        <w:rPr>
          <w:rFonts w:eastAsia="Arial"/>
          <w:color w:val="000000"/>
          <w:sz w:val="32"/>
          <w:szCs w:val="32"/>
          <w:rtl/>
        </w:rPr>
        <w:t>الدراسات</w:t>
      </w:r>
      <w:r w:rsidRPr="007D4971">
        <w:rPr>
          <w:rFonts w:eastAsia="Arial"/>
          <w:color w:val="000000"/>
          <w:sz w:val="32"/>
          <w:szCs w:val="32"/>
          <w:rtl/>
        </w:rPr>
        <w:t xml:space="preserve"> ، وقد حاضر فيها كل من</w:t>
      </w:r>
      <w:r w:rsidR="007D4971">
        <w:rPr>
          <w:rFonts w:eastAsia="Arial"/>
          <w:color w:val="000000"/>
          <w:sz w:val="32"/>
          <w:szCs w:val="32"/>
          <w:rtl/>
        </w:rPr>
        <w:t xml:space="preserve"> </w:t>
      </w:r>
      <w:r w:rsidRPr="007D4971">
        <w:rPr>
          <w:rFonts w:eastAsia="Arial"/>
          <w:color w:val="000000"/>
          <w:sz w:val="32"/>
          <w:szCs w:val="32"/>
          <w:rtl/>
        </w:rPr>
        <w:t xml:space="preserve"> (</w:t>
      </w:r>
      <w:proofErr w:type="spellStart"/>
      <w:r w:rsidR="007D4971" w:rsidRPr="007D4971">
        <w:rPr>
          <w:rFonts w:eastAsia="Arial"/>
          <w:color w:val="000000"/>
          <w:sz w:val="32"/>
          <w:szCs w:val="32"/>
          <w:rtl/>
        </w:rPr>
        <w:t>م.م</w:t>
      </w:r>
      <w:proofErr w:type="spellEnd"/>
      <w:r w:rsidR="007D4971" w:rsidRPr="007D4971">
        <w:rPr>
          <w:rFonts w:eastAsia="Arial"/>
          <w:color w:val="000000"/>
          <w:sz w:val="32"/>
          <w:szCs w:val="32"/>
          <w:rtl/>
        </w:rPr>
        <w:t xml:space="preserve"> منى عادل محمود</w:t>
      </w:r>
      <w:r w:rsidRPr="007D4971">
        <w:rPr>
          <w:rFonts w:eastAsia="Arial"/>
          <w:color w:val="000000"/>
          <w:sz w:val="32"/>
          <w:szCs w:val="32"/>
          <w:rtl/>
        </w:rPr>
        <w:t xml:space="preserve">) و ( </w:t>
      </w:r>
      <w:proofErr w:type="spellStart"/>
      <w:r w:rsidR="007D4971" w:rsidRPr="007D4971">
        <w:rPr>
          <w:rFonts w:eastAsia="Arial"/>
          <w:color w:val="000000"/>
          <w:sz w:val="32"/>
          <w:szCs w:val="32"/>
          <w:rtl/>
        </w:rPr>
        <w:t>م.م</w:t>
      </w:r>
      <w:proofErr w:type="spellEnd"/>
      <w:r w:rsidR="007D4971" w:rsidRPr="007D4971">
        <w:rPr>
          <w:rFonts w:eastAsia="Arial"/>
          <w:color w:val="000000"/>
          <w:sz w:val="32"/>
          <w:szCs w:val="32"/>
          <w:rtl/>
        </w:rPr>
        <w:t xml:space="preserve"> ايمان لؤي عبد الوهاب ) من كلية التربية للبنات</w:t>
      </w:r>
      <w:r w:rsidRPr="007D4971">
        <w:rPr>
          <w:rFonts w:eastAsia="Arial"/>
          <w:color w:val="000000"/>
          <w:sz w:val="32"/>
          <w:szCs w:val="32"/>
          <w:rtl/>
        </w:rPr>
        <w:t xml:space="preserve">،  وقد حضرها نخبة من التدريسيين والموظفين والطالبات </w:t>
      </w:r>
      <w:r w:rsidR="00C103EF">
        <w:rPr>
          <w:rFonts w:eastAsia="Arial" w:hint="cs"/>
          <w:color w:val="000000"/>
          <w:sz w:val="32"/>
          <w:szCs w:val="32"/>
          <w:rtl/>
        </w:rPr>
        <w:t>.</w:t>
      </w:r>
    </w:p>
    <w:p w14:paraId="00000005" w14:textId="77777777" w:rsidR="00264B36" w:rsidRPr="007D4971" w:rsidRDefault="005B5334" w:rsidP="007D4971">
      <w:pPr>
        <w:pBdr>
          <w:top w:val="nil"/>
          <w:left w:val="nil"/>
          <w:bottom w:val="nil"/>
          <w:right w:val="nil"/>
          <w:between w:val="nil"/>
        </w:pBdr>
        <w:spacing w:line="360" w:lineRule="auto"/>
        <w:jc w:val="both"/>
        <w:rPr>
          <w:color w:val="000000"/>
        </w:rPr>
      </w:pPr>
      <w:r w:rsidRPr="007D4971">
        <w:rPr>
          <w:rFonts w:eastAsia="Quattrocento Sans"/>
          <w:color w:val="000000"/>
          <w:sz w:val="32"/>
          <w:szCs w:val="32"/>
        </w:rPr>
        <w:t>🔶</w:t>
      </w:r>
      <w:r w:rsidRPr="007D4971">
        <w:rPr>
          <w:rFonts w:eastAsia="Arial"/>
          <w:color w:val="000000"/>
          <w:sz w:val="32"/>
          <w:szCs w:val="32"/>
          <w:rtl/>
        </w:rPr>
        <w:t>هدفت الورشة –</w:t>
      </w:r>
    </w:p>
    <w:p w14:paraId="167FCCE0" w14:textId="77777777" w:rsidR="007D4971" w:rsidRPr="007D4971" w:rsidRDefault="005B5334" w:rsidP="007D4971">
      <w:pPr>
        <w:pBdr>
          <w:top w:val="nil"/>
          <w:left w:val="nil"/>
          <w:bottom w:val="nil"/>
          <w:right w:val="nil"/>
          <w:between w:val="nil"/>
        </w:pBdr>
        <w:spacing w:line="360" w:lineRule="auto"/>
        <w:rPr>
          <w:color w:val="000000"/>
          <w:sz w:val="32"/>
          <w:szCs w:val="32"/>
          <w:rtl/>
        </w:rPr>
      </w:pPr>
      <w:r w:rsidRPr="007D4971">
        <w:rPr>
          <w:color w:val="000000"/>
        </w:rPr>
        <w:t xml:space="preserve"> </w:t>
      </w:r>
      <w:r w:rsidR="007D4971" w:rsidRPr="007D4971">
        <w:rPr>
          <w:color w:val="000000"/>
          <w:sz w:val="32"/>
          <w:szCs w:val="32"/>
          <w:rtl/>
        </w:rPr>
        <w:t>1-</w:t>
      </w:r>
      <w:r w:rsidR="007D4971" w:rsidRPr="007D4971">
        <w:rPr>
          <w:color w:val="000000"/>
          <w:sz w:val="32"/>
          <w:szCs w:val="32"/>
          <w:rtl/>
        </w:rPr>
        <w:tab/>
        <w:t xml:space="preserve">ان تحقيق التراث </w:t>
      </w:r>
      <w:proofErr w:type="gramStart"/>
      <w:r w:rsidR="007D4971" w:rsidRPr="007D4971">
        <w:rPr>
          <w:color w:val="000000"/>
          <w:sz w:val="32"/>
          <w:szCs w:val="32"/>
          <w:rtl/>
        </w:rPr>
        <w:t>( المخطوط</w:t>
      </w:r>
      <w:proofErr w:type="gramEnd"/>
      <w:r w:rsidR="007D4971" w:rsidRPr="007D4971">
        <w:rPr>
          <w:color w:val="000000"/>
          <w:sz w:val="32"/>
          <w:szCs w:val="32"/>
          <w:rtl/>
        </w:rPr>
        <w:t>) يكشف عن مسارات التبادل العلمي والفكري بين الامم وعن صور التأثر والتأثير فيما انتجته العقول البشرية من مؤلفات</w:t>
      </w:r>
    </w:p>
    <w:p w14:paraId="3FE37768" w14:textId="0B4D0B22" w:rsidR="007D4971" w:rsidRPr="007D4971" w:rsidRDefault="007D4971" w:rsidP="007D4971">
      <w:pPr>
        <w:pBdr>
          <w:top w:val="nil"/>
          <w:left w:val="nil"/>
          <w:bottom w:val="nil"/>
          <w:right w:val="nil"/>
          <w:between w:val="nil"/>
        </w:pBdr>
        <w:spacing w:line="360" w:lineRule="auto"/>
        <w:rPr>
          <w:color w:val="000000"/>
          <w:sz w:val="32"/>
          <w:szCs w:val="32"/>
          <w:rtl/>
        </w:rPr>
      </w:pPr>
      <w:r w:rsidRPr="007D4971">
        <w:rPr>
          <w:color w:val="000000"/>
          <w:sz w:val="32"/>
          <w:szCs w:val="32"/>
          <w:rtl/>
        </w:rPr>
        <w:t>2-</w:t>
      </w:r>
      <w:r w:rsidRPr="007D4971">
        <w:rPr>
          <w:color w:val="000000"/>
          <w:sz w:val="32"/>
          <w:szCs w:val="32"/>
          <w:rtl/>
        </w:rPr>
        <w:tab/>
        <w:t>ان توفير النصوص المحققة في مختلف ميادين المعرفة يتيح للباحثين في مجال اللغة العربية قدرا كبيرا من المصطلحات العلمية التي يمكن الاستفادة منها في التأليف والتعريب.</w:t>
      </w:r>
    </w:p>
    <w:p w14:paraId="00000007" w14:textId="65899549" w:rsidR="00264B36" w:rsidRPr="007D4971" w:rsidRDefault="007D4971" w:rsidP="007D4971">
      <w:pPr>
        <w:pBdr>
          <w:top w:val="nil"/>
          <w:left w:val="nil"/>
          <w:bottom w:val="nil"/>
          <w:right w:val="nil"/>
          <w:between w:val="nil"/>
        </w:pBdr>
        <w:spacing w:line="360" w:lineRule="auto"/>
        <w:jc w:val="both"/>
        <w:rPr>
          <w:color w:val="000000"/>
          <w:sz w:val="32"/>
          <w:szCs w:val="32"/>
          <w:rtl/>
          <w:lang w:bidi="ar-IQ"/>
        </w:rPr>
      </w:pPr>
      <w:r w:rsidRPr="007D4971">
        <w:rPr>
          <w:color w:val="000000"/>
          <w:sz w:val="32"/>
          <w:szCs w:val="32"/>
          <w:rtl/>
        </w:rPr>
        <w:t>3-</w:t>
      </w:r>
      <w:r w:rsidRPr="007D4971">
        <w:rPr>
          <w:color w:val="000000"/>
          <w:sz w:val="32"/>
          <w:szCs w:val="32"/>
          <w:rtl/>
        </w:rPr>
        <w:tab/>
        <w:t>ان تحقيق التراث (المخطوط) يشكل حافزا قوي التأثير للأجيال الجديدة من الباحثين عندما يكتشفون عظمة ما بذل الاجداد من الجهود العلمية الضخمة رغم صعوبة التأليف والنسخ وشح ادوات الكتابة وعدم وجود وسائل اتصال سريعة او تقنيات للطباعة والنشر كما هو الحال في هذه الايام.</w:t>
      </w:r>
    </w:p>
    <w:p w14:paraId="00000009" w14:textId="2A130E62"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color w:val="000000"/>
          <w:sz w:val="32"/>
          <w:szCs w:val="32"/>
        </w:rPr>
        <w:t xml:space="preserve"> </w:t>
      </w:r>
      <w:r w:rsidRPr="007D4971">
        <w:rPr>
          <w:rFonts w:eastAsia="Arial" w:hint="cs"/>
          <w:color w:val="000000"/>
          <w:sz w:val="32"/>
          <w:szCs w:val="32"/>
          <w:rtl/>
        </w:rPr>
        <w:t>🟠</w:t>
      </w:r>
      <w:r w:rsidRPr="007D4971">
        <w:rPr>
          <w:rFonts w:eastAsia="Arial"/>
          <w:color w:val="000000"/>
          <w:sz w:val="32"/>
          <w:szCs w:val="32"/>
          <w:rtl/>
        </w:rPr>
        <w:t xml:space="preserve"> </w:t>
      </w:r>
      <w:r w:rsidRPr="007D4971">
        <w:rPr>
          <w:rFonts w:eastAsia="Arial" w:hint="cs"/>
          <w:color w:val="000000"/>
          <w:sz w:val="32"/>
          <w:szCs w:val="32"/>
          <w:rtl/>
        </w:rPr>
        <w:t>توصلت</w:t>
      </w:r>
      <w:r w:rsidRPr="007D4971">
        <w:rPr>
          <w:rFonts w:eastAsia="Arial"/>
          <w:color w:val="000000"/>
          <w:sz w:val="32"/>
          <w:szCs w:val="32"/>
          <w:rtl/>
        </w:rPr>
        <w:t xml:space="preserve"> </w:t>
      </w:r>
      <w:r w:rsidRPr="007D4971">
        <w:rPr>
          <w:rFonts w:eastAsia="Arial" w:hint="cs"/>
          <w:color w:val="000000"/>
          <w:sz w:val="32"/>
          <w:szCs w:val="32"/>
          <w:rtl/>
        </w:rPr>
        <w:t>الورشة</w:t>
      </w:r>
      <w:r w:rsidRPr="007D4971">
        <w:rPr>
          <w:rFonts w:eastAsia="Arial"/>
          <w:color w:val="000000"/>
          <w:sz w:val="32"/>
          <w:szCs w:val="32"/>
          <w:rtl/>
        </w:rPr>
        <w:t xml:space="preserve"> </w:t>
      </w:r>
      <w:r w:rsidRPr="007D4971">
        <w:rPr>
          <w:rFonts w:eastAsia="Arial" w:hint="cs"/>
          <w:color w:val="000000"/>
          <w:sz w:val="32"/>
          <w:szCs w:val="32"/>
          <w:rtl/>
        </w:rPr>
        <w:t>الى</w:t>
      </w:r>
      <w:r w:rsidRPr="007D4971">
        <w:rPr>
          <w:rFonts w:eastAsia="Arial"/>
          <w:color w:val="000000"/>
          <w:sz w:val="32"/>
          <w:szCs w:val="32"/>
          <w:rtl/>
        </w:rPr>
        <w:t xml:space="preserve"> </w:t>
      </w:r>
      <w:r w:rsidRPr="007D4971">
        <w:rPr>
          <w:rFonts w:eastAsia="Arial" w:hint="cs"/>
          <w:color w:val="000000"/>
          <w:sz w:val="32"/>
          <w:szCs w:val="32"/>
          <w:rtl/>
        </w:rPr>
        <w:t>مجموعة</w:t>
      </w:r>
      <w:r w:rsidRPr="007D4971">
        <w:rPr>
          <w:rFonts w:eastAsia="Arial"/>
          <w:color w:val="000000"/>
          <w:sz w:val="32"/>
          <w:szCs w:val="32"/>
          <w:rtl/>
        </w:rPr>
        <w:t xml:space="preserve"> </w:t>
      </w:r>
      <w:r w:rsidRPr="007D4971">
        <w:rPr>
          <w:rFonts w:eastAsia="Arial" w:hint="cs"/>
          <w:color w:val="000000"/>
          <w:sz w:val="32"/>
          <w:szCs w:val="32"/>
          <w:rtl/>
        </w:rPr>
        <w:t>من</w:t>
      </w:r>
      <w:r w:rsidRPr="007D4971">
        <w:rPr>
          <w:rFonts w:eastAsia="Arial"/>
          <w:color w:val="000000"/>
          <w:sz w:val="32"/>
          <w:szCs w:val="32"/>
          <w:rtl/>
        </w:rPr>
        <w:t xml:space="preserve"> </w:t>
      </w:r>
      <w:r w:rsidRPr="007D4971">
        <w:rPr>
          <w:rFonts w:eastAsia="Arial" w:hint="cs"/>
          <w:color w:val="000000"/>
          <w:sz w:val="32"/>
          <w:szCs w:val="32"/>
          <w:rtl/>
        </w:rPr>
        <w:t>التوصيات</w:t>
      </w:r>
      <w:r w:rsidRPr="007D4971">
        <w:rPr>
          <w:rFonts w:eastAsia="Arial"/>
          <w:color w:val="000000"/>
          <w:sz w:val="32"/>
          <w:szCs w:val="32"/>
          <w:rtl/>
        </w:rPr>
        <w:t xml:space="preserve"> </w:t>
      </w:r>
      <w:r w:rsidRPr="007D4971">
        <w:rPr>
          <w:rFonts w:eastAsia="Arial" w:hint="cs"/>
          <w:color w:val="000000"/>
          <w:sz w:val="32"/>
          <w:szCs w:val="32"/>
          <w:rtl/>
        </w:rPr>
        <w:t>من</w:t>
      </w:r>
      <w:r w:rsidRPr="007D4971">
        <w:rPr>
          <w:rFonts w:eastAsia="Arial"/>
          <w:color w:val="000000"/>
          <w:sz w:val="32"/>
          <w:szCs w:val="32"/>
          <w:rtl/>
        </w:rPr>
        <w:t xml:space="preserve"> </w:t>
      </w:r>
      <w:r w:rsidRPr="007D4971">
        <w:rPr>
          <w:rFonts w:eastAsia="Arial" w:hint="cs"/>
          <w:color w:val="000000"/>
          <w:sz w:val="32"/>
          <w:szCs w:val="32"/>
          <w:rtl/>
        </w:rPr>
        <w:t>أبرزها</w:t>
      </w:r>
      <w:r w:rsidRPr="007D4971">
        <w:rPr>
          <w:rFonts w:eastAsia="Arial"/>
          <w:color w:val="000000"/>
          <w:sz w:val="32"/>
          <w:szCs w:val="32"/>
          <w:rtl/>
        </w:rPr>
        <w:t xml:space="preserve">  </w:t>
      </w:r>
    </w:p>
    <w:p w14:paraId="2F85B033" w14:textId="6A3110F8" w:rsidR="007D4971" w:rsidRPr="007D4971" w:rsidRDefault="007D4971" w:rsidP="007D4971">
      <w:pPr>
        <w:pStyle w:val="a5"/>
        <w:numPr>
          <w:ilvl w:val="0"/>
          <w:numId w:val="2"/>
        </w:numPr>
        <w:spacing w:line="360" w:lineRule="auto"/>
        <w:jc w:val="both"/>
        <w:rPr>
          <w:rFonts w:ascii="Calibri" w:hAnsi="Calibri" w:cs="Calibri"/>
          <w:sz w:val="32"/>
          <w:szCs w:val="32"/>
        </w:rPr>
      </w:pPr>
      <w:r w:rsidRPr="007D4971">
        <w:rPr>
          <w:rFonts w:ascii="Calibri" w:hAnsi="Calibri" w:cs="Calibri"/>
          <w:sz w:val="32"/>
          <w:szCs w:val="32"/>
          <w:rtl/>
        </w:rPr>
        <w:t>على محقق المخطوط ان يكون عارفا باللغة العربية معرفة وافية وان يكون على علم بأنواع الخطوط العربية</w:t>
      </w:r>
      <w:r>
        <w:rPr>
          <w:rFonts w:ascii="Calibri" w:hAnsi="Calibri" w:cs="Calibri" w:hint="cs"/>
          <w:sz w:val="32"/>
          <w:szCs w:val="32"/>
          <w:rtl/>
        </w:rPr>
        <w:t>.</w:t>
      </w:r>
    </w:p>
    <w:p w14:paraId="36C56AD8" w14:textId="7764F92B" w:rsidR="007D4971" w:rsidRPr="007D4971" w:rsidRDefault="007D4971" w:rsidP="007D4971">
      <w:pPr>
        <w:numPr>
          <w:ilvl w:val="0"/>
          <w:numId w:val="2"/>
        </w:numPr>
        <w:spacing w:line="360" w:lineRule="auto"/>
        <w:contextualSpacing/>
        <w:jc w:val="both"/>
        <w:rPr>
          <w:rFonts w:eastAsia="Times New Roman"/>
          <w:sz w:val="32"/>
          <w:szCs w:val="32"/>
          <w:lang w:bidi="ar-IQ"/>
        </w:rPr>
      </w:pPr>
      <w:r w:rsidRPr="007D4971">
        <w:rPr>
          <w:rFonts w:eastAsia="Times New Roman"/>
          <w:sz w:val="32"/>
          <w:szCs w:val="32"/>
          <w:rtl/>
          <w:lang w:bidi="ar-IQ"/>
        </w:rPr>
        <w:lastRenderedPageBreak/>
        <w:t>العمل على احياء مشروع الفهرس الشامل للتراث العربي الاسلامي المخطوط، الذي يهدف الى اعداد فهرس موحد للمخطوطات ثم تحديد ما حقق منها وما لم يحقق</w:t>
      </w:r>
      <w:r>
        <w:rPr>
          <w:rFonts w:eastAsia="Times New Roman" w:hint="cs"/>
          <w:sz w:val="32"/>
          <w:szCs w:val="32"/>
          <w:rtl/>
          <w:lang w:bidi="ar-IQ"/>
        </w:rPr>
        <w:t>.</w:t>
      </w:r>
    </w:p>
    <w:p w14:paraId="4EA0C3E6" w14:textId="77B7E938" w:rsidR="007D4971" w:rsidRPr="007D4971" w:rsidRDefault="007D4971" w:rsidP="007D4971">
      <w:pPr>
        <w:numPr>
          <w:ilvl w:val="0"/>
          <w:numId w:val="2"/>
        </w:numPr>
        <w:spacing w:line="360" w:lineRule="auto"/>
        <w:contextualSpacing/>
        <w:jc w:val="both"/>
        <w:rPr>
          <w:rFonts w:eastAsia="Times New Roman"/>
          <w:sz w:val="32"/>
          <w:szCs w:val="32"/>
          <w:lang w:bidi="ar-IQ"/>
        </w:rPr>
      </w:pPr>
      <w:r w:rsidRPr="007D4971">
        <w:rPr>
          <w:rFonts w:eastAsia="Times New Roman"/>
          <w:sz w:val="32"/>
          <w:szCs w:val="32"/>
          <w:rtl/>
          <w:lang w:bidi="ar-IQ"/>
        </w:rPr>
        <w:t xml:space="preserve">ان يتجنب المحققون الآفات والمحاذير مثل اثقال الكتاب بالهوامش من غير ان يكون لكثير منها اي فائدة وسرقة المخطوطات المحققة واعادة تحقيقها وغيرها من </w:t>
      </w:r>
      <w:proofErr w:type="gramStart"/>
      <w:r w:rsidRPr="007D4971">
        <w:rPr>
          <w:rFonts w:eastAsia="Times New Roman"/>
          <w:sz w:val="32"/>
          <w:szCs w:val="32"/>
          <w:rtl/>
          <w:lang w:bidi="ar-IQ"/>
        </w:rPr>
        <w:t xml:space="preserve">المحاذير </w:t>
      </w:r>
      <w:r>
        <w:rPr>
          <w:rFonts w:eastAsia="Times New Roman" w:hint="cs"/>
          <w:sz w:val="32"/>
          <w:szCs w:val="32"/>
          <w:rtl/>
          <w:lang w:bidi="ar-IQ"/>
        </w:rPr>
        <w:t>.</w:t>
      </w:r>
      <w:proofErr w:type="gramEnd"/>
    </w:p>
    <w:p w14:paraId="088829D2" w14:textId="264DE16D" w:rsidR="007D4971" w:rsidRPr="007D4971" w:rsidRDefault="007D4971" w:rsidP="007D4971">
      <w:pPr>
        <w:numPr>
          <w:ilvl w:val="0"/>
          <w:numId w:val="2"/>
        </w:numPr>
        <w:spacing w:line="360" w:lineRule="auto"/>
        <w:contextualSpacing/>
        <w:jc w:val="both"/>
        <w:rPr>
          <w:rFonts w:eastAsia="Times New Roman"/>
          <w:sz w:val="32"/>
          <w:szCs w:val="32"/>
          <w:rtl/>
          <w:lang w:bidi="ar-IQ"/>
        </w:rPr>
      </w:pPr>
      <w:r w:rsidRPr="007D4971">
        <w:rPr>
          <w:rFonts w:eastAsia="Times New Roman"/>
          <w:sz w:val="32"/>
          <w:szCs w:val="32"/>
          <w:rtl/>
          <w:lang w:bidi="ar-IQ"/>
        </w:rPr>
        <w:t xml:space="preserve"> الدقة والامانة العلمية في </w:t>
      </w:r>
      <w:proofErr w:type="gramStart"/>
      <w:r w:rsidRPr="007D4971">
        <w:rPr>
          <w:rFonts w:eastAsia="Times New Roman"/>
          <w:sz w:val="32"/>
          <w:szCs w:val="32"/>
          <w:rtl/>
          <w:lang w:bidi="ar-IQ"/>
        </w:rPr>
        <w:t>النقل ،</w:t>
      </w:r>
      <w:proofErr w:type="gramEnd"/>
      <w:r w:rsidRPr="007D4971">
        <w:rPr>
          <w:rFonts w:eastAsia="Times New Roman"/>
          <w:sz w:val="32"/>
          <w:szCs w:val="32"/>
          <w:rtl/>
          <w:lang w:bidi="ar-IQ"/>
        </w:rPr>
        <w:t xml:space="preserve"> والحذر من التصحيف والتحريف.</w:t>
      </w:r>
    </w:p>
    <w:p w14:paraId="329B6D62" w14:textId="77777777" w:rsidR="007D4971" w:rsidRPr="007D4971" w:rsidRDefault="007D4971" w:rsidP="007D4971">
      <w:pPr>
        <w:pBdr>
          <w:top w:val="nil"/>
          <w:left w:val="nil"/>
          <w:bottom w:val="nil"/>
          <w:right w:val="nil"/>
          <w:between w:val="nil"/>
        </w:pBdr>
        <w:spacing w:line="360" w:lineRule="auto"/>
        <w:rPr>
          <w:rFonts w:eastAsia="Arial"/>
          <w:color w:val="000000"/>
          <w:sz w:val="32"/>
          <w:szCs w:val="32"/>
          <w:rtl/>
          <w:lang w:bidi="ar-IQ"/>
        </w:rPr>
      </w:pPr>
    </w:p>
    <w:p w14:paraId="0000000F" w14:textId="0AD50AFC" w:rsidR="00264B36" w:rsidRPr="007D4971" w:rsidRDefault="005B5334" w:rsidP="007D4971">
      <w:pPr>
        <w:pBdr>
          <w:top w:val="nil"/>
          <w:left w:val="nil"/>
          <w:bottom w:val="nil"/>
          <w:right w:val="nil"/>
          <w:between w:val="nil"/>
        </w:pBdr>
        <w:spacing w:line="360" w:lineRule="auto"/>
        <w:ind w:left="360"/>
        <w:rPr>
          <w:rFonts w:eastAsia="Arial"/>
          <w:color w:val="000000"/>
          <w:sz w:val="32"/>
          <w:szCs w:val="32"/>
        </w:rPr>
      </w:pPr>
      <w:r w:rsidRPr="007D4971">
        <w:rPr>
          <w:rFonts w:eastAsia="Arial"/>
          <w:color w:val="000000"/>
          <w:sz w:val="32"/>
          <w:szCs w:val="32"/>
          <w:rtl/>
        </w:rPr>
        <w:t xml:space="preserve">اختتمت الورشة بفسح المجال لاستفسارات </w:t>
      </w:r>
      <w:proofErr w:type="gramStart"/>
      <w:r w:rsidRPr="007D4971">
        <w:rPr>
          <w:rFonts w:eastAsia="Arial"/>
          <w:color w:val="000000"/>
          <w:sz w:val="32"/>
          <w:szCs w:val="32"/>
          <w:rtl/>
        </w:rPr>
        <w:t>الطالبات  ونقاشاتهن</w:t>
      </w:r>
      <w:proofErr w:type="gramEnd"/>
      <w:r w:rsidRPr="007D4971">
        <w:rPr>
          <w:rFonts w:eastAsia="Arial"/>
          <w:color w:val="000000"/>
          <w:sz w:val="32"/>
          <w:szCs w:val="32"/>
          <w:rtl/>
        </w:rPr>
        <w:t>.</w:t>
      </w:r>
    </w:p>
    <w:p w14:paraId="00000010" w14:textId="7F65F081"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Arial"/>
          <w:color w:val="000000"/>
          <w:sz w:val="32"/>
          <w:szCs w:val="32"/>
          <w:rtl/>
        </w:rPr>
        <w:t xml:space="preserve">أمنياتنا للقائمين على هذه الورشة بدوام التوفيق </w:t>
      </w:r>
      <w:proofErr w:type="gramStart"/>
      <w:r w:rsidRPr="007D4971">
        <w:rPr>
          <w:rFonts w:eastAsia="Arial"/>
          <w:color w:val="000000"/>
          <w:sz w:val="32"/>
          <w:szCs w:val="32"/>
          <w:rtl/>
        </w:rPr>
        <w:t>والتألق  والعطاء</w:t>
      </w:r>
      <w:proofErr w:type="gramEnd"/>
      <w:r w:rsidRPr="007D4971">
        <w:rPr>
          <w:rFonts w:eastAsia="Arial"/>
          <w:color w:val="000000"/>
          <w:sz w:val="32"/>
          <w:szCs w:val="32"/>
          <w:rtl/>
        </w:rPr>
        <w:t xml:space="preserve"> في مسيرتهم العلمية .</w:t>
      </w:r>
    </w:p>
    <w:p w14:paraId="00000011" w14:textId="0E4EC846"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Arial"/>
          <w:color w:val="000000"/>
          <w:sz w:val="32"/>
          <w:szCs w:val="32"/>
          <w:rtl/>
        </w:rPr>
        <w:t xml:space="preserve">لمزيد من المعلومات يرجى زيارة موقع الكلية الرسمي </w:t>
      </w:r>
    </w:p>
    <w:p w14:paraId="00000012" w14:textId="722770CC" w:rsidR="00264B36" w:rsidRPr="007D4971" w:rsidRDefault="005B5334" w:rsidP="007D4971">
      <w:pPr>
        <w:pBdr>
          <w:top w:val="nil"/>
          <w:left w:val="nil"/>
          <w:bottom w:val="nil"/>
          <w:right w:val="nil"/>
          <w:between w:val="nil"/>
        </w:pBdr>
        <w:spacing w:line="360" w:lineRule="auto"/>
        <w:jc w:val="both"/>
        <w:rPr>
          <w:rFonts w:eastAsia="Arial"/>
          <w:color w:val="000000"/>
          <w:sz w:val="32"/>
          <w:szCs w:val="32"/>
        </w:rPr>
      </w:pPr>
      <w:r w:rsidRPr="007D4971">
        <w:rPr>
          <w:rFonts w:eastAsia="Arial"/>
          <w:color w:val="000000"/>
          <w:sz w:val="32"/>
          <w:szCs w:val="32"/>
          <w:rtl/>
        </w:rPr>
        <w:t>على الرابط في أدنا</w:t>
      </w:r>
      <w:r w:rsidR="00C103EF">
        <w:rPr>
          <w:rFonts w:eastAsia="Arial" w:hint="cs"/>
          <w:color w:val="000000"/>
          <w:sz w:val="32"/>
          <w:szCs w:val="32"/>
          <w:rtl/>
        </w:rPr>
        <w:t xml:space="preserve">ه  </w:t>
      </w:r>
      <w:r w:rsidRPr="007D4971">
        <w:rPr>
          <w:rFonts w:eastAsia="Arial"/>
          <w:color w:val="000000"/>
          <w:sz w:val="32"/>
          <w:szCs w:val="32"/>
          <w:rtl/>
        </w:rPr>
        <w:t xml:space="preserve"> </w:t>
      </w:r>
      <w:r w:rsidRPr="007D4971">
        <w:rPr>
          <w:rFonts w:eastAsia="Quattrocento Sans"/>
          <w:color w:val="000000"/>
          <w:sz w:val="32"/>
          <w:szCs w:val="32"/>
        </w:rPr>
        <w:t>✅</w:t>
      </w:r>
      <w:r w:rsidRPr="007D4971">
        <w:rPr>
          <w:rFonts w:eastAsia="Arial"/>
          <w:color w:val="000000"/>
          <w:sz w:val="32"/>
          <w:szCs w:val="32"/>
          <w:rtl/>
        </w:rPr>
        <w:t>#إعلام كلية التربية للبنات - جامعة بغد</w:t>
      </w:r>
      <w:r w:rsidR="00C103EF">
        <w:rPr>
          <w:rFonts w:eastAsia="Arial" w:hint="cs"/>
          <w:color w:val="000000"/>
          <w:sz w:val="32"/>
          <w:szCs w:val="32"/>
          <w:rtl/>
        </w:rPr>
        <w:t xml:space="preserve">اد </w:t>
      </w:r>
      <w:r w:rsidRPr="007D4971">
        <w:rPr>
          <w:rFonts w:eastAsia="Arial"/>
          <w:color w:val="000000"/>
          <w:sz w:val="32"/>
          <w:szCs w:val="32"/>
          <w:rtl/>
        </w:rPr>
        <w:t>اد</w:t>
      </w:r>
      <w:r w:rsidRPr="007D4971">
        <w:rPr>
          <w:rFonts w:eastAsia="Quattrocento Sans"/>
          <w:color w:val="000000"/>
          <w:sz w:val="32"/>
          <w:szCs w:val="32"/>
        </w:rPr>
        <w:t>✅</w:t>
      </w:r>
    </w:p>
    <w:p w14:paraId="00000013" w14:textId="77777777" w:rsidR="00264B36" w:rsidRDefault="00264B36" w:rsidP="007D4971">
      <w:pPr>
        <w:pBdr>
          <w:top w:val="nil"/>
          <w:left w:val="nil"/>
          <w:bottom w:val="nil"/>
          <w:right w:val="nil"/>
          <w:between w:val="nil"/>
        </w:pBdr>
        <w:spacing w:line="360" w:lineRule="auto"/>
        <w:jc w:val="both"/>
        <w:rPr>
          <w:rFonts w:ascii="Arial" w:eastAsia="Arial" w:hAnsi="Arial" w:cs="Arial"/>
          <w:color w:val="000000"/>
          <w:sz w:val="32"/>
          <w:szCs w:val="32"/>
        </w:rPr>
      </w:pPr>
    </w:p>
    <w:p w14:paraId="00000014" w14:textId="77777777" w:rsidR="00264B36" w:rsidRDefault="005B5334" w:rsidP="007D4971">
      <w:pPr>
        <w:pBdr>
          <w:top w:val="nil"/>
          <w:left w:val="nil"/>
          <w:bottom w:val="nil"/>
          <w:right w:val="nil"/>
          <w:between w:val="nil"/>
        </w:pBdr>
        <w:spacing w:line="360" w:lineRule="auto"/>
        <w:jc w:val="both"/>
        <w:rPr>
          <w:rFonts w:ascii="Arial" w:eastAsia="Arial" w:hAnsi="Arial" w:cs="Arial"/>
          <w:color w:val="000000"/>
          <w:sz w:val="32"/>
          <w:szCs w:val="32"/>
        </w:rPr>
      </w:pPr>
      <w:r>
        <w:rPr>
          <w:rFonts w:ascii="Arial" w:eastAsia="Arial" w:hAnsi="Arial" w:cs="Arial"/>
          <w:color w:val="000000"/>
          <w:sz w:val="32"/>
          <w:szCs w:val="32"/>
        </w:rPr>
        <w:t xml:space="preserve"> </w:t>
      </w:r>
      <w:hyperlink r:id="rId5">
        <w:r>
          <w:rPr>
            <w:rFonts w:ascii="Arial" w:eastAsia="Arial" w:hAnsi="Arial" w:cs="Arial"/>
            <w:color w:val="0000FF"/>
            <w:sz w:val="32"/>
            <w:szCs w:val="32"/>
            <w:u w:val="single"/>
          </w:rPr>
          <w:t>https://coeduw.uobaghdad.edu.iq/</w:t>
        </w:r>
      </w:hyperlink>
      <w:r>
        <w:rPr>
          <w:rFonts w:ascii="Arial" w:eastAsia="Arial" w:hAnsi="Arial" w:cs="Arial"/>
          <w:color w:val="000000"/>
          <w:sz w:val="32"/>
          <w:szCs w:val="32"/>
        </w:rPr>
        <w:tab/>
      </w:r>
    </w:p>
    <w:sectPr w:rsidR="00264B36">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A13BE"/>
    <w:multiLevelType w:val="hybridMultilevel"/>
    <w:tmpl w:val="3DA6676A"/>
    <w:lvl w:ilvl="0" w:tplc="80AA7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4140BD"/>
    <w:multiLevelType w:val="multilevel"/>
    <w:tmpl w:val="A0902C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36"/>
    <w:rsid w:val="00264B36"/>
    <w:rsid w:val="005B5334"/>
    <w:rsid w:val="007D4971"/>
    <w:rsid w:val="00A45220"/>
    <w:rsid w:val="00C103EF"/>
    <w:rsid w:val="00E10192"/>
    <w:rsid w:val="00F21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4987E-765E-4C57-8914-90F2CA7A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7D4971"/>
    <w:pPr>
      <w:ind w:left="720"/>
      <w:contextualSpacing/>
    </w:pPr>
    <w:rPr>
      <w:rFonts w:ascii="Times New Roman" w:eastAsia="Times New Roman" w:hAnsi="Times New Roman" w:cs="Times New Roman"/>
      <w:sz w:val="24"/>
      <w:szCs w:val="24"/>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eduw.uobaghdad.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1780</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rnda</dc:creator>
  <cp:lastModifiedBy>HALA</cp:lastModifiedBy>
  <cp:revision>2</cp:revision>
  <dcterms:created xsi:type="dcterms:W3CDTF">2024-04-18T01:39:00Z</dcterms:created>
  <dcterms:modified xsi:type="dcterms:W3CDTF">2024-04-18T01:39:00Z</dcterms:modified>
</cp:coreProperties>
</file>