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97" w:rsidRDefault="00791D97" w:rsidP="00791D97">
      <w:r>
        <w:t>Enhancing the Role of Women in Political Parties</w:t>
      </w:r>
    </w:p>
    <w:p w:rsidR="00791D97" w:rsidRDefault="00791D97" w:rsidP="00791D97">
      <w:bookmarkStart w:id="0" w:name="_GoBack"/>
      <w:bookmarkEnd w:id="0"/>
    </w:p>
    <w:p w:rsidR="00791D97" w:rsidRDefault="00791D97" w:rsidP="00791D97">
      <w:r>
        <w:t>The workshop concluded with several recommendations, including:</w:t>
      </w:r>
    </w:p>
    <w:p w:rsidR="00791D97" w:rsidRDefault="00791D97" w:rsidP="00791D97">
      <w:r>
        <w:t>1. Enacting laws and policies that promote women's political participation and increase their representation in political parties.</w:t>
      </w:r>
    </w:p>
    <w:p w:rsidR="00791D97" w:rsidRDefault="00791D97" w:rsidP="00791D97">
      <w:r>
        <w:t>2. Organizing workshops, seminars, and training courses to educate and empower women, encouraging them to participate in politics.</w:t>
      </w:r>
    </w:p>
    <w:p w:rsidR="00791D97" w:rsidRDefault="00791D97" w:rsidP="00791D97">
      <w:r>
        <w:t>3. The government adopting measures to protect women participating in the political process from threats and political violence.</w:t>
      </w:r>
    </w:p>
    <w:p w:rsidR="00BE5749" w:rsidRDefault="00791D97" w:rsidP="00791D97">
      <w:r>
        <w:t>4. Issuing a cultural guide highlighting prominent women leaders in various fields, including the political arena.</w:t>
      </w:r>
    </w:p>
    <w:sectPr w:rsidR="00BE5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97"/>
    <w:rsid w:val="00791D97"/>
    <w:rsid w:val="00B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2024-03-20T07:02:00Z</dcterms:created>
  <dcterms:modified xsi:type="dcterms:W3CDTF">2024-03-20T07:02:00Z</dcterms:modified>
</cp:coreProperties>
</file>