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F32" w:rsidRPr="00240F32" w:rsidRDefault="00240F32" w:rsidP="00240F32">
      <w:pPr>
        <w:ind w:left="-57" w:right="-709"/>
        <w:jc w:val="both"/>
        <w:rPr>
          <w:rFonts w:ascii="Simplified Arabic" w:hAnsi="Simplified Arabic" w:cs="Simplified Arabic"/>
          <w:b/>
          <w:bCs/>
          <w:sz w:val="32"/>
          <w:szCs w:val="32"/>
          <w:rtl/>
          <w:lang w:bidi="ar-IQ"/>
        </w:rPr>
      </w:pPr>
      <w:r w:rsidRPr="00240F32">
        <w:rPr>
          <w:rFonts w:ascii="Simplified Arabic" w:hAnsi="Simplified Arabic" w:cs="Simplified Arabic" w:hint="cs"/>
          <w:b/>
          <w:bCs/>
          <w:noProof/>
          <w:sz w:val="32"/>
          <w:szCs w:val="32"/>
          <w:rtl/>
        </w:rPr>
        <w:drawing>
          <wp:anchor distT="0" distB="0" distL="114300" distR="114300" simplePos="0" relativeHeight="251659264" behindDoc="0" locked="0" layoutInCell="1" allowOverlap="1" wp14:anchorId="4F3739DC" wp14:editId="14B37E99">
            <wp:simplePos x="0" y="0"/>
            <wp:positionH relativeFrom="margin">
              <wp:align>left</wp:align>
            </wp:positionH>
            <wp:positionV relativeFrom="paragraph">
              <wp:posOffset>0</wp:posOffset>
            </wp:positionV>
            <wp:extent cx="1075055" cy="1200150"/>
            <wp:effectExtent l="0" t="0" r="0" b="0"/>
            <wp:wrapSquare wrapText="bothSides"/>
            <wp:docPr id="8" name="Picture 1" descr="C:\Users\lenovo\Desktop\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MG.jpg"/>
                    <pic:cNvPicPr>
                      <a:picLocks noChangeAspect="1" noChangeArrowheads="1"/>
                    </pic:cNvPicPr>
                  </pic:nvPicPr>
                  <pic:blipFill>
                    <a:blip r:embed="rId7" cstate="print"/>
                    <a:srcRect/>
                    <a:stretch>
                      <a:fillRect/>
                    </a:stretch>
                  </pic:blipFill>
                  <pic:spPr bwMode="auto">
                    <a:xfrm>
                      <a:off x="0" y="0"/>
                      <a:ext cx="1075055" cy="1200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40F32">
        <w:rPr>
          <w:rFonts w:ascii="Simplified Arabic" w:hAnsi="Simplified Arabic" w:cs="Simplified Arabic" w:hint="cs"/>
          <w:b/>
          <w:bCs/>
          <w:sz w:val="32"/>
          <w:szCs w:val="32"/>
          <w:rtl/>
          <w:lang w:bidi="ar-IQ"/>
        </w:rPr>
        <w:t xml:space="preserve">              </w:t>
      </w:r>
      <w:r w:rsidRPr="00240F32">
        <w:rPr>
          <w:rFonts w:ascii="Simplified Arabic" w:hAnsi="Simplified Arabic" w:cs="Simplified Arabic" w:hint="cs"/>
          <w:b/>
          <w:bCs/>
          <w:sz w:val="32"/>
          <w:szCs w:val="32"/>
          <w:rtl/>
          <w:lang w:bidi="ar-IQ"/>
        </w:rPr>
        <w:t>جامعة بغداد</w:t>
      </w:r>
    </w:p>
    <w:p w:rsidR="00240F32" w:rsidRPr="00240F32" w:rsidRDefault="00240F32" w:rsidP="00240F32">
      <w:pPr>
        <w:ind w:left="-57" w:right="-709"/>
        <w:jc w:val="both"/>
        <w:rPr>
          <w:rFonts w:ascii="Simplified Arabic" w:hAnsi="Simplified Arabic" w:cs="Simplified Arabic"/>
          <w:b/>
          <w:bCs/>
          <w:sz w:val="32"/>
          <w:szCs w:val="32"/>
          <w:rtl/>
          <w:lang w:bidi="ar-IQ"/>
        </w:rPr>
      </w:pPr>
      <w:r w:rsidRPr="00240F32">
        <w:rPr>
          <w:rFonts w:ascii="Simplified Arabic" w:hAnsi="Simplified Arabic" w:cs="Simplified Arabic" w:hint="cs"/>
          <w:b/>
          <w:bCs/>
          <w:sz w:val="32"/>
          <w:szCs w:val="32"/>
          <w:rtl/>
          <w:lang w:bidi="ar-IQ"/>
        </w:rPr>
        <w:t xml:space="preserve">كلية التربية البدنية وعلوم الرياضة للبنات </w:t>
      </w:r>
    </w:p>
    <w:p w:rsidR="003E3D70" w:rsidRDefault="003E3D70" w:rsidP="003E3D70">
      <w:pPr>
        <w:pStyle w:val="NormalWeb"/>
        <w:bidi/>
        <w:spacing w:before="0" w:beforeAutospacing="0" w:after="120" w:afterAutospacing="0" w:line="276" w:lineRule="auto"/>
        <w:ind w:right="-425"/>
        <w:jc w:val="both"/>
        <w:rPr>
          <w:rFonts w:ascii="Simplified Arabic" w:hAnsi="Simplified Arabic" w:cs="Simplified Arabic"/>
          <w:b/>
          <w:bCs/>
          <w:sz w:val="28"/>
          <w:szCs w:val="28"/>
          <w:rtl/>
        </w:rPr>
      </w:pPr>
    </w:p>
    <w:p w:rsidR="003E3D70" w:rsidRDefault="003E3D70" w:rsidP="003E3D70">
      <w:pPr>
        <w:pStyle w:val="NormalWeb"/>
        <w:bidi/>
        <w:spacing w:before="0" w:beforeAutospacing="0" w:after="120" w:afterAutospacing="0" w:line="276" w:lineRule="auto"/>
        <w:ind w:right="-425"/>
        <w:jc w:val="both"/>
        <w:rPr>
          <w:rFonts w:ascii="Simplified Arabic" w:hAnsi="Simplified Arabic" w:cs="Simplified Arabic"/>
          <w:b/>
          <w:bCs/>
          <w:sz w:val="28"/>
          <w:szCs w:val="28"/>
          <w:rtl/>
        </w:rPr>
      </w:pPr>
    </w:p>
    <w:p w:rsidR="003E3D70" w:rsidRPr="00240F32" w:rsidRDefault="00240F32" w:rsidP="003E3D70">
      <w:pPr>
        <w:pStyle w:val="NormalWeb"/>
        <w:bidi/>
        <w:spacing w:before="0" w:beforeAutospacing="0" w:after="120" w:afterAutospacing="0" w:line="276" w:lineRule="auto"/>
        <w:ind w:right="-425"/>
        <w:jc w:val="center"/>
        <w:rPr>
          <w:rFonts w:ascii="Simplified Arabic" w:hAnsi="Simplified Arabic" w:cs="Simplified Arabic" w:hint="cs"/>
          <w:b/>
          <w:bCs/>
          <w:sz w:val="56"/>
          <w:szCs w:val="56"/>
          <w:rtl/>
        </w:rPr>
      </w:pPr>
      <w:r w:rsidRPr="00240F32">
        <w:rPr>
          <w:rFonts w:ascii="Simplified Arabic" w:hAnsi="Simplified Arabic" w:cs="Simplified Arabic" w:hint="cs"/>
          <w:b/>
          <w:bCs/>
          <w:sz w:val="56"/>
          <w:szCs w:val="56"/>
          <w:rtl/>
        </w:rPr>
        <w:t>الموروثات الغ</w:t>
      </w:r>
      <w:bookmarkStart w:id="0" w:name="_GoBack"/>
      <w:bookmarkEnd w:id="0"/>
      <w:r w:rsidRPr="00240F32">
        <w:rPr>
          <w:rFonts w:ascii="Simplified Arabic" w:hAnsi="Simplified Arabic" w:cs="Simplified Arabic" w:hint="cs"/>
          <w:b/>
          <w:bCs/>
          <w:sz w:val="56"/>
          <w:szCs w:val="56"/>
          <w:rtl/>
        </w:rPr>
        <w:t>ذائية والسيطرة البايلوجية على السلوك الخلوي لدى الرياضيين</w:t>
      </w:r>
    </w:p>
    <w:p w:rsidR="00240F32" w:rsidRDefault="00240F32" w:rsidP="00240F32">
      <w:pPr>
        <w:pStyle w:val="NormalWeb"/>
        <w:bidi/>
        <w:spacing w:before="0" w:beforeAutospacing="0" w:after="120" w:afterAutospacing="0" w:line="276" w:lineRule="auto"/>
        <w:ind w:right="-425"/>
        <w:jc w:val="center"/>
        <w:rPr>
          <w:rFonts w:ascii="Simplified Arabic" w:hAnsi="Simplified Arabic" w:cs="Simplified Arabic"/>
          <w:b/>
          <w:bCs/>
          <w:sz w:val="28"/>
          <w:szCs w:val="28"/>
          <w:rtl/>
        </w:rPr>
      </w:pPr>
    </w:p>
    <w:p w:rsidR="00240F32" w:rsidRDefault="00240F32" w:rsidP="00240F32">
      <w:pPr>
        <w:pStyle w:val="NormalWeb"/>
        <w:bidi/>
        <w:spacing w:before="0" w:beforeAutospacing="0" w:after="120" w:afterAutospacing="0" w:line="276" w:lineRule="auto"/>
        <w:ind w:right="-425"/>
        <w:jc w:val="center"/>
        <w:rPr>
          <w:rFonts w:ascii="Simplified Arabic" w:hAnsi="Simplified Arabic" w:cs="Simplified Arabic"/>
          <w:b/>
          <w:bCs/>
          <w:sz w:val="28"/>
          <w:szCs w:val="28"/>
          <w:rtl/>
        </w:rPr>
      </w:pPr>
    </w:p>
    <w:p w:rsidR="00240F32" w:rsidRDefault="00240F32" w:rsidP="00240F32">
      <w:pPr>
        <w:pStyle w:val="NormalWeb"/>
        <w:bidi/>
        <w:spacing w:before="0" w:beforeAutospacing="0" w:after="120" w:afterAutospacing="0" w:line="276" w:lineRule="auto"/>
        <w:ind w:right="-425"/>
        <w:jc w:val="center"/>
        <w:rPr>
          <w:rFonts w:ascii="Simplified Arabic" w:hAnsi="Simplified Arabic" w:cs="Simplified Arabic"/>
          <w:b/>
          <w:bCs/>
          <w:sz w:val="28"/>
          <w:szCs w:val="28"/>
          <w:rtl/>
        </w:rPr>
      </w:pPr>
    </w:p>
    <w:p w:rsidR="00240F32" w:rsidRPr="00240F32" w:rsidRDefault="00240F32" w:rsidP="00240F32">
      <w:pPr>
        <w:pStyle w:val="NormalWeb"/>
        <w:bidi/>
        <w:spacing w:before="0" w:beforeAutospacing="0" w:after="120" w:afterAutospacing="0" w:line="276" w:lineRule="auto"/>
        <w:ind w:right="-425"/>
        <w:jc w:val="center"/>
        <w:rPr>
          <w:rFonts w:ascii="Simplified Arabic" w:hAnsi="Simplified Arabic" w:cs="Simplified Arabic" w:hint="cs"/>
          <w:b/>
          <w:bCs/>
          <w:sz w:val="48"/>
          <w:szCs w:val="48"/>
          <w:rtl/>
        </w:rPr>
      </w:pPr>
      <w:r w:rsidRPr="00240F32">
        <w:rPr>
          <w:rFonts w:ascii="Simplified Arabic" w:hAnsi="Simplified Arabic" w:cs="Simplified Arabic" w:hint="cs"/>
          <w:b/>
          <w:bCs/>
          <w:sz w:val="48"/>
          <w:szCs w:val="48"/>
          <w:rtl/>
        </w:rPr>
        <w:t>محاضرة نوعية من إعداد</w:t>
      </w:r>
    </w:p>
    <w:p w:rsidR="00240F32" w:rsidRPr="00240F32" w:rsidRDefault="00240F32" w:rsidP="00240F32">
      <w:pPr>
        <w:pStyle w:val="NormalWeb"/>
        <w:bidi/>
        <w:spacing w:before="0" w:beforeAutospacing="0" w:after="120" w:afterAutospacing="0" w:line="276" w:lineRule="auto"/>
        <w:ind w:right="-425"/>
        <w:jc w:val="center"/>
        <w:rPr>
          <w:rFonts w:ascii="Simplified Arabic" w:hAnsi="Simplified Arabic" w:cs="Simplified Arabic"/>
          <w:b/>
          <w:bCs/>
          <w:sz w:val="48"/>
          <w:szCs w:val="48"/>
          <w:rtl/>
        </w:rPr>
      </w:pPr>
    </w:p>
    <w:p w:rsidR="00240F32" w:rsidRPr="00240F32" w:rsidRDefault="00240F32" w:rsidP="00240F32">
      <w:pPr>
        <w:pStyle w:val="NormalWeb"/>
        <w:bidi/>
        <w:spacing w:before="0" w:beforeAutospacing="0" w:after="120" w:afterAutospacing="0" w:line="276" w:lineRule="auto"/>
        <w:ind w:right="-425"/>
        <w:jc w:val="center"/>
        <w:rPr>
          <w:rFonts w:ascii="Simplified Arabic" w:hAnsi="Simplified Arabic" w:cs="Simplified Arabic" w:hint="cs"/>
          <w:b/>
          <w:bCs/>
          <w:sz w:val="72"/>
          <w:szCs w:val="72"/>
          <w:rtl/>
        </w:rPr>
      </w:pPr>
      <w:r w:rsidRPr="00240F32">
        <w:rPr>
          <w:rFonts w:ascii="Simplified Arabic" w:hAnsi="Simplified Arabic" w:cs="Simplified Arabic" w:hint="cs"/>
          <w:b/>
          <w:bCs/>
          <w:sz w:val="72"/>
          <w:szCs w:val="72"/>
          <w:rtl/>
        </w:rPr>
        <w:t>م.د لقاء عبد الزهرة عبيد</w:t>
      </w:r>
    </w:p>
    <w:p w:rsidR="00240F32" w:rsidRDefault="00240F32" w:rsidP="00240F32">
      <w:pPr>
        <w:pStyle w:val="NormalWeb"/>
        <w:bidi/>
        <w:spacing w:before="0" w:beforeAutospacing="0" w:after="120" w:afterAutospacing="0" w:line="276" w:lineRule="auto"/>
        <w:ind w:right="-425"/>
        <w:jc w:val="center"/>
        <w:rPr>
          <w:rFonts w:ascii="Simplified Arabic" w:hAnsi="Simplified Arabic" w:cs="Simplified Arabic"/>
          <w:b/>
          <w:bCs/>
          <w:sz w:val="28"/>
          <w:szCs w:val="28"/>
          <w:rtl/>
        </w:rPr>
      </w:pPr>
    </w:p>
    <w:p w:rsidR="00240F32" w:rsidRPr="00240F32" w:rsidRDefault="00240F32" w:rsidP="00240F32">
      <w:pPr>
        <w:pStyle w:val="NormalWeb"/>
        <w:bidi/>
        <w:spacing w:before="0" w:beforeAutospacing="0" w:after="120" w:afterAutospacing="0" w:line="276" w:lineRule="auto"/>
        <w:ind w:right="-425"/>
        <w:jc w:val="center"/>
        <w:rPr>
          <w:rFonts w:ascii="Simplified Arabic" w:hAnsi="Simplified Arabic" w:cs="Simplified Arabic"/>
          <w:b/>
          <w:bCs/>
          <w:sz w:val="72"/>
          <w:szCs w:val="72"/>
          <w:rtl/>
        </w:rPr>
      </w:pPr>
      <w:r w:rsidRPr="00240F32">
        <w:rPr>
          <w:rFonts w:ascii="Simplified Arabic" w:hAnsi="Simplified Arabic" w:cs="Simplified Arabic" w:hint="cs"/>
          <w:b/>
          <w:bCs/>
          <w:sz w:val="72"/>
          <w:szCs w:val="72"/>
          <w:rtl/>
        </w:rPr>
        <w:t>2024</w:t>
      </w:r>
    </w:p>
    <w:p w:rsidR="003E3D70" w:rsidRDefault="003E3D70" w:rsidP="003E3D70">
      <w:pPr>
        <w:pStyle w:val="NormalWeb"/>
        <w:bidi/>
        <w:spacing w:before="0" w:beforeAutospacing="0" w:after="120" w:afterAutospacing="0" w:line="276" w:lineRule="auto"/>
        <w:ind w:right="-425"/>
        <w:jc w:val="both"/>
        <w:rPr>
          <w:rFonts w:ascii="Simplified Arabic" w:hAnsi="Simplified Arabic" w:cs="Simplified Arabic"/>
          <w:b/>
          <w:bCs/>
          <w:sz w:val="28"/>
          <w:szCs w:val="28"/>
          <w:rtl/>
        </w:rPr>
      </w:pPr>
    </w:p>
    <w:p w:rsidR="00240F32" w:rsidRDefault="00240F32" w:rsidP="003E3D70">
      <w:pPr>
        <w:pStyle w:val="NormalWeb"/>
        <w:bidi/>
        <w:spacing w:before="0" w:beforeAutospacing="0" w:after="120" w:afterAutospacing="0" w:line="276" w:lineRule="auto"/>
        <w:ind w:right="-425"/>
        <w:jc w:val="both"/>
        <w:rPr>
          <w:rFonts w:ascii="Simplified Arabic" w:hAnsi="Simplified Arabic" w:cs="Simplified Arabic"/>
          <w:b/>
          <w:bCs/>
          <w:sz w:val="28"/>
          <w:szCs w:val="28"/>
          <w:rtl/>
        </w:rPr>
      </w:pPr>
    </w:p>
    <w:p w:rsidR="00793054" w:rsidRPr="00793054" w:rsidRDefault="00793054" w:rsidP="00240F32">
      <w:pPr>
        <w:pStyle w:val="NormalWeb"/>
        <w:bidi/>
        <w:spacing w:before="0" w:beforeAutospacing="0" w:after="120" w:afterAutospacing="0" w:line="276" w:lineRule="auto"/>
        <w:ind w:right="-425"/>
        <w:jc w:val="both"/>
        <w:rPr>
          <w:rFonts w:ascii="Simplified Arabic" w:hAnsi="Simplified Arabic" w:cs="Simplified Arabic"/>
          <w:b/>
          <w:bCs/>
          <w:sz w:val="28"/>
          <w:szCs w:val="28"/>
          <w:rtl/>
        </w:rPr>
      </w:pPr>
      <w:r w:rsidRPr="00793054">
        <w:rPr>
          <w:rFonts w:ascii="Simplified Arabic" w:hAnsi="Simplified Arabic" w:cs="Simplified Arabic"/>
          <w:b/>
          <w:bCs/>
          <w:sz w:val="28"/>
          <w:szCs w:val="28"/>
          <w:rtl/>
        </w:rPr>
        <w:lastRenderedPageBreak/>
        <w:t xml:space="preserve">علم </w:t>
      </w:r>
      <w:r w:rsidR="00240F32">
        <w:rPr>
          <w:rFonts w:ascii="Simplified Arabic" w:hAnsi="Simplified Arabic" w:cs="Simplified Arabic" w:hint="cs"/>
          <w:b/>
          <w:bCs/>
          <w:sz w:val="28"/>
          <w:szCs w:val="28"/>
          <w:rtl/>
        </w:rPr>
        <w:t>الموروثات الغذائية</w:t>
      </w:r>
      <w:r w:rsidRPr="00793054">
        <w:rPr>
          <w:rFonts w:ascii="Simplified Arabic" w:hAnsi="Simplified Arabic" w:cs="Simplified Arabic" w:hint="cs"/>
          <w:b/>
          <w:bCs/>
          <w:sz w:val="28"/>
          <w:szCs w:val="28"/>
          <w:rtl/>
        </w:rPr>
        <w:t>:</w:t>
      </w:r>
    </w:p>
    <w:p w:rsidR="00793054" w:rsidRDefault="00793054" w:rsidP="003E3D70">
      <w:pPr>
        <w:pStyle w:val="NormalWeb"/>
        <w:bidi/>
        <w:spacing w:before="0" w:beforeAutospacing="0" w:after="120" w:afterAutospacing="0" w:line="276" w:lineRule="auto"/>
        <w:ind w:right="-426" w:firstLine="368"/>
        <w:jc w:val="both"/>
        <w:rPr>
          <w:rFonts w:ascii="Simplified Arabic" w:hAnsi="Simplified Arabic" w:cs="Simplified Arabic"/>
          <w:sz w:val="28"/>
          <w:szCs w:val="28"/>
          <w:rtl/>
        </w:rPr>
      </w:pPr>
      <w:r w:rsidRPr="00793054">
        <w:rPr>
          <w:rFonts w:ascii="Simplified Arabic" w:hAnsi="Simplified Arabic" w:cs="Simplified Arabic"/>
          <w:sz w:val="28"/>
          <w:szCs w:val="28"/>
          <w:rtl/>
        </w:rPr>
        <w:t xml:space="preserve">هو العلم الذي يدرس الاستجابة للأطعمة أو المكونات المختلفة للنظام الغذائي وفقًا للاختلافات الجينية الفردية بحيث يمكن تحديد المتطلبات الغذائية المحددة من المتغيرات الجينية التي تسمى تعدد </w:t>
      </w:r>
      <w:r>
        <w:rPr>
          <w:rFonts w:ascii="Simplified Arabic" w:hAnsi="Simplified Arabic" w:cs="Simplified Arabic"/>
          <w:sz w:val="28"/>
          <w:szCs w:val="28"/>
          <w:rtl/>
        </w:rPr>
        <w:t>الأشكال</w:t>
      </w:r>
      <w:r w:rsidRPr="00793054">
        <w:rPr>
          <w:rFonts w:ascii="Simplified Arabic" w:hAnsi="Simplified Arabic" w:cs="Simplified Arabic"/>
          <w:sz w:val="28"/>
          <w:szCs w:val="28"/>
          <w:rtl/>
        </w:rPr>
        <w:t>، وهي تغييرات في تسلسل الحمض النووي وموجودة في خلية واحدة على الأقل</w:t>
      </w:r>
      <w:r>
        <w:rPr>
          <w:rFonts w:ascii="Simplified Arabic" w:hAnsi="Simplified Arabic" w:cs="Simplified Arabic" w:hint="cs"/>
          <w:sz w:val="28"/>
          <w:szCs w:val="28"/>
          <w:rtl/>
        </w:rPr>
        <w:t>، فضلاً عن</w:t>
      </w:r>
      <w:r>
        <w:rPr>
          <w:rFonts w:ascii="Simplified Arabic" w:hAnsi="Simplified Arabic" w:cs="Simplified Arabic"/>
          <w:sz w:val="28"/>
          <w:szCs w:val="28"/>
          <w:rtl/>
        </w:rPr>
        <w:t xml:space="preserve"> ذلك</w:t>
      </w:r>
      <w:r w:rsidRPr="00793054">
        <w:rPr>
          <w:rFonts w:ascii="Simplified Arabic" w:hAnsi="Simplified Arabic" w:cs="Simplified Arabic"/>
          <w:sz w:val="28"/>
          <w:szCs w:val="28"/>
          <w:rtl/>
        </w:rPr>
        <w:t>، يفحص علم الوراثة الغذائية مخاطر الإصابة بأمراض مرتبطة بالنظام الغذائي (مثل السمنة أو داء السكري من النوع 2</w:t>
      </w:r>
      <w:r>
        <w:rPr>
          <w:rFonts w:ascii="Simplified Arabic" w:hAnsi="Simplified Arabic" w:cs="Simplified Arabic" w:hint="cs"/>
          <w:sz w:val="28"/>
          <w:szCs w:val="28"/>
          <w:rtl/>
        </w:rPr>
        <w:t>) و</w:t>
      </w:r>
      <w:r w:rsidRPr="00793054">
        <w:rPr>
          <w:rFonts w:ascii="Simplified Arabic" w:hAnsi="Simplified Arabic" w:cs="Simplified Arabic"/>
          <w:sz w:val="28"/>
          <w:szCs w:val="28"/>
          <w:rtl/>
        </w:rPr>
        <w:t>من ناحية أخرى  يحلل علم المورثات الغذائية التأثير المباشر للمغذيات على التع</w:t>
      </w:r>
      <w:r>
        <w:rPr>
          <w:rFonts w:ascii="Simplified Arabic" w:hAnsi="Simplified Arabic" w:cs="Simplified Arabic"/>
          <w:sz w:val="28"/>
          <w:szCs w:val="28"/>
          <w:rtl/>
        </w:rPr>
        <w:t>بير الجيني والصحة</w:t>
      </w:r>
      <w:r>
        <w:rPr>
          <w:rFonts w:ascii="Simplified Arabic" w:hAnsi="Simplified Arabic" w:cs="Simplified Arabic" w:hint="cs"/>
          <w:sz w:val="28"/>
          <w:szCs w:val="28"/>
          <w:rtl/>
        </w:rPr>
        <w:t>.</w:t>
      </w:r>
    </w:p>
    <w:p w:rsidR="003E3D70" w:rsidRPr="003E3D70" w:rsidRDefault="003E3D70" w:rsidP="003E3D70">
      <w:pPr>
        <w:pStyle w:val="NormalWeb"/>
        <w:bidi/>
        <w:spacing w:before="0" w:beforeAutospacing="0" w:after="120" w:afterAutospacing="0" w:line="276" w:lineRule="auto"/>
        <w:ind w:right="-425" w:firstLine="368"/>
        <w:jc w:val="both"/>
        <w:rPr>
          <w:rStyle w:val="x193iq5w"/>
          <w:rFonts w:ascii="Simplified Arabic" w:hAnsi="Simplified Arabic" w:cs="Simplified Arabic"/>
          <w:sz w:val="28"/>
          <w:szCs w:val="28"/>
          <w:rtl/>
        </w:rPr>
      </w:pPr>
      <w:r w:rsidRPr="003E3D70">
        <w:rPr>
          <w:rFonts w:ascii="Simplified Arabic" w:hAnsi="Simplified Arabic" w:cs="Simplified Arabic"/>
          <w:sz w:val="28"/>
          <w:szCs w:val="28"/>
          <w:rtl/>
        </w:rPr>
        <w:t xml:space="preserve">إذ إنه </w:t>
      </w:r>
      <w:r w:rsidRPr="003E3D70">
        <w:rPr>
          <w:rStyle w:val="x193iq5w"/>
          <w:rFonts w:ascii="Simplified Arabic" w:hAnsi="Simplified Arabic" w:cs="Simplified Arabic"/>
          <w:sz w:val="28"/>
          <w:szCs w:val="28"/>
          <w:rtl/>
        </w:rPr>
        <w:t xml:space="preserve">لقد بني علم المورثات الغذائية على ثلاثة أسس وراثية هي النسخ الوراثي وبناء البروتينات والاستقلاب، وتعتبر هذه الأسس شروطاً أساسية لحيوية النظام الغذائي للجسم ولفهم العلاقة بين مكونات النظام الغذائي من جهة والخلايا والأعضاء وكامل الجسم من جهة </w:t>
      </w:r>
      <w:r w:rsidRPr="003E3D70">
        <w:rPr>
          <w:rStyle w:val="x193iq5w"/>
          <w:rFonts w:ascii="Simplified Arabic" w:hAnsi="Simplified Arabic" w:cs="Simplified Arabic"/>
          <w:sz w:val="28"/>
          <w:szCs w:val="28"/>
          <w:rtl/>
        </w:rPr>
        <w:t>أخرى.</w:t>
      </w:r>
    </w:p>
    <w:p w:rsidR="003E3D70" w:rsidRPr="003E3D70" w:rsidRDefault="003E3D70" w:rsidP="003E3D70">
      <w:pPr>
        <w:pStyle w:val="NormalWeb"/>
        <w:bidi/>
        <w:spacing w:before="0" w:beforeAutospacing="0" w:after="120" w:afterAutospacing="0" w:line="276" w:lineRule="auto"/>
        <w:ind w:right="-425" w:firstLine="368"/>
        <w:jc w:val="both"/>
        <w:rPr>
          <w:rStyle w:val="x193iq5w"/>
          <w:rFonts w:ascii="Simplified Arabic" w:hAnsi="Simplified Arabic" w:cs="Simplified Arabic"/>
          <w:sz w:val="28"/>
          <w:szCs w:val="28"/>
          <w:rtl/>
        </w:rPr>
      </w:pPr>
      <w:r w:rsidRPr="003E3D70">
        <w:rPr>
          <w:rStyle w:val="x193iq5w"/>
          <w:rFonts w:ascii="Simplified Arabic" w:hAnsi="Simplified Arabic" w:cs="Simplified Arabic"/>
          <w:sz w:val="28"/>
          <w:szCs w:val="28"/>
          <w:rtl/>
        </w:rPr>
        <w:t>كما إنه</w:t>
      </w:r>
      <w:r w:rsidRPr="003E3D70">
        <w:rPr>
          <w:rStyle w:val="x193iq5w"/>
          <w:rFonts w:ascii="Simplified Arabic" w:hAnsi="Simplified Arabic" w:cs="Simplified Arabic"/>
          <w:sz w:val="28"/>
          <w:szCs w:val="28"/>
        </w:rPr>
        <w:t xml:space="preserve"> </w:t>
      </w:r>
      <w:r w:rsidRPr="003E3D70">
        <w:rPr>
          <w:rStyle w:val="x193iq5w"/>
          <w:rFonts w:ascii="Simplified Arabic" w:hAnsi="Simplified Arabic" w:cs="Simplified Arabic"/>
          <w:sz w:val="28"/>
          <w:szCs w:val="28"/>
          <w:rtl/>
        </w:rPr>
        <w:t>يؤثر الاختلاف الوراثي على عاداتنا الغذائية ويمكن أن يحدد تأثير الغذاء على أجسامنا ويغير من استجاباتنا لمكونات النظام الغذائي التي تتفاوت حسب المرحلة العمرية ونمط الحياة والحالة الفردية، حيث كثرت في الآونة الأخيرة الأمثلة على استفادة أحدهم دون الآخر من حمية غذائية تعالج البدانة مثلاً</w:t>
      </w:r>
      <w:r w:rsidRPr="003E3D70">
        <w:rPr>
          <w:rStyle w:val="x193iq5w"/>
          <w:rFonts w:ascii="Simplified Arabic" w:hAnsi="Simplified Arabic" w:cs="Simplified Arabic"/>
          <w:sz w:val="28"/>
          <w:szCs w:val="28"/>
          <w:rtl/>
        </w:rPr>
        <w:t>.</w:t>
      </w:r>
    </w:p>
    <w:p w:rsidR="003E3D70" w:rsidRPr="003E3D70" w:rsidRDefault="003E3D70" w:rsidP="003E3D70">
      <w:pPr>
        <w:pStyle w:val="NormalWeb"/>
        <w:bidi/>
        <w:spacing w:before="0" w:beforeAutospacing="0" w:after="120" w:afterAutospacing="0" w:line="276" w:lineRule="auto"/>
        <w:ind w:right="-425" w:firstLine="368"/>
        <w:jc w:val="both"/>
        <w:rPr>
          <w:rFonts w:ascii="Simplified Arabic" w:hAnsi="Simplified Arabic" w:cs="Simplified Arabic"/>
          <w:sz w:val="28"/>
          <w:szCs w:val="28"/>
          <w:rtl/>
        </w:rPr>
      </w:pPr>
      <w:r w:rsidRPr="003E3D70">
        <w:rPr>
          <w:rStyle w:val="x193iq5w"/>
          <w:rFonts w:ascii="Simplified Arabic" w:hAnsi="Simplified Arabic" w:cs="Simplified Arabic"/>
          <w:sz w:val="28"/>
          <w:szCs w:val="28"/>
          <w:rtl/>
        </w:rPr>
        <w:t>وهنا</w:t>
      </w:r>
      <w:r w:rsidRPr="003E3D70">
        <w:rPr>
          <w:rStyle w:val="x193iq5w"/>
          <w:rFonts w:ascii="Simplified Arabic" w:hAnsi="Simplified Arabic" w:cs="Simplified Arabic"/>
          <w:sz w:val="28"/>
          <w:szCs w:val="28"/>
          <w:rtl/>
        </w:rPr>
        <w:t xml:space="preserve"> لا بد من القول أن علماء الوراثة يحاولون باستمرار تقديم المزيد من الأدلة الواضحة حول أسباب ملائمة حمية غذائية لفرد دون آخر، تعتمد هذه الأدلة على دراسة كل من المورثات الغذائية وعلم الوراثة التغذوية</w:t>
      </w:r>
      <w:r w:rsidRPr="003E3D70">
        <w:rPr>
          <w:rStyle w:val="x193iq5w"/>
          <w:rFonts w:ascii="Simplified Arabic" w:hAnsi="Simplified Arabic" w:cs="Simplified Arabic"/>
          <w:sz w:val="28"/>
          <w:szCs w:val="28"/>
        </w:rPr>
        <w:t>.</w:t>
      </w:r>
    </w:p>
    <w:p w:rsidR="00663D13" w:rsidRPr="00663D13" w:rsidRDefault="00663D13" w:rsidP="00793054">
      <w:pPr>
        <w:spacing w:after="120" w:line="276" w:lineRule="auto"/>
        <w:ind w:right="-426"/>
        <w:jc w:val="both"/>
        <w:rPr>
          <w:rFonts w:ascii="Simplified Arabic" w:hAnsi="Simplified Arabic" w:cs="Simplified Arabic"/>
          <w:b/>
          <w:bCs/>
          <w:sz w:val="28"/>
          <w:szCs w:val="28"/>
          <w:rtl/>
        </w:rPr>
      </w:pPr>
      <w:r w:rsidRPr="00663D13">
        <w:rPr>
          <w:rFonts w:ascii="Simplified Arabic" w:hAnsi="Simplified Arabic" w:cs="Simplified Arabic" w:hint="cs"/>
          <w:b/>
          <w:bCs/>
          <w:sz w:val="28"/>
          <w:szCs w:val="28"/>
          <w:rtl/>
        </w:rPr>
        <w:t>أهم</w:t>
      </w:r>
      <w:r w:rsidR="00793054">
        <w:rPr>
          <w:rFonts w:ascii="Simplified Arabic" w:hAnsi="Simplified Arabic" w:cs="Simplified Arabic" w:hint="cs"/>
          <w:b/>
          <w:bCs/>
          <w:sz w:val="28"/>
          <w:szCs w:val="28"/>
          <w:rtl/>
        </w:rPr>
        <w:t>ية</w:t>
      </w:r>
      <w:r w:rsidRPr="00663D13">
        <w:rPr>
          <w:rFonts w:ascii="Simplified Arabic" w:hAnsi="Simplified Arabic" w:cs="Simplified Arabic" w:hint="cs"/>
          <w:b/>
          <w:bCs/>
          <w:sz w:val="28"/>
          <w:szCs w:val="28"/>
          <w:rtl/>
        </w:rPr>
        <w:t xml:space="preserve"> </w:t>
      </w:r>
      <w:r w:rsidRPr="00663D13">
        <w:rPr>
          <w:rFonts w:ascii="Simplified Arabic" w:hAnsi="Simplified Arabic" w:cs="Simplified Arabic" w:hint="cs"/>
          <w:b/>
          <w:bCs/>
          <w:sz w:val="28"/>
          <w:szCs w:val="28"/>
          <w:rtl/>
        </w:rPr>
        <w:t xml:space="preserve">تركيب </w:t>
      </w:r>
      <w:r w:rsidRPr="00663D13">
        <w:rPr>
          <w:rFonts w:ascii="Simplified Arabic" w:hAnsi="Simplified Arabic" w:cs="Simplified Arabic" w:hint="cs"/>
          <w:b/>
          <w:bCs/>
          <w:sz w:val="28"/>
          <w:szCs w:val="28"/>
          <w:rtl/>
        </w:rPr>
        <w:t xml:space="preserve">ووظيفية </w:t>
      </w:r>
      <w:r w:rsidR="00793054">
        <w:rPr>
          <w:rFonts w:ascii="Simplified Arabic" w:hAnsi="Simplified Arabic" w:cs="Simplified Arabic" w:hint="cs"/>
          <w:b/>
          <w:bCs/>
          <w:sz w:val="28"/>
          <w:szCs w:val="28"/>
          <w:rtl/>
        </w:rPr>
        <w:t>ا</w:t>
      </w:r>
      <w:r w:rsidRPr="00663D13">
        <w:rPr>
          <w:rFonts w:ascii="Simplified Arabic" w:hAnsi="Simplified Arabic" w:cs="Simplified Arabic" w:hint="cs"/>
          <w:b/>
          <w:bCs/>
          <w:sz w:val="28"/>
          <w:szCs w:val="28"/>
          <w:rtl/>
        </w:rPr>
        <w:t>لمؤشرات الوراثية</w:t>
      </w:r>
      <w:r w:rsidRPr="00663D13">
        <w:rPr>
          <w:rFonts w:ascii="Simplified Arabic" w:hAnsi="Simplified Arabic" w:cs="Simplified Arabic" w:hint="cs"/>
          <w:b/>
          <w:bCs/>
          <w:sz w:val="28"/>
          <w:szCs w:val="28"/>
          <w:rtl/>
        </w:rPr>
        <w:t>:</w:t>
      </w:r>
      <w:r w:rsidRPr="00663D13">
        <w:rPr>
          <w:rFonts w:ascii="Simplified Arabic" w:hAnsi="Simplified Arabic" w:cs="Simplified Arabic" w:hint="cs"/>
          <w:b/>
          <w:bCs/>
          <w:sz w:val="28"/>
          <w:szCs w:val="28"/>
          <w:rtl/>
        </w:rPr>
        <w:t xml:space="preserve"> </w:t>
      </w:r>
    </w:p>
    <w:p w:rsidR="00317BE1" w:rsidRPr="002543DB" w:rsidRDefault="00317BE1" w:rsidP="00663D13">
      <w:pPr>
        <w:spacing w:after="120" w:line="276" w:lineRule="auto"/>
        <w:ind w:right="-426" w:firstLine="509"/>
        <w:jc w:val="both"/>
        <w:rPr>
          <w:rFonts w:ascii="Simplified Arabic" w:hAnsi="Simplified Arabic" w:cs="Simplified Arabic"/>
          <w:sz w:val="28"/>
          <w:szCs w:val="28"/>
          <w:rtl/>
        </w:rPr>
      </w:pPr>
      <w:r w:rsidRPr="002543DB">
        <w:rPr>
          <w:rFonts w:ascii="Simplified Arabic" w:hAnsi="Simplified Arabic" w:cs="Simplified Arabic" w:hint="cs"/>
          <w:sz w:val="28"/>
          <w:szCs w:val="28"/>
          <w:rtl/>
        </w:rPr>
        <w:t>ان فهم تركيب وطبيعة بعض المؤشرات الوراثية ومفاهيمها</w:t>
      </w:r>
      <w:r w:rsidR="002543DB" w:rsidRPr="002543DB">
        <w:rPr>
          <w:rFonts w:ascii="Simplified Arabic" w:hAnsi="Simplified Arabic" w:cs="Simplified Arabic" w:hint="cs"/>
          <w:sz w:val="28"/>
          <w:szCs w:val="28"/>
          <w:rtl/>
        </w:rPr>
        <w:t>،</w:t>
      </w:r>
      <w:r w:rsidRPr="002543DB">
        <w:rPr>
          <w:rFonts w:ascii="Simplified Arabic" w:hAnsi="Simplified Arabic" w:cs="Simplified Arabic" w:hint="cs"/>
          <w:sz w:val="28"/>
          <w:szCs w:val="28"/>
          <w:rtl/>
        </w:rPr>
        <w:t xml:space="preserve"> يساعد القائمين على العملية التدريبية لمعرفة وتحديد وظيفة الجينات المسؤولة عن الفعاليات الأيضية للطاقة أو عن عمليات الهدم والبناء البروتيني وقابلية الخلية في تقبل الحمل الخارجي لإحّداث الإستجابات أو التكيفات الفسيولو</w:t>
      </w:r>
      <w:r w:rsidR="00663D13">
        <w:rPr>
          <w:rFonts w:ascii="Simplified Arabic" w:hAnsi="Simplified Arabic" w:cs="Simplified Arabic" w:hint="cs"/>
          <w:sz w:val="28"/>
          <w:szCs w:val="28"/>
          <w:rtl/>
        </w:rPr>
        <w:t>جية التي ترفع من قدرات الرياضيين</w:t>
      </w:r>
      <w:r w:rsidRPr="002543DB">
        <w:rPr>
          <w:rFonts w:ascii="Simplified Arabic" w:hAnsi="Simplified Arabic" w:cs="Simplified Arabic" w:hint="cs"/>
          <w:sz w:val="28"/>
          <w:szCs w:val="28"/>
          <w:rtl/>
        </w:rPr>
        <w:t xml:space="preserve">، فضلاً عن كل ذلك تحديد مّا </w:t>
      </w:r>
      <w:r w:rsidR="002543DB" w:rsidRPr="002543DB">
        <w:rPr>
          <w:rFonts w:ascii="Simplified Arabic" w:hAnsi="Simplified Arabic" w:cs="Simplified Arabic" w:hint="cs"/>
          <w:sz w:val="28"/>
          <w:szCs w:val="28"/>
          <w:rtl/>
        </w:rPr>
        <w:t>لا يمكن التغيير بتركيبة أو شكله</w:t>
      </w:r>
      <w:r w:rsidRPr="002543DB">
        <w:rPr>
          <w:rFonts w:ascii="Simplified Arabic" w:hAnsi="Simplified Arabic" w:cs="Simplified Arabic" w:hint="cs"/>
          <w:sz w:val="28"/>
          <w:szCs w:val="28"/>
          <w:rtl/>
        </w:rPr>
        <w:t>، ومّا منها ما يمكن أن يتأثر بالحمل التدريبي للتمرينات لتنظيم آلية عمله بما يخدم الفعالية التخصصية.</w:t>
      </w:r>
    </w:p>
    <w:p w:rsidR="003E3D70" w:rsidRDefault="003E3D70" w:rsidP="00663D13">
      <w:pPr>
        <w:spacing w:after="120" w:line="276" w:lineRule="auto"/>
        <w:ind w:right="-426"/>
        <w:jc w:val="both"/>
        <w:rPr>
          <w:rFonts w:ascii="Simplified Arabic" w:hAnsi="Simplified Arabic" w:cs="Simplified Arabic"/>
          <w:b/>
          <w:bCs/>
          <w:sz w:val="28"/>
          <w:szCs w:val="28"/>
          <w:rtl/>
          <w:lang w:bidi="ar-IQ"/>
        </w:rPr>
      </w:pPr>
    </w:p>
    <w:p w:rsidR="00663D13" w:rsidRPr="00663D13" w:rsidRDefault="00663D13" w:rsidP="00663D13">
      <w:pPr>
        <w:spacing w:after="120" w:line="276" w:lineRule="auto"/>
        <w:ind w:right="-426"/>
        <w:jc w:val="both"/>
        <w:rPr>
          <w:rFonts w:ascii="Simplified Arabic" w:hAnsi="Simplified Arabic" w:cs="Simplified Arabic"/>
          <w:sz w:val="28"/>
          <w:szCs w:val="28"/>
          <w:rtl/>
          <w:lang w:bidi="ar-IQ"/>
        </w:rPr>
      </w:pPr>
      <w:r w:rsidRPr="00663D13">
        <w:rPr>
          <w:rFonts w:ascii="Simplified Arabic" w:hAnsi="Simplified Arabic" w:cs="Simplified Arabic" w:hint="cs"/>
          <w:b/>
          <w:bCs/>
          <w:sz w:val="28"/>
          <w:szCs w:val="28"/>
          <w:rtl/>
          <w:lang w:bidi="ar-IQ"/>
        </w:rPr>
        <w:lastRenderedPageBreak/>
        <w:t>الخصائص الجينية للرياضيين وإرتباط والتغذية وأيض الطاقة بالجين</w:t>
      </w:r>
      <w:r>
        <w:rPr>
          <w:rFonts w:ascii="Simplified Arabic" w:hAnsi="Simplified Arabic" w:cs="Simplified Arabic" w:hint="cs"/>
          <w:sz w:val="28"/>
          <w:szCs w:val="28"/>
          <w:rtl/>
          <w:lang w:bidi="ar-IQ"/>
        </w:rPr>
        <w:t>:</w:t>
      </w:r>
      <w:r w:rsidRPr="00663D13">
        <w:rPr>
          <w:rFonts w:ascii="Simplified Arabic" w:hAnsi="Simplified Arabic" w:cs="Simplified Arabic" w:hint="cs"/>
          <w:sz w:val="28"/>
          <w:szCs w:val="28"/>
          <w:rtl/>
          <w:lang w:bidi="ar-IQ"/>
        </w:rPr>
        <w:t xml:space="preserve"> </w:t>
      </w:r>
    </w:p>
    <w:p w:rsidR="002543DB" w:rsidRPr="00663D13" w:rsidRDefault="00317BE1" w:rsidP="00663D13">
      <w:pPr>
        <w:spacing w:after="120" w:line="276" w:lineRule="auto"/>
        <w:ind w:right="-426" w:firstLine="368"/>
        <w:jc w:val="both"/>
        <w:rPr>
          <w:rFonts w:cs="Simplified Arabic"/>
          <w:color w:val="000000"/>
          <w:sz w:val="28"/>
          <w:szCs w:val="28"/>
          <w:rtl/>
          <w:lang w:bidi="ar-IQ"/>
        </w:rPr>
      </w:pPr>
      <w:r w:rsidRPr="002543DB">
        <w:rPr>
          <w:rFonts w:ascii="Simplified Arabic" w:hAnsi="Simplified Arabic" w:cs="Simplified Arabic" w:hint="cs"/>
          <w:sz w:val="28"/>
          <w:szCs w:val="28"/>
          <w:rtl/>
          <w:lang w:bidi="ar-IQ"/>
        </w:rPr>
        <w:t xml:space="preserve">إن مراعاة الخصائص الجينية </w:t>
      </w:r>
      <w:r w:rsidR="00663D13">
        <w:rPr>
          <w:rFonts w:ascii="Simplified Arabic" w:hAnsi="Simplified Arabic" w:cs="Simplified Arabic" w:hint="cs"/>
          <w:sz w:val="28"/>
          <w:szCs w:val="28"/>
          <w:rtl/>
          <w:lang w:bidi="ar-IQ"/>
        </w:rPr>
        <w:t>للرياضيين وإرتباط والتغذية وأيض الطاقة بالجين،</w:t>
      </w:r>
      <w:r w:rsidRPr="002543DB">
        <w:rPr>
          <w:rFonts w:ascii="Simplified Arabic" w:hAnsi="Simplified Arabic" w:cs="Simplified Arabic" w:hint="cs"/>
          <w:sz w:val="28"/>
          <w:szCs w:val="28"/>
          <w:rtl/>
          <w:lang w:bidi="ar-IQ"/>
        </w:rPr>
        <w:t xml:space="preserve"> يدعو إلى توجيه تخطيط التدريب الرياضي بعملية لربما تكون أكثر عمق من اختبار قدراته البدنية عند بداية التخطيط أو مراجعة تقويمه ، لتقدم بذلك المعرفة بأكثر دقة لِما يحدُث داخل خلايا كل راكض منهم بالدعم العلم</w:t>
      </w:r>
      <w:r w:rsidR="00663D13">
        <w:rPr>
          <w:rFonts w:ascii="Simplified Arabic" w:hAnsi="Simplified Arabic" w:cs="Simplified Arabic" w:hint="cs"/>
          <w:sz w:val="28"/>
          <w:szCs w:val="28"/>
          <w:rtl/>
          <w:lang w:bidi="ar-IQ"/>
        </w:rPr>
        <w:t>ي عن حالتهم الفسيولوجية لمدربهم</w:t>
      </w:r>
      <w:r w:rsidRPr="002543DB">
        <w:rPr>
          <w:rFonts w:ascii="Simplified Arabic" w:hAnsi="Simplified Arabic" w:cs="Simplified Arabic" w:hint="cs"/>
          <w:sz w:val="28"/>
          <w:szCs w:val="28"/>
          <w:rtl/>
          <w:lang w:bidi="ar-IQ"/>
        </w:rPr>
        <w:t xml:space="preserve">، مما ينعكس إيجاباً على تطوير العملية التدريبية </w:t>
      </w:r>
      <w:r w:rsidR="00663D13">
        <w:rPr>
          <w:rFonts w:ascii="Simplified Arabic" w:hAnsi="Simplified Arabic" w:cs="Simplified Arabic" w:hint="cs"/>
          <w:sz w:val="28"/>
          <w:szCs w:val="28"/>
          <w:rtl/>
          <w:lang w:bidi="ar-IQ"/>
        </w:rPr>
        <w:t>بوساطة</w:t>
      </w:r>
      <w:r w:rsidRPr="002543DB">
        <w:rPr>
          <w:rFonts w:ascii="Simplified Arabic" w:hAnsi="Simplified Arabic" w:cs="Simplified Arabic" w:hint="cs"/>
          <w:sz w:val="28"/>
          <w:szCs w:val="28"/>
          <w:rtl/>
          <w:lang w:bidi="ar-IQ"/>
        </w:rPr>
        <w:t xml:space="preserve"> مراعاة مبدأ الفردية الذ</w:t>
      </w:r>
      <w:r w:rsidR="00663D13">
        <w:rPr>
          <w:rFonts w:ascii="Simplified Arabic" w:hAnsi="Simplified Arabic" w:cs="Simplified Arabic" w:hint="cs"/>
          <w:sz w:val="28"/>
          <w:szCs w:val="28"/>
          <w:rtl/>
          <w:lang w:bidi="ar-IQ"/>
        </w:rPr>
        <w:t xml:space="preserve">ي يتطلبه التدريب الرياضي الحديث، إذ </w:t>
      </w:r>
      <w:r w:rsidR="002543DB" w:rsidRPr="006E3054">
        <w:rPr>
          <w:rFonts w:cs="Simplified Arabic" w:hint="cs"/>
          <w:sz w:val="28"/>
          <w:szCs w:val="28"/>
          <w:rtl/>
          <w:lang w:bidi="ar-IQ"/>
        </w:rPr>
        <w:t>أن للتغذية دور هام في حياة الإنسان فيما يرتبط بنموه أو المحافظة على صحته أو لوقايته من الأمراض أو توفير الطاقة اللازمة له وفقاً لاحتياجاته اليومية منها وقد حددت منظمة الصحة العالمية أهمية التغذي</w:t>
      </w:r>
      <w:r w:rsidR="00663D13">
        <w:rPr>
          <w:rFonts w:cs="Simplified Arabic" w:hint="cs"/>
          <w:sz w:val="28"/>
          <w:szCs w:val="28"/>
          <w:rtl/>
          <w:lang w:bidi="ar-IQ"/>
        </w:rPr>
        <w:t>ة بما يلي:</w:t>
      </w:r>
    </w:p>
    <w:p w:rsidR="002543DB" w:rsidRPr="00793054" w:rsidRDefault="002543DB" w:rsidP="00793054">
      <w:pPr>
        <w:pStyle w:val="ListParagraph"/>
        <w:numPr>
          <w:ilvl w:val="0"/>
          <w:numId w:val="2"/>
        </w:numPr>
        <w:spacing w:after="120" w:line="276" w:lineRule="auto"/>
        <w:ind w:left="368" w:right="-425"/>
        <w:jc w:val="lowKashida"/>
        <w:rPr>
          <w:rFonts w:cs="Simplified Arabic"/>
          <w:sz w:val="28"/>
          <w:szCs w:val="28"/>
          <w:rtl/>
          <w:lang w:bidi="ar-IQ"/>
        </w:rPr>
      </w:pPr>
      <w:r w:rsidRPr="00793054">
        <w:rPr>
          <w:rFonts w:cs="Simplified Arabic" w:hint="cs"/>
          <w:sz w:val="28"/>
          <w:szCs w:val="28"/>
          <w:rtl/>
          <w:lang w:bidi="ar-IQ"/>
        </w:rPr>
        <w:t>الاحتفاظ بالجسم في حالة صحية جيدة .</w:t>
      </w:r>
    </w:p>
    <w:p w:rsidR="002543DB" w:rsidRPr="00793054" w:rsidRDefault="002543DB" w:rsidP="00793054">
      <w:pPr>
        <w:pStyle w:val="ListParagraph"/>
        <w:numPr>
          <w:ilvl w:val="0"/>
          <w:numId w:val="2"/>
        </w:numPr>
        <w:spacing w:after="120" w:line="276" w:lineRule="auto"/>
        <w:ind w:left="368" w:right="-425"/>
        <w:jc w:val="lowKashida"/>
        <w:rPr>
          <w:rFonts w:cs="Simplified Arabic"/>
          <w:sz w:val="28"/>
          <w:szCs w:val="28"/>
          <w:lang w:bidi="ar-IQ"/>
        </w:rPr>
      </w:pPr>
      <w:r w:rsidRPr="00793054">
        <w:rPr>
          <w:rFonts w:cs="Simplified Arabic" w:hint="cs"/>
          <w:sz w:val="28"/>
          <w:szCs w:val="28"/>
          <w:rtl/>
          <w:lang w:bidi="ar-IQ"/>
        </w:rPr>
        <w:t>المحافظة على الجنس البشري .</w:t>
      </w:r>
    </w:p>
    <w:p w:rsidR="002543DB" w:rsidRPr="00793054" w:rsidRDefault="002543DB" w:rsidP="00793054">
      <w:pPr>
        <w:pStyle w:val="ListParagraph"/>
        <w:numPr>
          <w:ilvl w:val="0"/>
          <w:numId w:val="2"/>
        </w:numPr>
        <w:spacing w:after="120" w:line="276" w:lineRule="auto"/>
        <w:ind w:left="368" w:right="-425"/>
        <w:jc w:val="lowKashida"/>
        <w:rPr>
          <w:rFonts w:cs="Simplified Arabic"/>
          <w:sz w:val="28"/>
          <w:szCs w:val="28"/>
          <w:lang w:bidi="ar-IQ"/>
        </w:rPr>
      </w:pPr>
      <w:r w:rsidRPr="00793054">
        <w:rPr>
          <w:rFonts w:cs="Simplified Arabic" w:hint="cs"/>
          <w:sz w:val="28"/>
          <w:szCs w:val="28"/>
          <w:rtl/>
          <w:lang w:bidi="ar-IQ"/>
        </w:rPr>
        <w:t>أداء العمل المنتج وبتفاؤل .</w:t>
      </w:r>
    </w:p>
    <w:p w:rsidR="00317BE1" w:rsidRPr="00793054" w:rsidRDefault="00793054" w:rsidP="00793054">
      <w:pPr>
        <w:spacing w:after="120" w:line="276" w:lineRule="auto"/>
        <w:ind w:left="-58" w:right="-426" w:firstLine="418"/>
        <w:jc w:val="both"/>
        <w:rPr>
          <w:rFonts w:ascii="Simplified Arabic" w:hAnsi="Simplified Arabic" w:cs="Simplified Arabic"/>
          <w:sz w:val="28"/>
          <w:szCs w:val="28"/>
          <w:rtl/>
          <w:lang w:bidi="ar-IQ"/>
        </w:rPr>
      </w:pPr>
      <w:r>
        <w:rPr>
          <w:rFonts w:cs="Simplified Arabic" w:hint="cs"/>
          <w:color w:val="000000"/>
          <w:sz w:val="28"/>
          <w:szCs w:val="28"/>
          <w:rtl/>
          <w:lang w:bidi="ar-IQ"/>
        </w:rPr>
        <w:t xml:space="preserve">إذ </w:t>
      </w:r>
      <w:r w:rsidR="002543DB" w:rsidRPr="002543DB">
        <w:rPr>
          <w:rFonts w:cs="Simplified Arabic" w:hint="cs"/>
          <w:color w:val="000000"/>
          <w:sz w:val="28"/>
          <w:szCs w:val="28"/>
          <w:rtl/>
          <w:lang w:bidi="ar-IQ"/>
        </w:rPr>
        <w:t>أن موضوع الطاقة من الموضوعات الهامة والضرورية التي ينبغي على المدرب أن يراعيها جيداً، ويتوقف حجم الطاقة الأساسية للاعب على عوامل كثيرة أهمها وزن اللاعب؛ والطول، والسن، وحالة الجهازين العصبي العضلي وتوافقهما مع الج</w:t>
      </w:r>
      <w:r>
        <w:rPr>
          <w:rFonts w:cs="Simplified Arabic" w:hint="cs"/>
          <w:color w:val="000000"/>
          <w:sz w:val="28"/>
          <w:szCs w:val="28"/>
          <w:rtl/>
          <w:lang w:bidi="ar-IQ"/>
        </w:rPr>
        <w:t xml:space="preserve">هاز الهرموني ونوع الجهد المبذول، </w:t>
      </w:r>
      <w:r w:rsidR="00663D13">
        <w:rPr>
          <w:rFonts w:cs="Simplified Arabic" w:hint="cs"/>
          <w:sz w:val="28"/>
          <w:szCs w:val="28"/>
          <w:rtl/>
        </w:rPr>
        <w:t xml:space="preserve">كما </w:t>
      </w:r>
      <w:r w:rsidR="00317BE1" w:rsidRPr="002543DB">
        <w:rPr>
          <w:rFonts w:cs="Simplified Arabic"/>
          <w:sz w:val="28"/>
          <w:szCs w:val="28"/>
          <w:rtl/>
        </w:rPr>
        <w:t>أن</w:t>
      </w:r>
      <w:r w:rsidR="00317BE1" w:rsidRPr="002543DB">
        <w:rPr>
          <w:rFonts w:cs="Simplified Arabic" w:hint="cs"/>
          <w:sz w:val="28"/>
          <w:szCs w:val="28"/>
          <w:rtl/>
        </w:rPr>
        <w:t xml:space="preserve"> نقص </w:t>
      </w:r>
      <w:r w:rsidR="00317BE1" w:rsidRPr="002543DB">
        <w:rPr>
          <w:rFonts w:cs="Simplified Arabic"/>
          <w:sz w:val="28"/>
          <w:szCs w:val="28"/>
          <w:rtl/>
        </w:rPr>
        <w:t xml:space="preserve">تجهيز </w:t>
      </w:r>
      <w:r w:rsidR="00317BE1" w:rsidRPr="002543DB">
        <w:rPr>
          <w:rFonts w:cs="Simplified Arabic" w:hint="cs"/>
          <w:sz w:val="28"/>
          <w:szCs w:val="28"/>
          <w:rtl/>
        </w:rPr>
        <w:t xml:space="preserve">عملة الطاقة في الجسم المتمثلة بمركب </w:t>
      </w:r>
      <w:r w:rsidR="00317BE1" w:rsidRPr="00663D13">
        <w:rPr>
          <w:rFonts w:ascii="Times New Roman" w:hAnsi="Times New Roman" w:cs="Times New Roman"/>
          <w:sz w:val="28"/>
          <w:szCs w:val="28"/>
          <w:rtl/>
        </w:rPr>
        <w:t>(</w:t>
      </w:r>
      <w:r w:rsidR="00317BE1" w:rsidRPr="00663D13">
        <w:rPr>
          <w:rFonts w:ascii="Times New Roman" w:hAnsi="Times New Roman" w:cs="Times New Roman"/>
          <w:sz w:val="28"/>
          <w:szCs w:val="28"/>
        </w:rPr>
        <w:t>ATP</w:t>
      </w:r>
      <w:r w:rsidR="00317BE1" w:rsidRPr="00663D13">
        <w:rPr>
          <w:rFonts w:ascii="Times New Roman" w:hAnsi="Times New Roman" w:cs="Times New Roman"/>
          <w:sz w:val="28"/>
          <w:szCs w:val="28"/>
          <w:rtl/>
        </w:rPr>
        <w:t>)</w:t>
      </w:r>
      <w:r w:rsidR="00317BE1" w:rsidRPr="002543DB">
        <w:rPr>
          <w:rFonts w:cs="Simplified Arabic" w:hint="cs"/>
          <w:sz w:val="28"/>
          <w:szCs w:val="28"/>
          <w:rtl/>
        </w:rPr>
        <w:t xml:space="preserve"> </w:t>
      </w:r>
      <w:r w:rsidR="00317BE1" w:rsidRPr="002543DB">
        <w:rPr>
          <w:rFonts w:cs="Simplified Arabic"/>
          <w:sz w:val="28"/>
          <w:szCs w:val="28"/>
          <w:rtl/>
        </w:rPr>
        <w:t xml:space="preserve">ربما </w:t>
      </w:r>
      <w:r w:rsidR="00317BE1" w:rsidRPr="002543DB">
        <w:rPr>
          <w:rFonts w:cs="Simplified Arabic" w:hint="cs"/>
          <w:sz w:val="28"/>
          <w:szCs w:val="28"/>
          <w:rtl/>
        </w:rPr>
        <w:t>يُعد ال</w:t>
      </w:r>
      <w:r w:rsidR="00317BE1" w:rsidRPr="002543DB">
        <w:rPr>
          <w:rFonts w:cs="Simplified Arabic"/>
          <w:sz w:val="28"/>
          <w:szCs w:val="28"/>
          <w:rtl/>
        </w:rPr>
        <w:t xml:space="preserve">سبب </w:t>
      </w:r>
      <w:r w:rsidR="00317BE1" w:rsidRPr="002543DB">
        <w:rPr>
          <w:rFonts w:cs="Simplified Arabic" w:hint="cs"/>
          <w:sz w:val="28"/>
          <w:szCs w:val="28"/>
          <w:rtl/>
        </w:rPr>
        <w:t>ال</w:t>
      </w:r>
      <w:r w:rsidR="00317BE1" w:rsidRPr="002543DB">
        <w:rPr>
          <w:rFonts w:cs="Simplified Arabic"/>
          <w:sz w:val="28"/>
          <w:szCs w:val="28"/>
          <w:rtl/>
        </w:rPr>
        <w:t xml:space="preserve">أساس </w:t>
      </w:r>
      <w:r w:rsidR="00317BE1" w:rsidRPr="002543DB">
        <w:rPr>
          <w:rFonts w:cs="Simplified Arabic" w:hint="cs"/>
          <w:sz w:val="28"/>
          <w:szCs w:val="28"/>
          <w:rtl/>
        </w:rPr>
        <w:t>في</w:t>
      </w:r>
      <w:r w:rsidR="00317BE1" w:rsidRPr="002543DB">
        <w:rPr>
          <w:rFonts w:cs="Simplified Arabic"/>
          <w:sz w:val="28"/>
          <w:szCs w:val="28"/>
          <w:rtl/>
        </w:rPr>
        <w:t xml:space="preserve"> الإعياء</w:t>
      </w:r>
      <w:r w:rsidR="00317BE1" w:rsidRPr="002543DB">
        <w:rPr>
          <w:rFonts w:cs="Simplified Arabic" w:hint="cs"/>
          <w:sz w:val="28"/>
          <w:szCs w:val="28"/>
          <w:rtl/>
        </w:rPr>
        <w:t>، وإن ضعف</w:t>
      </w:r>
      <w:r w:rsidR="00317BE1" w:rsidRPr="002543DB">
        <w:rPr>
          <w:rFonts w:cs="Simplified Arabic"/>
          <w:sz w:val="28"/>
          <w:szCs w:val="28"/>
          <w:rtl/>
        </w:rPr>
        <w:t xml:space="preserve"> القدرة </w:t>
      </w:r>
      <w:r w:rsidR="00317BE1" w:rsidRPr="002543DB">
        <w:rPr>
          <w:rFonts w:cs="Simplified Arabic" w:hint="cs"/>
          <w:sz w:val="28"/>
          <w:szCs w:val="28"/>
          <w:rtl/>
        </w:rPr>
        <w:t xml:space="preserve">على إنتاج هذا المركب </w:t>
      </w:r>
      <w:r w:rsidR="00317BE1" w:rsidRPr="002543DB">
        <w:rPr>
          <w:rFonts w:cs="Simplified Arabic"/>
          <w:sz w:val="28"/>
          <w:szCs w:val="28"/>
          <w:rtl/>
        </w:rPr>
        <w:t>ي</w:t>
      </w:r>
      <w:r w:rsidR="00317BE1" w:rsidRPr="002543DB">
        <w:rPr>
          <w:rFonts w:cs="Simplified Arabic" w:hint="cs"/>
          <w:sz w:val="28"/>
          <w:szCs w:val="28"/>
          <w:rtl/>
        </w:rPr>
        <w:t>ُ</w:t>
      </w:r>
      <w:r w:rsidR="00317BE1" w:rsidRPr="002543DB">
        <w:rPr>
          <w:rFonts w:cs="Simplified Arabic"/>
          <w:sz w:val="28"/>
          <w:szCs w:val="28"/>
          <w:rtl/>
        </w:rPr>
        <w:t xml:space="preserve">حدّد بالآليات </w:t>
      </w:r>
      <w:r w:rsidR="00317BE1" w:rsidRPr="002543DB">
        <w:rPr>
          <w:rFonts w:cs="Simplified Arabic" w:hint="cs"/>
          <w:sz w:val="28"/>
          <w:szCs w:val="28"/>
          <w:rtl/>
        </w:rPr>
        <w:t>البيوكيوحيوية لنواتج الأيض المتراكم والسيطرة البايلوجية داخل نظام الخلية التي</w:t>
      </w:r>
      <w:r w:rsidR="00317BE1" w:rsidRPr="002543DB">
        <w:rPr>
          <w:rFonts w:cs="Simplified Arabic"/>
          <w:sz w:val="28"/>
          <w:szCs w:val="28"/>
          <w:rtl/>
        </w:rPr>
        <w:t xml:space="preserve"> لا يمكن </w:t>
      </w:r>
      <w:r w:rsidR="00317BE1" w:rsidRPr="002543DB">
        <w:rPr>
          <w:rFonts w:cs="Simplified Arabic" w:hint="cs"/>
          <w:sz w:val="28"/>
          <w:szCs w:val="28"/>
          <w:rtl/>
        </w:rPr>
        <w:t xml:space="preserve">عزلها أو وضعها بمعزل عن </w:t>
      </w:r>
      <w:r w:rsidR="00663D13">
        <w:rPr>
          <w:rFonts w:cs="Simplified Arabic" w:hint="cs"/>
          <w:sz w:val="28"/>
          <w:szCs w:val="28"/>
          <w:rtl/>
        </w:rPr>
        <w:t>التركيب الجيني.</w:t>
      </w:r>
      <w:r w:rsidR="00317BE1" w:rsidRPr="002543DB">
        <w:rPr>
          <w:rFonts w:cs="Simplified Arabic" w:hint="cs"/>
          <w:sz w:val="28"/>
          <w:szCs w:val="28"/>
          <w:rtl/>
        </w:rPr>
        <w:t xml:space="preserve"> </w:t>
      </w:r>
    </w:p>
    <w:p w:rsidR="00E36F88" w:rsidRDefault="00793054" w:rsidP="00E36F88">
      <w:pPr>
        <w:spacing w:after="120" w:line="276" w:lineRule="auto"/>
        <w:ind w:right="-426" w:firstLine="36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w:t>
      </w:r>
      <w:r w:rsidR="00E36F88">
        <w:rPr>
          <w:rFonts w:ascii="Simplified Arabic" w:hAnsi="Simplified Arabic" w:cs="Simplified Arabic" w:hint="cs"/>
          <w:sz w:val="28"/>
          <w:szCs w:val="28"/>
          <w:rtl/>
          <w:lang w:bidi="ar-IQ"/>
        </w:rPr>
        <w:t>إ</w:t>
      </w:r>
      <w:r w:rsidR="00E36F88" w:rsidRPr="002543DB">
        <w:rPr>
          <w:rFonts w:ascii="Simplified Arabic" w:hAnsi="Simplified Arabic" w:cs="Simplified Arabic" w:hint="cs"/>
          <w:sz w:val="28"/>
          <w:szCs w:val="28"/>
          <w:rtl/>
          <w:lang w:bidi="ar-IQ"/>
        </w:rPr>
        <w:t>ن</w:t>
      </w:r>
      <w:r w:rsidR="00E36F88">
        <w:rPr>
          <w:rFonts w:ascii="Simplified Arabic" w:hAnsi="Simplified Arabic" w:cs="Simplified Arabic" w:hint="cs"/>
          <w:sz w:val="28"/>
          <w:szCs w:val="28"/>
          <w:rtl/>
          <w:lang w:bidi="ar-IQ"/>
        </w:rPr>
        <w:t xml:space="preserve"> </w:t>
      </w:r>
      <w:r w:rsidR="00E36F88" w:rsidRPr="002543DB">
        <w:rPr>
          <w:rFonts w:ascii="Simplified Arabic" w:hAnsi="Simplified Arabic" w:cs="Simplified Arabic"/>
          <w:sz w:val="28"/>
          <w:szCs w:val="28"/>
          <w:rtl/>
          <w:lang w:bidi="ar-IQ"/>
        </w:rPr>
        <w:t xml:space="preserve">موقع </w:t>
      </w:r>
      <w:r w:rsidR="00E36F88" w:rsidRPr="002543DB">
        <w:rPr>
          <w:rFonts w:ascii="Simplified Arabic" w:hAnsi="Simplified Arabic" w:cs="Simplified Arabic" w:hint="cs"/>
          <w:sz w:val="28"/>
          <w:szCs w:val="28"/>
          <w:rtl/>
          <w:lang w:bidi="ar-IQ"/>
        </w:rPr>
        <w:t>(</w:t>
      </w:r>
      <w:r w:rsidR="00E36F88" w:rsidRPr="002543DB">
        <w:rPr>
          <w:rFonts w:ascii="Simplified Arabic" w:hAnsi="Simplified Arabic" w:cs="Simplified Arabic"/>
          <w:sz w:val="28"/>
          <w:szCs w:val="28"/>
          <w:rtl/>
          <w:lang w:bidi="ar-IQ"/>
        </w:rPr>
        <w:t>الم</w:t>
      </w:r>
      <w:r w:rsidR="00E36F88" w:rsidRPr="002543DB">
        <w:rPr>
          <w:rFonts w:ascii="Simplified Arabic" w:hAnsi="Simplified Arabic" w:cs="Simplified Arabic" w:hint="cs"/>
          <w:sz w:val="28"/>
          <w:szCs w:val="28"/>
          <w:rtl/>
          <w:lang w:bidi="ar-IQ"/>
        </w:rPr>
        <w:t>ُ</w:t>
      </w:r>
      <w:r w:rsidR="00E36F88" w:rsidRPr="002543DB">
        <w:rPr>
          <w:rFonts w:ascii="Simplified Arabic" w:hAnsi="Simplified Arabic" w:cs="Simplified Arabic"/>
          <w:sz w:val="28"/>
          <w:szCs w:val="28"/>
          <w:rtl/>
          <w:lang w:bidi="ar-IQ"/>
        </w:rPr>
        <w:t>ور</w:t>
      </w:r>
      <w:r w:rsidR="00E36F88" w:rsidRPr="002543DB">
        <w:rPr>
          <w:rFonts w:ascii="Simplified Arabic" w:hAnsi="Simplified Arabic" w:cs="Simplified Arabic" w:hint="cs"/>
          <w:sz w:val="28"/>
          <w:szCs w:val="28"/>
          <w:rtl/>
          <w:lang w:bidi="ar-IQ"/>
        </w:rPr>
        <w:t>ِ</w:t>
      </w:r>
      <w:r w:rsidR="00E36F88" w:rsidRPr="002543DB">
        <w:rPr>
          <w:rFonts w:ascii="Simplified Arabic" w:hAnsi="Simplified Arabic" w:cs="Simplified Arabic"/>
          <w:sz w:val="28"/>
          <w:szCs w:val="28"/>
          <w:rtl/>
          <w:lang w:bidi="ar-IQ"/>
        </w:rPr>
        <w:t>ث</w:t>
      </w:r>
      <w:r w:rsidR="00E36F88" w:rsidRPr="002543DB">
        <w:rPr>
          <w:rFonts w:ascii="Simplified Arabic" w:hAnsi="Simplified Arabic" w:cs="Simplified Arabic" w:hint="cs"/>
          <w:sz w:val="28"/>
          <w:szCs w:val="28"/>
          <w:rtl/>
          <w:lang w:bidi="ar-IQ"/>
        </w:rPr>
        <w:t>)</w:t>
      </w:r>
      <w:r w:rsidR="00E36F88" w:rsidRPr="002543DB">
        <w:rPr>
          <w:rFonts w:ascii="Simplified Arabic" w:hAnsi="Simplified Arabic" w:cs="Simplified Arabic"/>
          <w:sz w:val="28"/>
          <w:szCs w:val="28"/>
          <w:rtl/>
          <w:lang w:bidi="ar-IQ"/>
        </w:rPr>
        <w:t xml:space="preserve"> على الكروموسوم ي</w:t>
      </w:r>
      <w:r w:rsidR="00E36F88" w:rsidRPr="002543DB">
        <w:rPr>
          <w:rFonts w:ascii="Simplified Arabic" w:hAnsi="Simplified Arabic" w:cs="Simplified Arabic" w:hint="cs"/>
          <w:sz w:val="28"/>
          <w:szCs w:val="28"/>
          <w:rtl/>
          <w:lang w:bidi="ar-IQ"/>
        </w:rPr>
        <w:t>ُ</w:t>
      </w:r>
      <w:r w:rsidR="00E36F88" w:rsidRPr="002543DB">
        <w:rPr>
          <w:rFonts w:ascii="Simplified Arabic" w:hAnsi="Simplified Arabic" w:cs="Simplified Arabic"/>
          <w:sz w:val="28"/>
          <w:szCs w:val="28"/>
          <w:rtl/>
          <w:lang w:bidi="ar-IQ"/>
        </w:rPr>
        <w:t xml:space="preserve">دعى بالموقع </w:t>
      </w:r>
      <w:r w:rsidR="00E36F88" w:rsidRPr="00E36F88">
        <w:rPr>
          <w:rFonts w:ascii="Times New Roman" w:hAnsi="Times New Roman" w:cs="Times New Roman"/>
          <w:sz w:val="28"/>
          <w:szCs w:val="28"/>
          <w:lang w:bidi="ar-IQ"/>
        </w:rPr>
        <w:t>(locus)</w:t>
      </w:r>
      <w:r w:rsidR="00E36F88" w:rsidRPr="002543DB">
        <w:rPr>
          <w:rFonts w:ascii="Simplified Arabic" w:hAnsi="Simplified Arabic" w:cs="Simplified Arabic"/>
          <w:sz w:val="28"/>
          <w:szCs w:val="28"/>
          <w:rtl/>
          <w:lang w:bidi="ar-IQ"/>
        </w:rPr>
        <w:t xml:space="preserve"> للجين</w:t>
      </w:r>
      <w:r w:rsidR="00E36F88">
        <w:rPr>
          <w:rFonts w:ascii="Simplified Arabic" w:hAnsi="Simplified Arabic" w:cs="Simplified Arabic" w:hint="cs"/>
          <w:sz w:val="28"/>
          <w:szCs w:val="28"/>
          <w:rtl/>
          <w:lang w:bidi="ar-IQ"/>
        </w:rPr>
        <w:t>،</w:t>
      </w:r>
      <w:r w:rsidR="00E36F88" w:rsidRPr="002543DB">
        <w:rPr>
          <w:rFonts w:ascii="Simplified Arabic" w:hAnsi="Simplified Arabic" w:cs="Simplified Arabic"/>
          <w:sz w:val="28"/>
          <w:szCs w:val="28"/>
          <w:rtl/>
          <w:lang w:bidi="ar-IQ"/>
        </w:rPr>
        <w:t xml:space="preserve"> كل خلية في ال</w:t>
      </w:r>
      <w:r w:rsidR="00E36F88" w:rsidRPr="002543DB">
        <w:rPr>
          <w:rFonts w:ascii="Simplified Arabic" w:hAnsi="Simplified Arabic" w:cs="Simplified Arabic" w:hint="cs"/>
          <w:sz w:val="28"/>
          <w:szCs w:val="28"/>
          <w:rtl/>
          <w:lang w:bidi="ar-IQ"/>
        </w:rPr>
        <w:t>أ</w:t>
      </w:r>
      <w:r w:rsidR="00E36F88" w:rsidRPr="002543DB">
        <w:rPr>
          <w:rFonts w:ascii="Simplified Arabic" w:hAnsi="Simplified Arabic" w:cs="Simplified Arabic"/>
          <w:sz w:val="28"/>
          <w:szCs w:val="28"/>
          <w:rtl/>
          <w:lang w:bidi="ar-IQ"/>
        </w:rPr>
        <w:t>نسان ماعدا الخلايا التكاثرية تحوي نسختين من كل نوع من الكروموسوم واحد من ال</w:t>
      </w:r>
      <w:r w:rsidR="00E36F88" w:rsidRPr="002543DB">
        <w:rPr>
          <w:rFonts w:ascii="Simplified Arabic" w:hAnsi="Simplified Arabic" w:cs="Simplified Arabic" w:hint="cs"/>
          <w:sz w:val="28"/>
          <w:szCs w:val="28"/>
          <w:rtl/>
          <w:lang w:bidi="ar-IQ"/>
        </w:rPr>
        <w:t>أ</w:t>
      </w:r>
      <w:r w:rsidR="00E36F88" w:rsidRPr="002543DB">
        <w:rPr>
          <w:rFonts w:ascii="Simplified Arabic" w:hAnsi="Simplified Arabic" w:cs="Simplified Arabic"/>
          <w:sz w:val="28"/>
          <w:szCs w:val="28"/>
          <w:rtl/>
          <w:lang w:bidi="ar-IQ"/>
        </w:rPr>
        <w:t>ب وال</w:t>
      </w:r>
      <w:r w:rsidR="00E36F88" w:rsidRPr="002543DB">
        <w:rPr>
          <w:rFonts w:ascii="Simplified Arabic" w:hAnsi="Simplified Arabic" w:cs="Simplified Arabic" w:hint="cs"/>
          <w:sz w:val="28"/>
          <w:szCs w:val="28"/>
          <w:rtl/>
          <w:lang w:bidi="ar-IQ"/>
        </w:rPr>
        <w:t>أ</w:t>
      </w:r>
      <w:r w:rsidR="00E36F88" w:rsidRPr="002543DB">
        <w:rPr>
          <w:rFonts w:ascii="Simplified Arabic" w:hAnsi="Simplified Arabic" w:cs="Simplified Arabic"/>
          <w:sz w:val="28"/>
          <w:szCs w:val="28"/>
          <w:rtl/>
          <w:lang w:bidi="ar-IQ"/>
        </w:rPr>
        <w:t>خر من ال</w:t>
      </w:r>
      <w:r w:rsidR="00E36F88" w:rsidRPr="002543DB">
        <w:rPr>
          <w:rFonts w:ascii="Simplified Arabic" w:hAnsi="Simplified Arabic" w:cs="Simplified Arabic" w:hint="cs"/>
          <w:sz w:val="28"/>
          <w:szCs w:val="28"/>
          <w:rtl/>
          <w:lang w:bidi="ar-IQ"/>
        </w:rPr>
        <w:t>أ</w:t>
      </w:r>
      <w:r w:rsidR="00E36F88" w:rsidRPr="002543DB">
        <w:rPr>
          <w:rFonts w:ascii="Simplified Arabic" w:hAnsi="Simplified Arabic" w:cs="Simplified Arabic"/>
          <w:sz w:val="28"/>
          <w:szCs w:val="28"/>
          <w:rtl/>
          <w:lang w:bidi="ar-IQ"/>
        </w:rPr>
        <w:t>م</w:t>
      </w:r>
      <w:r w:rsidR="00E36F88">
        <w:rPr>
          <w:rFonts w:ascii="Simplified Arabic" w:hAnsi="Simplified Arabic" w:cs="Simplified Arabic" w:hint="cs"/>
          <w:sz w:val="28"/>
          <w:szCs w:val="28"/>
          <w:rtl/>
          <w:lang w:bidi="ar-IQ"/>
        </w:rPr>
        <w:t xml:space="preserve">، </w:t>
      </w:r>
      <w:r w:rsidR="00E36F88" w:rsidRPr="002543DB">
        <w:rPr>
          <w:rFonts w:ascii="Simplified Arabic" w:hAnsi="Simplified Arabic" w:cs="Simplified Arabic"/>
          <w:sz w:val="28"/>
          <w:szCs w:val="28"/>
          <w:rtl/>
          <w:lang w:bidi="ar-IQ"/>
        </w:rPr>
        <w:t xml:space="preserve"> وكل واحد من زوج الكروموسومين يدعى مناظر </w:t>
      </w:r>
      <w:r w:rsidR="00E36F88" w:rsidRPr="00E36F88">
        <w:rPr>
          <w:rFonts w:ascii="Times New Roman" w:hAnsi="Times New Roman" w:cs="Times New Roman"/>
          <w:sz w:val="28"/>
          <w:szCs w:val="28"/>
          <w:lang w:bidi="ar-IQ"/>
        </w:rPr>
        <w:t>(Homologous)</w:t>
      </w:r>
      <w:r w:rsidR="00E36F88" w:rsidRPr="00E36F88">
        <w:rPr>
          <w:rFonts w:ascii="Times New Roman" w:hAnsi="Times New Roman" w:cs="Times New Roman"/>
          <w:sz w:val="28"/>
          <w:szCs w:val="28"/>
          <w:rtl/>
          <w:lang w:bidi="ar-IQ"/>
        </w:rPr>
        <w:t xml:space="preserve"> </w:t>
      </w:r>
      <w:r w:rsidR="00E36F88" w:rsidRPr="002543DB">
        <w:rPr>
          <w:rFonts w:ascii="Simplified Arabic" w:hAnsi="Simplified Arabic" w:cs="Simplified Arabic"/>
          <w:sz w:val="28"/>
          <w:szCs w:val="28"/>
          <w:rtl/>
          <w:lang w:bidi="ar-IQ"/>
        </w:rPr>
        <w:t>لل</w:t>
      </w:r>
      <w:r w:rsidR="00E36F88" w:rsidRPr="002543DB">
        <w:rPr>
          <w:rFonts w:ascii="Simplified Arabic" w:hAnsi="Simplified Arabic" w:cs="Simplified Arabic" w:hint="cs"/>
          <w:sz w:val="28"/>
          <w:szCs w:val="28"/>
          <w:rtl/>
          <w:lang w:bidi="ar-IQ"/>
        </w:rPr>
        <w:t>آ</w:t>
      </w:r>
      <w:r w:rsidR="00E36F88" w:rsidRPr="002543DB">
        <w:rPr>
          <w:rFonts w:ascii="Simplified Arabic" w:hAnsi="Simplified Arabic" w:cs="Simplified Arabic"/>
          <w:sz w:val="28"/>
          <w:szCs w:val="28"/>
          <w:rtl/>
          <w:lang w:bidi="ar-IQ"/>
        </w:rPr>
        <w:t>خر</w:t>
      </w:r>
      <w:r w:rsidR="00E36F88">
        <w:rPr>
          <w:rFonts w:ascii="Simplified Arabic" w:hAnsi="Simplified Arabic" w:cs="Simplified Arabic" w:hint="cs"/>
          <w:sz w:val="28"/>
          <w:szCs w:val="28"/>
          <w:rtl/>
          <w:lang w:bidi="ar-IQ"/>
        </w:rPr>
        <w:t>.</w:t>
      </w:r>
    </w:p>
    <w:p w:rsidR="00E36F88" w:rsidRDefault="00E36F88" w:rsidP="00E36F88">
      <w:pPr>
        <w:spacing w:after="120" w:line="276" w:lineRule="auto"/>
        <w:ind w:right="-426" w:firstLine="368"/>
        <w:jc w:val="center"/>
        <w:rPr>
          <w:rFonts w:ascii="Simplified Arabic" w:hAnsi="Simplified Arabic" w:cs="Simplified Arabic"/>
          <w:sz w:val="28"/>
          <w:szCs w:val="28"/>
          <w:rtl/>
          <w:lang w:bidi="ar-IQ"/>
        </w:rPr>
      </w:pPr>
      <w:r>
        <w:rPr>
          <w:noProof/>
        </w:rPr>
        <w:lastRenderedPageBreak/>
        <w:drawing>
          <wp:inline distT="0" distB="0" distL="0" distR="0" wp14:anchorId="3E18FC31" wp14:editId="5181B2DB">
            <wp:extent cx="4114800" cy="197662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71557" cy="2051925"/>
                    </a:xfrm>
                    <a:prstGeom prst="rect">
                      <a:avLst/>
                    </a:prstGeom>
                  </pic:spPr>
                </pic:pic>
              </a:graphicData>
            </a:graphic>
          </wp:inline>
        </w:drawing>
      </w:r>
    </w:p>
    <w:p w:rsidR="00E36F88" w:rsidRPr="002543DB" w:rsidRDefault="00E36F88" w:rsidP="00E36F88">
      <w:pPr>
        <w:spacing w:after="120" w:line="276" w:lineRule="auto"/>
        <w:ind w:right="-426" w:firstLine="36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إذ </w:t>
      </w:r>
      <w:r w:rsidRPr="002543DB">
        <w:rPr>
          <w:rFonts w:ascii="Simplified Arabic" w:hAnsi="Simplified Arabic" w:cs="Simplified Arabic"/>
          <w:sz w:val="28"/>
          <w:szCs w:val="28"/>
          <w:rtl/>
          <w:lang w:bidi="ar-IQ"/>
        </w:rPr>
        <w:t>يتكون الكروموسوم بشكل عام من ذراعين ي</w:t>
      </w:r>
      <w:r w:rsidRPr="002543DB">
        <w:rPr>
          <w:rFonts w:ascii="Simplified Arabic" w:hAnsi="Simplified Arabic" w:cs="Simplified Arabic" w:hint="cs"/>
          <w:sz w:val="28"/>
          <w:szCs w:val="28"/>
          <w:rtl/>
          <w:lang w:bidi="ar-IQ"/>
        </w:rPr>
        <w:t>ُ</w:t>
      </w:r>
      <w:r w:rsidRPr="002543DB">
        <w:rPr>
          <w:rFonts w:ascii="Simplified Arabic" w:hAnsi="Simplified Arabic" w:cs="Simplified Arabic"/>
          <w:sz w:val="28"/>
          <w:szCs w:val="28"/>
          <w:rtl/>
          <w:lang w:bidi="ar-IQ"/>
        </w:rPr>
        <w:t xml:space="preserve">سميان بالكروموتيدان </w:t>
      </w:r>
      <w:r w:rsidRPr="002543DB">
        <w:rPr>
          <w:sz w:val="28"/>
          <w:szCs w:val="28"/>
          <w:lang w:bidi="ar-IQ"/>
        </w:rPr>
        <w:t>(</w:t>
      </w:r>
      <w:proofErr w:type="spellStart"/>
      <w:r w:rsidRPr="002543DB">
        <w:rPr>
          <w:sz w:val="28"/>
          <w:szCs w:val="28"/>
          <w:lang w:bidi="ar-IQ"/>
        </w:rPr>
        <w:t>Chromotids</w:t>
      </w:r>
      <w:proofErr w:type="spellEnd"/>
      <w:r w:rsidRPr="002543DB">
        <w:rPr>
          <w:sz w:val="28"/>
          <w:szCs w:val="28"/>
          <w:lang w:bidi="ar-IQ"/>
        </w:rPr>
        <w:t>)</w:t>
      </w:r>
      <w:r w:rsidRPr="002543DB">
        <w:rPr>
          <w:sz w:val="28"/>
          <w:szCs w:val="28"/>
          <w:rtl/>
          <w:lang w:bidi="ar-IQ"/>
        </w:rPr>
        <w:t xml:space="preserve"> </w:t>
      </w:r>
      <w:r w:rsidRPr="002543DB">
        <w:rPr>
          <w:rFonts w:ascii="Simplified Arabic" w:hAnsi="Simplified Arabic" w:cs="Simplified Arabic"/>
          <w:sz w:val="28"/>
          <w:szCs w:val="28"/>
          <w:rtl/>
          <w:lang w:bidi="ar-IQ"/>
        </w:rPr>
        <w:t xml:space="preserve">تربطها مادة كروماتينية تدعى الجزء المركزي </w:t>
      </w:r>
      <w:r w:rsidRPr="002543DB">
        <w:rPr>
          <w:sz w:val="28"/>
          <w:szCs w:val="28"/>
          <w:lang w:bidi="ar-IQ"/>
        </w:rPr>
        <w:t>(Centromere)</w:t>
      </w:r>
      <w:r w:rsidRPr="002543DB">
        <w:rPr>
          <w:sz w:val="28"/>
          <w:szCs w:val="28"/>
          <w:rtl/>
          <w:lang w:bidi="ar-IQ"/>
        </w:rPr>
        <w:t xml:space="preserve"> </w:t>
      </w:r>
      <w:r w:rsidRPr="002543DB">
        <w:rPr>
          <w:rFonts w:ascii="Simplified Arabic" w:hAnsi="Simplified Arabic" w:cs="Simplified Arabic"/>
          <w:sz w:val="28"/>
          <w:szCs w:val="28"/>
          <w:rtl/>
          <w:lang w:bidi="ar-IQ"/>
        </w:rPr>
        <w:t>الذراع العلوي ويسمى بالذراع القصي</w:t>
      </w:r>
      <w:r w:rsidRPr="002543DB">
        <w:rPr>
          <w:rFonts w:ascii="Simplified Arabic" w:hAnsi="Simplified Arabic" w:cs="Simplified Arabic" w:hint="cs"/>
          <w:sz w:val="28"/>
          <w:szCs w:val="28"/>
          <w:rtl/>
          <w:lang w:bidi="ar-IQ"/>
        </w:rPr>
        <w:t xml:space="preserve">ر </w:t>
      </w:r>
      <w:r w:rsidRPr="002543DB">
        <w:rPr>
          <w:sz w:val="28"/>
          <w:szCs w:val="28"/>
          <w:lang w:bidi="ar-IQ"/>
        </w:rPr>
        <w:t>(p arm)</w:t>
      </w:r>
      <w:r w:rsidRPr="002543DB">
        <w:rPr>
          <w:sz w:val="28"/>
          <w:szCs w:val="28"/>
          <w:rtl/>
          <w:lang w:bidi="ar-IQ"/>
        </w:rPr>
        <w:t xml:space="preserve"> </w:t>
      </w:r>
      <w:r w:rsidRPr="002543DB">
        <w:rPr>
          <w:rFonts w:ascii="Simplified Arabic" w:hAnsi="Simplified Arabic" w:cs="Simplified Arabic"/>
          <w:sz w:val="28"/>
          <w:szCs w:val="28"/>
          <w:rtl/>
          <w:lang w:bidi="ar-IQ"/>
        </w:rPr>
        <w:t>والذراع السفلي الذي ي</w:t>
      </w:r>
      <w:r w:rsidRPr="002543DB">
        <w:rPr>
          <w:rFonts w:ascii="Simplified Arabic" w:hAnsi="Simplified Arabic" w:cs="Simplified Arabic" w:hint="cs"/>
          <w:sz w:val="28"/>
          <w:szCs w:val="28"/>
          <w:rtl/>
          <w:lang w:bidi="ar-IQ"/>
        </w:rPr>
        <w:t>ُ</w:t>
      </w:r>
      <w:r w:rsidRPr="002543DB">
        <w:rPr>
          <w:rFonts w:ascii="Simplified Arabic" w:hAnsi="Simplified Arabic" w:cs="Simplified Arabic"/>
          <w:sz w:val="28"/>
          <w:szCs w:val="28"/>
          <w:rtl/>
          <w:lang w:bidi="ar-IQ"/>
        </w:rPr>
        <w:t xml:space="preserve">دعى بالذراع الطويل </w:t>
      </w:r>
      <w:r w:rsidRPr="002543DB">
        <w:rPr>
          <w:sz w:val="28"/>
          <w:szCs w:val="28"/>
          <w:lang w:bidi="ar-IQ"/>
        </w:rPr>
        <w:t>(q arm)</w:t>
      </w:r>
      <w:r w:rsidRPr="002543DB">
        <w:rPr>
          <w:sz w:val="28"/>
          <w:szCs w:val="28"/>
          <w:rtl/>
          <w:lang w:bidi="ar-IQ"/>
        </w:rPr>
        <w:t xml:space="preserve"> </w:t>
      </w:r>
      <w:r w:rsidRPr="002543DB">
        <w:rPr>
          <w:rFonts w:ascii="Simplified Arabic" w:hAnsi="Simplified Arabic" w:cs="Simplified Arabic"/>
          <w:sz w:val="28"/>
          <w:szCs w:val="28"/>
          <w:rtl/>
          <w:lang w:bidi="ar-IQ"/>
        </w:rPr>
        <w:t xml:space="preserve">تكون الكروموسومات بهيئة خيوط طويلة يصعب تحديدها على </w:t>
      </w:r>
      <w:r w:rsidRPr="002543DB">
        <w:rPr>
          <w:rFonts w:ascii="Simplified Arabic" w:hAnsi="Simplified Arabic" w:cs="Simplified Arabic" w:hint="cs"/>
          <w:sz w:val="28"/>
          <w:szCs w:val="28"/>
          <w:rtl/>
          <w:lang w:bidi="ar-IQ"/>
        </w:rPr>
        <w:t>أ</w:t>
      </w:r>
      <w:r w:rsidRPr="002543DB">
        <w:rPr>
          <w:rFonts w:ascii="Simplified Arabic" w:hAnsi="Simplified Arabic" w:cs="Simplified Arabic"/>
          <w:sz w:val="28"/>
          <w:szCs w:val="28"/>
          <w:rtl/>
          <w:lang w:bidi="ar-IQ"/>
        </w:rPr>
        <w:t>نفراد في النواة ولكن ي</w:t>
      </w:r>
      <w:r w:rsidRPr="002543DB">
        <w:rPr>
          <w:rFonts w:ascii="Simplified Arabic" w:hAnsi="Simplified Arabic" w:cs="Simplified Arabic" w:hint="cs"/>
          <w:sz w:val="28"/>
          <w:szCs w:val="28"/>
          <w:rtl/>
          <w:lang w:bidi="ar-IQ"/>
        </w:rPr>
        <w:t>ُ</w:t>
      </w:r>
      <w:r w:rsidRPr="002543DB">
        <w:rPr>
          <w:rFonts w:ascii="Simplified Arabic" w:hAnsi="Simplified Arabic" w:cs="Simplified Arabic"/>
          <w:sz w:val="28"/>
          <w:szCs w:val="28"/>
          <w:rtl/>
          <w:lang w:bidi="ar-IQ"/>
        </w:rPr>
        <w:t>مكن الحصول</w:t>
      </w:r>
      <w:r w:rsidRPr="002543DB">
        <w:rPr>
          <w:rFonts w:ascii="Simplified Arabic" w:hAnsi="Simplified Arabic" w:cs="Simplified Arabic" w:hint="cs"/>
          <w:sz w:val="28"/>
          <w:szCs w:val="28"/>
          <w:rtl/>
          <w:lang w:bidi="ar-IQ"/>
        </w:rPr>
        <w:t xml:space="preserve"> </w:t>
      </w:r>
      <w:r w:rsidRPr="002543DB">
        <w:rPr>
          <w:rFonts w:ascii="Simplified Arabic" w:hAnsi="Simplified Arabic" w:cs="Simplified Arabic"/>
          <w:sz w:val="28"/>
          <w:szCs w:val="28"/>
          <w:rtl/>
          <w:lang w:bidi="ar-IQ"/>
        </w:rPr>
        <w:t>عليها بأوضح صورة م</w:t>
      </w:r>
      <w:r w:rsidRPr="002543DB">
        <w:rPr>
          <w:rFonts w:ascii="Simplified Arabic" w:hAnsi="Simplified Arabic" w:cs="Simplified Arabic" w:hint="cs"/>
          <w:sz w:val="28"/>
          <w:szCs w:val="28"/>
          <w:rtl/>
          <w:lang w:bidi="ar-IQ"/>
        </w:rPr>
        <w:t>ُ</w:t>
      </w:r>
      <w:r w:rsidRPr="002543DB">
        <w:rPr>
          <w:rFonts w:ascii="Simplified Arabic" w:hAnsi="Simplified Arabic" w:cs="Simplified Arabic"/>
          <w:sz w:val="28"/>
          <w:szCs w:val="28"/>
          <w:rtl/>
          <w:lang w:bidi="ar-IQ"/>
        </w:rPr>
        <w:t>مكنة في الطور ال</w:t>
      </w:r>
      <w:r w:rsidRPr="002543DB">
        <w:rPr>
          <w:rFonts w:ascii="Simplified Arabic" w:hAnsi="Simplified Arabic" w:cs="Simplified Arabic" w:hint="cs"/>
          <w:sz w:val="28"/>
          <w:szCs w:val="28"/>
          <w:rtl/>
          <w:lang w:bidi="ar-IQ"/>
        </w:rPr>
        <w:t>أ</w:t>
      </w:r>
      <w:r w:rsidRPr="002543DB">
        <w:rPr>
          <w:rFonts w:ascii="Simplified Arabic" w:hAnsi="Simplified Arabic" w:cs="Simplified Arabic"/>
          <w:sz w:val="28"/>
          <w:szCs w:val="28"/>
          <w:rtl/>
          <w:lang w:bidi="ar-IQ"/>
        </w:rPr>
        <w:t xml:space="preserve">ستوائي  </w:t>
      </w:r>
      <w:r w:rsidRPr="002543DB">
        <w:rPr>
          <w:sz w:val="28"/>
          <w:szCs w:val="28"/>
          <w:lang w:bidi="ar-IQ"/>
        </w:rPr>
        <w:t>Metaphase)</w:t>
      </w:r>
      <w:r w:rsidRPr="002543DB">
        <w:rPr>
          <w:sz w:val="28"/>
          <w:szCs w:val="28"/>
          <w:rtl/>
          <w:lang w:bidi="ar-IQ"/>
        </w:rPr>
        <w:t>)</w:t>
      </w:r>
      <w:r w:rsidRPr="002543DB">
        <w:rPr>
          <w:rFonts w:ascii="Simplified Arabic" w:hAnsi="Simplified Arabic" w:cs="Simplified Arabic"/>
          <w:sz w:val="28"/>
          <w:szCs w:val="28"/>
          <w:rtl/>
          <w:lang w:bidi="ar-IQ"/>
        </w:rPr>
        <w:t xml:space="preserve"> من ال</w:t>
      </w:r>
      <w:r w:rsidRPr="002543DB">
        <w:rPr>
          <w:rFonts w:ascii="Simplified Arabic" w:hAnsi="Simplified Arabic" w:cs="Simplified Arabic" w:hint="cs"/>
          <w:sz w:val="28"/>
          <w:szCs w:val="28"/>
          <w:rtl/>
          <w:lang w:bidi="ar-IQ"/>
        </w:rPr>
        <w:t>إ</w:t>
      </w:r>
      <w:r w:rsidRPr="002543DB">
        <w:rPr>
          <w:rFonts w:ascii="Simplified Arabic" w:hAnsi="Simplified Arabic" w:cs="Simplified Arabic"/>
          <w:sz w:val="28"/>
          <w:szCs w:val="28"/>
          <w:rtl/>
          <w:lang w:bidi="ar-IQ"/>
        </w:rPr>
        <w:t xml:space="preserve">نقسام الخيطي </w:t>
      </w:r>
      <w:r w:rsidRPr="002543DB">
        <w:rPr>
          <w:sz w:val="28"/>
          <w:szCs w:val="28"/>
          <w:lang w:bidi="ar-IQ"/>
        </w:rPr>
        <w:t>(Mitosis)</w:t>
      </w:r>
      <w:r w:rsidRPr="002543DB">
        <w:rPr>
          <w:rFonts w:ascii="Simplified Arabic" w:hAnsi="Simplified Arabic" w:cs="Simplified Arabic"/>
          <w:sz w:val="28"/>
          <w:szCs w:val="28"/>
          <w:rtl/>
          <w:lang w:bidi="ar-IQ"/>
        </w:rPr>
        <w:t xml:space="preserve"> </w:t>
      </w:r>
      <w:r w:rsidRPr="002543DB">
        <w:rPr>
          <w:rFonts w:ascii="Simplified Arabic" w:hAnsi="Simplified Arabic" w:cs="Simplified Arabic" w:hint="cs"/>
          <w:sz w:val="28"/>
          <w:szCs w:val="28"/>
          <w:rtl/>
          <w:lang w:bidi="ar-IQ"/>
        </w:rPr>
        <w:t xml:space="preserve">إذ </w:t>
      </w:r>
      <w:r w:rsidRPr="002543DB">
        <w:rPr>
          <w:rFonts w:ascii="Simplified Arabic" w:hAnsi="Simplified Arabic" w:cs="Simplified Arabic"/>
          <w:sz w:val="28"/>
          <w:szCs w:val="28"/>
          <w:rtl/>
          <w:lang w:bidi="ar-IQ"/>
        </w:rPr>
        <w:t>تكون الكروموسومات بأوضح صورة وباقصر ما يمكن لتعطينا فرصة للدراسة</w:t>
      </w:r>
      <w:r>
        <w:rPr>
          <w:rFonts w:ascii="Simplified Arabic" w:hAnsi="Simplified Arabic" w:cs="Simplified Arabic" w:hint="cs"/>
          <w:sz w:val="28"/>
          <w:szCs w:val="28"/>
          <w:rtl/>
          <w:lang w:bidi="ar-IQ"/>
        </w:rPr>
        <w:t>.</w:t>
      </w:r>
    </w:p>
    <w:p w:rsidR="00E36F88" w:rsidRPr="002543DB" w:rsidRDefault="00793054" w:rsidP="00793054">
      <w:pPr>
        <w:spacing w:after="120" w:line="276" w:lineRule="auto"/>
        <w:ind w:right="-426" w:firstLine="36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كما إن</w:t>
      </w:r>
      <w:r w:rsidR="00E36F88" w:rsidRPr="002543DB">
        <w:rPr>
          <w:rFonts w:ascii="Simplified Arabic" w:hAnsi="Simplified Arabic" w:cs="Simplified Arabic" w:hint="cs"/>
          <w:sz w:val="28"/>
          <w:szCs w:val="28"/>
          <w:rtl/>
          <w:lang w:bidi="ar-IQ"/>
        </w:rPr>
        <w:t xml:space="preserve"> </w:t>
      </w:r>
      <w:r w:rsidR="00E36F88" w:rsidRPr="002543DB">
        <w:rPr>
          <w:rFonts w:ascii="Simplified Arabic" w:hAnsi="Simplified Arabic" w:cs="Simplified Arabic"/>
          <w:sz w:val="28"/>
          <w:szCs w:val="28"/>
          <w:rtl/>
          <w:lang w:bidi="ar-IQ"/>
        </w:rPr>
        <w:t xml:space="preserve">الكروموسوم </w:t>
      </w:r>
      <w:r w:rsidR="00E36F88" w:rsidRPr="002543DB">
        <w:rPr>
          <w:rFonts w:ascii="Simplified Arabic" w:hAnsi="Simplified Arabic" w:cs="Simplified Arabic" w:hint="cs"/>
          <w:sz w:val="28"/>
          <w:szCs w:val="28"/>
          <w:rtl/>
          <w:lang w:bidi="ar-IQ"/>
        </w:rPr>
        <w:t xml:space="preserve">هو خيط العقد الذي </w:t>
      </w:r>
      <w:r w:rsidR="00E36F88" w:rsidRPr="002543DB">
        <w:rPr>
          <w:rFonts w:ascii="Simplified Arabic" w:hAnsi="Simplified Arabic" w:cs="Simplified Arabic"/>
          <w:sz w:val="28"/>
          <w:szCs w:val="28"/>
          <w:rtl/>
          <w:lang w:bidi="ar-IQ"/>
        </w:rPr>
        <w:t xml:space="preserve">يحوي عدة مئات </w:t>
      </w:r>
      <w:r w:rsidR="00E36F88" w:rsidRPr="002543DB">
        <w:rPr>
          <w:rFonts w:ascii="Simplified Arabic" w:hAnsi="Simplified Arabic" w:cs="Simplified Arabic" w:hint="cs"/>
          <w:sz w:val="28"/>
          <w:szCs w:val="28"/>
          <w:rtl/>
          <w:lang w:bidi="ar-IQ"/>
        </w:rPr>
        <w:t>إ</w:t>
      </w:r>
      <w:r w:rsidR="00E36F88" w:rsidRPr="002543DB">
        <w:rPr>
          <w:rFonts w:ascii="Simplified Arabic" w:hAnsi="Simplified Arabic" w:cs="Simplified Arabic"/>
          <w:sz w:val="28"/>
          <w:szCs w:val="28"/>
          <w:rtl/>
          <w:lang w:bidi="ar-IQ"/>
        </w:rPr>
        <w:t>لى عدة آلاف من المور</w:t>
      </w:r>
      <w:r w:rsidR="00E36F88" w:rsidRPr="002543DB">
        <w:rPr>
          <w:rFonts w:ascii="Simplified Arabic" w:hAnsi="Simplified Arabic" w:cs="Simplified Arabic" w:hint="cs"/>
          <w:sz w:val="28"/>
          <w:szCs w:val="28"/>
          <w:rtl/>
          <w:lang w:bidi="ar-IQ"/>
        </w:rPr>
        <w:t>ِ</w:t>
      </w:r>
      <w:r w:rsidR="00E36F88" w:rsidRPr="002543DB">
        <w:rPr>
          <w:rFonts w:ascii="Simplified Arabic" w:hAnsi="Simplified Arabic" w:cs="Simplified Arabic"/>
          <w:sz w:val="28"/>
          <w:szCs w:val="28"/>
          <w:rtl/>
          <w:lang w:bidi="ar-IQ"/>
        </w:rPr>
        <w:t>ثات الم</w:t>
      </w:r>
      <w:r w:rsidR="00E36F88" w:rsidRPr="002543DB">
        <w:rPr>
          <w:rFonts w:ascii="Simplified Arabic" w:hAnsi="Simplified Arabic" w:cs="Simplified Arabic" w:hint="cs"/>
          <w:sz w:val="28"/>
          <w:szCs w:val="28"/>
          <w:rtl/>
          <w:lang w:bidi="ar-IQ"/>
        </w:rPr>
        <w:t>ُ</w:t>
      </w:r>
      <w:r w:rsidR="00E36F88" w:rsidRPr="002543DB">
        <w:rPr>
          <w:rFonts w:ascii="Simplified Arabic" w:hAnsi="Simplified Arabic" w:cs="Simplified Arabic"/>
          <w:sz w:val="28"/>
          <w:szCs w:val="28"/>
          <w:rtl/>
          <w:lang w:bidi="ar-IQ"/>
        </w:rPr>
        <w:t>نتظمة بشكل خطي على طول جزيئة الدنا</w:t>
      </w:r>
      <w:r w:rsidR="00E36F88" w:rsidRPr="002543DB">
        <w:rPr>
          <w:rFonts w:ascii="Simplified Arabic" w:hAnsi="Simplified Arabic" w:cs="Simplified Arabic" w:hint="cs"/>
          <w:sz w:val="28"/>
          <w:szCs w:val="28"/>
          <w:rtl/>
          <w:lang w:bidi="ar-IQ"/>
        </w:rPr>
        <w:t xml:space="preserve"> </w:t>
      </w:r>
      <w:r w:rsidR="00E36F88" w:rsidRPr="002543DB">
        <w:rPr>
          <w:sz w:val="28"/>
          <w:szCs w:val="28"/>
          <w:rtl/>
          <w:lang w:bidi="ar-IQ"/>
        </w:rPr>
        <w:t>(</w:t>
      </w:r>
      <w:r w:rsidR="00E36F88" w:rsidRPr="002543DB">
        <w:rPr>
          <w:sz w:val="28"/>
          <w:szCs w:val="28"/>
          <w:lang w:bidi="ar-IQ"/>
        </w:rPr>
        <w:t>DNA</w:t>
      </w:r>
      <w:r w:rsidR="00E36F88" w:rsidRPr="002543DB">
        <w:rPr>
          <w:sz w:val="28"/>
          <w:szCs w:val="28"/>
          <w:rtl/>
          <w:lang w:bidi="ar-IQ"/>
        </w:rPr>
        <w:t xml:space="preserve">) </w:t>
      </w:r>
      <w:r w:rsidR="00E36F88" w:rsidRPr="002543DB">
        <w:rPr>
          <w:rFonts w:ascii="Simplified Arabic" w:hAnsi="Simplified Arabic" w:cs="Simplified Arabic"/>
          <w:sz w:val="28"/>
          <w:szCs w:val="28"/>
          <w:rtl/>
          <w:lang w:bidi="ar-IQ"/>
        </w:rPr>
        <w:t>الموجودة في الكروموسوم الواحد, ويحوي جسم ال</w:t>
      </w:r>
      <w:r w:rsidR="00E36F88" w:rsidRPr="002543DB">
        <w:rPr>
          <w:rFonts w:ascii="Simplified Arabic" w:hAnsi="Simplified Arabic" w:cs="Simplified Arabic" w:hint="cs"/>
          <w:sz w:val="28"/>
          <w:szCs w:val="28"/>
          <w:rtl/>
          <w:lang w:bidi="ar-IQ"/>
        </w:rPr>
        <w:t>إ</w:t>
      </w:r>
      <w:r w:rsidR="00E36F88" w:rsidRPr="002543DB">
        <w:rPr>
          <w:rFonts w:ascii="Simplified Arabic" w:hAnsi="Simplified Arabic" w:cs="Simplified Arabic"/>
          <w:sz w:val="28"/>
          <w:szCs w:val="28"/>
          <w:rtl/>
          <w:lang w:bidi="ar-IQ"/>
        </w:rPr>
        <w:t>نسان تقريبا</w:t>
      </w:r>
      <w:r w:rsidR="00E36F88" w:rsidRPr="002543DB">
        <w:rPr>
          <w:rFonts w:ascii="Simplified Arabic" w:hAnsi="Simplified Arabic" w:cs="Simplified Arabic" w:hint="cs"/>
          <w:sz w:val="28"/>
          <w:szCs w:val="28"/>
          <w:rtl/>
          <w:lang w:bidi="ar-IQ"/>
        </w:rPr>
        <w:t>ً</w:t>
      </w:r>
      <w:r w:rsidR="00E36F88" w:rsidRPr="002543DB">
        <w:rPr>
          <w:rFonts w:ascii="Simplified Arabic" w:hAnsi="Simplified Arabic" w:cs="Simplified Arabic"/>
          <w:sz w:val="28"/>
          <w:szCs w:val="28"/>
          <w:rtl/>
          <w:lang w:bidi="ar-IQ"/>
        </w:rPr>
        <w:t xml:space="preserve"> </w:t>
      </w:r>
      <w:r w:rsidR="00E36F88" w:rsidRPr="002543DB">
        <w:rPr>
          <w:rFonts w:ascii="Simplified Arabic" w:hAnsi="Simplified Arabic" w:cs="Simplified Arabic" w:hint="cs"/>
          <w:sz w:val="28"/>
          <w:szCs w:val="28"/>
          <w:rtl/>
          <w:lang w:bidi="ar-IQ"/>
        </w:rPr>
        <w:t>(3500)</w:t>
      </w:r>
      <w:r w:rsidR="00E36F88" w:rsidRPr="002543DB">
        <w:rPr>
          <w:rFonts w:ascii="Simplified Arabic" w:hAnsi="Simplified Arabic" w:cs="Simplified Arabic"/>
          <w:sz w:val="28"/>
          <w:szCs w:val="28"/>
          <w:rtl/>
          <w:lang w:bidi="ar-IQ"/>
        </w:rPr>
        <w:t xml:space="preserve"> مورث في كل كروموسوم</w:t>
      </w:r>
      <w:r w:rsidR="00E36F88" w:rsidRPr="002543DB">
        <w:rPr>
          <w:rFonts w:ascii="Simplified Arabic" w:hAnsi="Simplified Arabic" w:cs="Simplified Arabic" w:hint="cs"/>
          <w:sz w:val="28"/>
          <w:szCs w:val="28"/>
          <w:rtl/>
          <w:lang w:bidi="ar-IQ"/>
        </w:rPr>
        <w:t>.</w:t>
      </w:r>
    </w:p>
    <w:p w:rsidR="00E36F88" w:rsidRPr="002543DB" w:rsidRDefault="00E36F88" w:rsidP="00793054">
      <w:pPr>
        <w:spacing w:after="120" w:line="276" w:lineRule="auto"/>
        <w:ind w:left="-57" w:right="-425"/>
        <w:jc w:val="center"/>
        <w:rPr>
          <w:rFonts w:ascii="Simplified Arabic" w:hAnsi="Simplified Arabic" w:cs="Simplified Arabic"/>
          <w:sz w:val="28"/>
          <w:szCs w:val="28"/>
          <w:rtl/>
          <w:lang w:bidi="ar-IQ"/>
        </w:rPr>
      </w:pPr>
      <w:r w:rsidRPr="002543DB">
        <w:rPr>
          <w:rFonts w:ascii="Simplified Arabic" w:hAnsi="Simplified Arabic" w:cs="Simplified Arabic"/>
          <w:noProof/>
          <w:sz w:val="28"/>
          <w:szCs w:val="28"/>
          <w:rtl/>
        </w:rPr>
        <w:drawing>
          <wp:inline distT="0" distB="0" distL="0" distR="0" wp14:anchorId="11A0E243" wp14:editId="6414E7EC">
            <wp:extent cx="5343525" cy="3000375"/>
            <wp:effectExtent l="0" t="0" r="9525"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373425" cy="3017164"/>
                    </a:xfrm>
                    <a:prstGeom prst="rect">
                      <a:avLst/>
                    </a:prstGeom>
                    <a:noFill/>
                    <a:ln w="9525">
                      <a:noFill/>
                      <a:miter lim="800000"/>
                      <a:headEnd/>
                      <a:tailEnd/>
                    </a:ln>
                  </pic:spPr>
                </pic:pic>
              </a:graphicData>
            </a:graphic>
          </wp:inline>
        </w:drawing>
      </w:r>
    </w:p>
    <w:p w:rsidR="00E36F88" w:rsidRPr="002543DB" w:rsidRDefault="00793054" w:rsidP="00793054">
      <w:pPr>
        <w:spacing w:after="120" w:line="276" w:lineRule="auto"/>
        <w:ind w:right="-425"/>
        <w:jc w:val="center"/>
        <w:rPr>
          <w:rFonts w:ascii="Simplified Arabic" w:hAnsi="Simplified Arabic" w:cs="Simplified Arabic"/>
          <w:sz w:val="28"/>
          <w:szCs w:val="28"/>
          <w:rtl/>
        </w:rPr>
      </w:pPr>
      <w:r>
        <w:rPr>
          <w:rFonts w:ascii="Simplified Arabic" w:hAnsi="Simplified Arabic" w:cs="Simplified Arabic" w:hint="cs"/>
          <w:sz w:val="28"/>
          <w:szCs w:val="28"/>
          <w:rtl/>
          <w:lang w:bidi="ar-IQ"/>
        </w:rPr>
        <w:t>شكل</w:t>
      </w:r>
      <w:r w:rsidR="00E36F88" w:rsidRPr="002543DB">
        <w:rPr>
          <w:rFonts w:ascii="Simplified Arabic" w:hAnsi="Simplified Arabic" w:cs="Simplified Arabic" w:hint="cs"/>
          <w:sz w:val="28"/>
          <w:szCs w:val="28"/>
          <w:rtl/>
          <w:lang w:bidi="ar-IQ"/>
        </w:rPr>
        <w:t xml:space="preserve"> يوضح تركيب جزيء </w:t>
      </w:r>
      <w:r w:rsidR="00E36F88" w:rsidRPr="002543DB">
        <w:rPr>
          <w:rFonts w:ascii="Simplified Arabic" w:hAnsi="Simplified Arabic" w:cs="Simplified Arabic"/>
          <w:sz w:val="28"/>
          <w:szCs w:val="28"/>
          <w:rtl/>
        </w:rPr>
        <w:t>(</w:t>
      </w:r>
      <w:r w:rsidR="00E36F88" w:rsidRPr="002543DB">
        <w:rPr>
          <w:sz w:val="28"/>
          <w:szCs w:val="28"/>
        </w:rPr>
        <w:t>DNA</w:t>
      </w:r>
      <w:r w:rsidR="00E36F88" w:rsidRPr="002543DB">
        <w:rPr>
          <w:rFonts w:ascii="Simplified Arabic" w:hAnsi="Simplified Arabic" w:cs="Simplified Arabic"/>
          <w:sz w:val="28"/>
          <w:szCs w:val="28"/>
          <w:rtl/>
        </w:rPr>
        <w:t>)</w:t>
      </w:r>
      <w:r w:rsidR="00E36F88" w:rsidRPr="002543DB">
        <w:rPr>
          <w:rFonts w:ascii="Simplified Arabic" w:hAnsi="Simplified Arabic" w:cs="Simplified Arabic" w:hint="cs"/>
          <w:sz w:val="28"/>
          <w:szCs w:val="28"/>
          <w:rtl/>
        </w:rPr>
        <w:t xml:space="preserve"> </w:t>
      </w:r>
    </w:p>
    <w:p w:rsidR="00E36F88" w:rsidRPr="002543DB" w:rsidRDefault="00793054" w:rsidP="00793054">
      <w:pPr>
        <w:spacing w:after="120" w:line="276" w:lineRule="auto"/>
        <w:ind w:right="-426" w:firstLine="36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إذ</w:t>
      </w:r>
      <w:r w:rsidR="00E36F88" w:rsidRPr="002543DB">
        <w:rPr>
          <w:rFonts w:ascii="Simplified Arabic" w:hAnsi="Simplified Arabic" w:cs="Simplified Arabic" w:hint="cs"/>
          <w:sz w:val="28"/>
          <w:szCs w:val="28"/>
          <w:rtl/>
          <w:lang w:bidi="ar-IQ"/>
        </w:rPr>
        <w:t xml:space="preserve"> أنه </w:t>
      </w:r>
      <w:r w:rsidR="00E36F88" w:rsidRPr="002543DB">
        <w:rPr>
          <w:rFonts w:ascii="Simplified Arabic" w:hAnsi="Simplified Arabic" w:cs="Simplified Arabic"/>
          <w:sz w:val="28"/>
          <w:szCs w:val="28"/>
          <w:rtl/>
          <w:lang w:bidi="ar-IQ"/>
        </w:rPr>
        <w:t xml:space="preserve">يمكن </w:t>
      </w:r>
      <w:r w:rsidR="00E36F88" w:rsidRPr="002543DB">
        <w:rPr>
          <w:rFonts w:ascii="Simplified Arabic" w:hAnsi="Simplified Arabic" w:cs="Simplified Arabic" w:hint="cs"/>
          <w:sz w:val="28"/>
          <w:szCs w:val="28"/>
          <w:rtl/>
          <w:lang w:bidi="ar-IQ"/>
        </w:rPr>
        <w:t>ل</w:t>
      </w:r>
      <w:r w:rsidR="00E36F88" w:rsidRPr="002543DB">
        <w:rPr>
          <w:rFonts w:ascii="Simplified Arabic" w:hAnsi="Simplified Arabic" w:cs="Simplified Arabic"/>
          <w:sz w:val="28"/>
          <w:szCs w:val="28"/>
          <w:rtl/>
          <w:lang w:bidi="ar-IQ"/>
        </w:rPr>
        <w:t>أليلات م</w:t>
      </w:r>
      <w:r w:rsidR="00E36F88" w:rsidRPr="002543DB">
        <w:rPr>
          <w:rFonts w:ascii="Simplified Arabic" w:hAnsi="Simplified Arabic" w:cs="Simplified Arabic" w:hint="cs"/>
          <w:sz w:val="28"/>
          <w:szCs w:val="28"/>
          <w:rtl/>
          <w:lang w:bidi="ar-IQ"/>
        </w:rPr>
        <w:t>ُ</w:t>
      </w:r>
      <w:r w:rsidR="00E36F88" w:rsidRPr="002543DB">
        <w:rPr>
          <w:rFonts w:ascii="Simplified Arabic" w:hAnsi="Simplified Arabic" w:cs="Simplified Arabic"/>
          <w:sz w:val="28"/>
          <w:szCs w:val="28"/>
          <w:rtl/>
          <w:lang w:bidi="ar-IQ"/>
        </w:rPr>
        <w:t xml:space="preserve">ختلفة </w:t>
      </w:r>
      <w:r w:rsidR="00E36F88" w:rsidRPr="002543DB">
        <w:rPr>
          <w:rFonts w:ascii="Simplified Arabic" w:hAnsi="Simplified Arabic" w:cs="Simplified Arabic" w:hint="cs"/>
          <w:sz w:val="28"/>
          <w:szCs w:val="28"/>
          <w:rtl/>
          <w:lang w:bidi="ar-IQ"/>
        </w:rPr>
        <w:t xml:space="preserve">أن </w:t>
      </w:r>
      <w:r w:rsidR="00E36F88" w:rsidRPr="002543DB">
        <w:rPr>
          <w:rFonts w:ascii="Simplified Arabic" w:hAnsi="Simplified Arabic" w:cs="Simplified Arabic"/>
          <w:sz w:val="28"/>
          <w:szCs w:val="28"/>
          <w:rtl/>
          <w:lang w:bidi="ar-IQ"/>
        </w:rPr>
        <w:t>تشفر لنفس جين</w:t>
      </w:r>
      <w:r w:rsidR="00E36F88" w:rsidRPr="002543DB">
        <w:rPr>
          <w:rFonts w:ascii="Simplified Arabic" w:hAnsi="Simplified Arabic" w:cs="Simplified Arabic" w:hint="cs"/>
          <w:b/>
          <w:bCs/>
          <w:sz w:val="28"/>
          <w:szCs w:val="28"/>
          <w:rtl/>
          <w:lang w:bidi="ar-IQ"/>
        </w:rPr>
        <w:t xml:space="preserve"> </w:t>
      </w:r>
      <w:r w:rsidR="00E36F88" w:rsidRPr="002543DB">
        <w:rPr>
          <w:rFonts w:ascii="Simplified Arabic" w:hAnsi="Simplified Arabic" w:cs="Simplified Arabic"/>
          <w:sz w:val="28"/>
          <w:szCs w:val="28"/>
          <w:rtl/>
        </w:rPr>
        <w:t>الهيئة الكروموسومية</w:t>
      </w:r>
      <w:r w:rsidR="00E36F88" w:rsidRPr="002543DB">
        <w:rPr>
          <w:rFonts w:ascii="Simplified Arabic" w:hAnsi="Simplified Arabic" w:cs="Simplified Arabic" w:hint="cs"/>
          <w:sz w:val="28"/>
          <w:szCs w:val="28"/>
          <w:rtl/>
        </w:rPr>
        <w:t xml:space="preserve"> الذي </w:t>
      </w:r>
      <w:r w:rsidR="00E36F88" w:rsidRPr="002543DB">
        <w:rPr>
          <w:rFonts w:ascii="Simplified Arabic" w:hAnsi="Simplified Arabic" w:cs="Simplified Arabic"/>
          <w:sz w:val="28"/>
          <w:szCs w:val="28"/>
          <w:rtl/>
        </w:rPr>
        <w:t>هو مجموعة الكروموسومات الم</w:t>
      </w:r>
      <w:r w:rsidR="00E36F88" w:rsidRPr="002543DB">
        <w:rPr>
          <w:rFonts w:ascii="Simplified Arabic" w:hAnsi="Simplified Arabic" w:cs="Simplified Arabic" w:hint="cs"/>
          <w:sz w:val="28"/>
          <w:szCs w:val="28"/>
          <w:rtl/>
        </w:rPr>
        <w:t>ُ</w:t>
      </w:r>
      <w:r w:rsidR="00E36F88" w:rsidRPr="002543DB">
        <w:rPr>
          <w:rFonts w:ascii="Simplified Arabic" w:hAnsi="Simplified Arabic" w:cs="Simplified Arabic"/>
          <w:sz w:val="28"/>
          <w:szCs w:val="28"/>
          <w:rtl/>
        </w:rPr>
        <w:t xml:space="preserve">ميزة </w:t>
      </w:r>
      <w:r w:rsidR="00E36F88" w:rsidRPr="002543DB">
        <w:rPr>
          <w:rFonts w:ascii="Simplified Arabic" w:hAnsi="Simplified Arabic" w:cs="Simplified Arabic" w:hint="cs"/>
          <w:sz w:val="28"/>
          <w:szCs w:val="28"/>
          <w:rtl/>
        </w:rPr>
        <w:t>ل</w:t>
      </w:r>
      <w:r w:rsidR="00E36F88" w:rsidRPr="002543DB">
        <w:rPr>
          <w:rFonts w:ascii="Simplified Arabic" w:hAnsi="Simplified Arabic" w:cs="Simplified Arabic"/>
          <w:sz w:val="28"/>
          <w:szCs w:val="28"/>
          <w:rtl/>
        </w:rPr>
        <w:t>ل</w:t>
      </w:r>
      <w:r w:rsidR="00E36F88" w:rsidRPr="002543DB">
        <w:rPr>
          <w:rFonts w:ascii="Simplified Arabic" w:hAnsi="Simplified Arabic" w:cs="Simplified Arabic" w:hint="cs"/>
          <w:sz w:val="28"/>
          <w:szCs w:val="28"/>
          <w:rtl/>
        </w:rPr>
        <w:t>أ</w:t>
      </w:r>
      <w:r w:rsidR="00E36F88" w:rsidRPr="002543DB">
        <w:rPr>
          <w:rFonts w:ascii="Simplified Arabic" w:hAnsi="Simplified Arabic" w:cs="Simplified Arabic"/>
          <w:sz w:val="28"/>
          <w:szCs w:val="28"/>
          <w:rtl/>
        </w:rPr>
        <w:t>نسان وت</w:t>
      </w:r>
      <w:r w:rsidR="00E36F88" w:rsidRPr="002543DB">
        <w:rPr>
          <w:rFonts w:ascii="Simplified Arabic" w:hAnsi="Simplified Arabic" w:cs="Simplified Arabic" w:hint="cs"/>
          <w:sz w:val="28"/>
          <w:szCs w:val="28"/>
          <w:rtl/>
        </w:rPr>
        <w:t>تكون</w:t>
      </w:r>
      <w:r w:rsidR="00E36F88" w:rsidRPr="002543DB">
        <w:rPr>
          <w:rFonts w:ascii="Simplified Arabic" w:hAnsi="Simplified Arabic" w:cs="Simplified Arabic"/>
          <w:sz w:val="28"/>
          <w:szCs w:val="28"/>
          <w:rtl/>
        </w:rPr>
        <w:t xml:space="preserve"> من </w:t>
      </w:r>
      <w:r w:rsidR="00E36F88" w:rsidRPr="002543DB">
        <w:rPr>
          <w:rFonts w:ascii="Simplified Arabic" w:hAnsi="Simplified Arabic" w:cs="Simplified Arabic" w:hint="cs"/>
          <w:sz w:val="28"/>
          <w:szCs w:val="28"/>
          <w:rtl/>
        </w:rPr>
        <w:t>(23)</w:t>
      </w:r>
      <w:r w:rsidR="00E36F88" w:rsidRPr="002543DB">
        <w:rPr>
          <w:rFonts w:ascii="Simplified Arabic" w:hAnsi="Simplified Arabic" w:cs="Simplified Arabic"/>
          <w:sz w:val="28"/>
          <w:szCs w:val="28"/>
          <w:rtl/>
        </w:rPr>
        <w:t xml:space="preserve"> زوج</w:t>
      </w:r>
      <w:r w:rsidR="00E36F88" w:rsidRPr="002543DB">
        <w:rPr>
          <w:rFonts w:ascii="Simplified Arabic" w:hAnsi="Simplified Arabic" w:cs="Simplified Arabic" w:hint="cs"/>
          <w:sz w:val="28"/>
          <w:szCs w:val="28"/>
          <w:rtl/>
        </w:rPr>
        <w:t xml:space="preserve"> </w:t>
      </w:r>
      <w:r w:rsidR="00E36F88" w:rsidRPr="002543DB">
        <w:rPr>
          <w:rFonts w:ascii="Simplified Arabic" w:hAnsi="Simplified Arabic" w:cs="Simplified Arabic"/>
          <w:sz w:val="28"/>
          <w:szCs w:val="28"/>
          <w:rtl/>
        </w:rPr>
        <w:t>من الكروموسومات الخطية الكبيرة المختلفة ال</w:t>
      </w:r>
      <w:r w:rsidR="00E36F88" w:rsidRPr="002543DB">
        <w:rPr>
          <w:rFonts w:ascii="Simplified Arabic" w:hAnsi="Simplified Arabic" w:cs="Simplified Arabic" w:hint="cs"/>
          <w:sz w:val="28"/>
          <w:szCs w:val="28"/>
          <w:rtl/>
        </w:rPr>
        <w:t>أ</w:t>
      </w:r>
      <w:r w:rsidR="00E36F88" w:rsidRPr="002543DB">
        <w:rPr>
          <w:rFonts w:ascii="Simplified Arabic" w:hAnsi="Simplified Arabic" w:cs="Simplified Arabic"/>
          <w:sz w:val="28"/>
          <w:szCs w:val="28"/>
          <w:rtl/>
        </w:rPr>
        <w:t xml:space="preserve">حجام </w:t>
      </w:r>
      <w:r w:rsidR="00E36F88" w:rsidRPr="002543DB">
        <w:rPr>
          <w:rFonts w:ascii="Simplified Arabic" w:hAnsi="Simplified Arabic" w:cs="Simplified Arabic" w:hint="cs"/>
          <w:sz w:val="28"/>
          <w:szCs w:val="28"/>
          <w:rtl/>
        </w:rPr>
        <w:t>إذ تصح كل خلية تحوي على (46)</w:t>
      </w:r>
      <w:r w:rsidR="00E36F88" w:rsidRPr="002543DB">
        <w:rPr>
          <w:rFonts w:ascii="Simplified Arabic" w:hAnsi="Simplified Arabic" w:cs="Simplified Arabic"/>
          <w:sz w:val="28"/>
          <w:szCs w:val="28"/>
          <w:rtl/>
        </w:rPr>
        <w:t xml:space="preserve"> كروموسوم في كل خلية ثنائية الكروموسوم </w:t>
      </w:r>
      <w:r w:rsidR="00E36F88" w:rsidRPr="002543DB">
        <w:rPr>
          <w:rFonts w:ascii="Simplified Arabic" w:hAnsi="Simplified Arabic" w:cs="Simplified Arabic" w:hint="cs"/>
          <w:sz w:val="28"/>
          <w:szCs w:val="28"/>
          <w:rtl/>
        </w:rPr>
        <w:t xml:space="preserve">، </w:t>
      </w:r>
      <w:r w:rsidR="00E36F88" w:rsidRPr="002543DB">
        <w:rPr>
          <w:rFonts w:ascii="Simplified Arabic" w:hAnsi="Simplified Arabic" w:cs="Simplified Arabic"/>
          <w:sz w:val="28"/>
          <w:szCs w:val="28"/>
          <w:rtl/>
        </w:rPr>
        <w:t xml:space="preserve">وتنقسم الكروموسومات البشرية في العادة الى سبع مجموعات تبدا من </w:t>
      </w:r>
      <w:r w:rsidR="00E36F88" w:rsidRPr="002543DB">
        <w:rPr>
          <w:rFonts w:ascii="Simplified Arabic" w:hAnsi="Simplified Arabic" w:cs="Simplified Arabic"/>
          <w:sz w:val="28"/>
          <w:szCs w:val="28"/>
        </w:rPr>
        <w:t>(</w:t>
      </w:r>
      <w:r w:rsidR="00E36F88" w:rsidRPr="002543DB">
        <w:rPr>
          <w:sz w:val="28"/>
          <w:szCs w:val="28"/>
        </w:rPr>
        <w:t>A</w:t>
      </w:r>
      <w:r w:rsidR="00E36F88" w:rsidRPr="002543DB">
        <w:rPr>
          <w:rFonts w:ascii="Simplified Arabic" w:hAnsi="Simplified Arabic" w:cs="Simplified Arabic"/>
          <w:sz w:val="28"/>
          <w:szCs w:val="28"/>
        </w:rPr>
        <w:t>)</w:t>
      </w:r>
      <w:r w:rsidR="00E36F88" w:rsidRPr="002543DB">
        <w:rPr>
          <w:rFonts w:ascii="Simplified Arabic" w:hAnsi="Simplified Arabic" w:cs="Simplified Arabic"/>
          <w:sz w:val="28"/>
          <w:szCs w:val="28"/>
          <w:rtl/>
          <w:lang w:bidi="ar-IQ"/>
        </w:rPr>
        <w:t xml:space="preserve"> </w:t>
      </w:r>
      <w:r w:rsidR="00E36F88" w:rsidRPr="002543DB">
        <w:rPr>
          <w:rFonts w:ascii="Simplified Arabic" w:hAnsi="Simplified Arabic" w:cs="Simplified Arabic"/>
          <w:sz w:val="28"/>
          <w:szCs w:val="28"/>
          <w:rtl/>
        </w:rPr>
        <w:t>حتى</w:t>
      </w:r>
      <w:r w:rsidR="00E36F88" w:rsidRPr="002543DB">
        <w:rPr>
          <w:sz w:val="28"/>
          <w:szCs w:val="28"/>
        </w:rPr>
        <w:t>G</w:t>
      </w:r>
      <w:r w:rsidR="00E36F88" w:rsidRPr="002543DB">
        <w:rPr>
          <w:rFonts w:ascii="Simplified Arabic" w:hAnsi="Simplified Arabic" w:cs="Simplified Arabic"/>
          <w:sz w:val="28"/>
          <w:szCs w:val="28"/>
        </w:rPr>
        <w:t xml:space="preserve">) </w:t>
      </w:r>
      <w:r w:rsidR="00E36F88" w:rsidRPr="002543DB">
        <w:rPr>
          <w:rFonts w:ascii="Simplified Arabic" w:hAnsi="Simplified Arabic" w:cs="Simplified Arabic" w:hint="cs"/>
          <w:sz w:val="28"/>
          <w:szCs w:val="28"/>
          <w:rtl/>
          <w:lang w:bidi="ar-IQ"/>
        </w:rPr>
        <w:t>)</w:t>
      </w:r>
      <w:r w:rsidR="00E36F88" w:rsidRPr="002543DB">
        <w:rPr>
          <w:rFonts w:ascii="Simplified Arabic" w:hAnsi="Simplified Arabic" w:cs="Simplified Arabic"/>
          <w:sz w:val="28"/>
          <w:szCs w:val="28"/>
          <w:rtl/>
        </w:rPr>
        <w:t xml:space="preserve"> </w:t>
      </w:r>
      <w:r w:rsidR="00E36F88" w:rsidRPr="002543DB">
        <w:rPr>
          <w:rFonts w:ascii="Simplified Arabic" w:hAnsi="Simplified Arabic" w:cs="Simplified Arabic" w:hint="cs"/>
          <w:sz w:val="28"/>
          <w:szCs w:val="28"/>
          <w:rtl/>
        </w:rPr>
        <w:t>فضلاً عن</w:t>
      </w:r>
      <w:r w:rsidR="00E36F88" w:rsidRPr="002543DB">
        <w:rPr>
          <w:rFonts w:ascii="Simplified Arabic" w:hAnsi="Simplified Arabic" w:cs="Simplified Arabic"/>
          <w:sz w:val="28"/>
          <w:szCs w:val="28"/>
          <w:rtl/>
        </w:rPr>
        <w:t xml:space="preserve"> زوج من الكروموسومات الجنسية </w:t>
      </w:r>
      <w:r w:rsidR="00E36F88" w:rsidRPr="002543DB">
        <w:rPr>
          <w:sz w:val="28"/>
          <w:szCs w:val="28"/>
          <w:rtl/>
        </w:rPr>
        <w:t>(</w:t>
      </w:r>
      <w:r w:rsidR="00E36F88" w:rsidRPr="002543DB">
        <w:rPr>
          <w:sz w:val="28"/>
          <w:szCs w:val="28"/>
        </w:rPr>
        <w:t xml:space="preserve"> x</w:t>
      </w:r>
      <w:r w:rsidR="00E36F88" w:rsidRPr="002543DB">
        <w:rPr>
          <w:sz w:val="28"/>
          <w:szCs w:val="28"/>
          <w:rtl/>
        </w:rPr>
        <w:t>و</w:t>
      </w:r>
      <w:r w:rsidR="00E36F88" w:rsidRPr="002543DB">
        <w:rPr>
          <w:sz w:val="28"/>
          <w:szCs w:val="28"/>
        </w:rPr>
        <w:t xml:space="preserve">(y </w:t>
      </w:r>
      <w:r w:rsidR="00E36F88" w:rsidRPr="002543DB">
        <w:rPr>
          <w:rFonts w:ascii="Simplified Arabic" w:hAnsi="Simplified Arabic" w:cs="Simplified Arabic"/>
          <w:sz w:val="28"/>
          <w:szCs w:val="28"/>
          <w:rtl/>
        </w:rPr>
        <w:t xml:space="preserve"> . والمجموعات الكروموسومية كما مبين </w:t>
      </w:r>
      <w:r w:rsidR="00E36F88" w:rsidRPr="002543DB">
        <w:rPr>
          <w:rFonts w:ascii="Simplified Arabic" w:hAnsi="Simplified Arabic" w:cs="Simplified Arabic" w:hint="cs"/>
          <w:sz w:val="28"/>
          <w:szCs w:val="28"/>
          <w:rtl/>
        </w:rPr>
        <w:t xml:space="preserve">في هذا الترتيب </w:t>
      </w:r>
      <w:r>
        <w:rPr>
          <w:rFonts w:ascii="Simplified Arabic" w:hAnsi="Simplified Arabic" w:cs="Simplified Arabic" w:hint="cs"/>
          <w:sz w:val="28"/>
          <w:szCs w:val="28"/>
          <w:rtl/>
        </w:rPr>
        <w:t>:</w:t>
      </w:r>
    </w:p>
    <w:p w:rsidR="00E36F88" w:rsidRPr="002543DB" w:rsidRDefault="00E36F88" w:rsidP="00E36F88">
      <w:pPr>
        <w:spacing w:after="120" w:line="276" w:lineRule="auto"/>
        <w:ind w:right="-425" w:firstLine="58"/>
        <w:jc w:val="center"/>
        <w:rPr>
          <w:sz w:val="28"/>
          <w:szCs w:val="28"/>
        </w:rPr>
      </w:pPr>
      <w:r w:rsidRPr="002543DB">
        <w:rPr>
          <w:sz w:val="28"/>
          <w:szCs w:val="28"/>
        </w:rPr>
        <w:t>((A:1-3,B:4-5,C:6-12,D:13-15,E:16-18,F:19-20,G:12-22))</w:t>
      </w:r>
    </w:p>
    <w:p w:rsidR="00E36F88" w:rsidRPr="002543DB" w:rsidRDefault="00E36F88" w:rsidP="00793054">
      <w:pPr>
        <w:pStyle w:val="FootnoteText"/>
        <w:bidi/>
        <w:spacing w:after="120" w:line="276" w:lineRule="auto"/>
        <w:ind w:left="-57" w:right="-426"/>
        <w:jc w:val="both"/>
        <w:rPr>
          <w:rFonts w:ascii="Simplified Arabic" w:hAnsi="Simplified Arabic" w:cs="Simplified Arabic"/>
          <w:sz w:val="28"/>
          <w:szCs w:val="28"/>
          <w:rtl/>
          <w:lang w:bidi="ar-IQ"/>
        </w:rPr>
      </w:pPr>
      <w:r w:rsidRPr="002543DB">
        <w:rPr>
          <w:rFonts w:ascii="Simplified Arabic" w:hAnsi="Simplified Arabic" w:cs="Simplified Arabic" w:hint="cs"/>
          <w:sz w:val="28"/>
          <w:szCs w:val="28"/>
          <w:rtl/>
          <w:lang w:bidi="ar-IQ"/>
        </w:rPr>
        <w:t xml:space="preserve">      </w:t>
      </w:r>
      <w:r w:rsidR="00793054">
        <w:rPr>
          <w:rFonts w:ascii="Simplified Arabic" w:hAnsi="Simplified Arabic" w:cs="Simplified Arabic" w:hint="cs"/>
          <w:sz w:val="28"/>
          <w:szCs w:val="28"/>
          <w:rtl/>
          <w:lang w:bidi="ar-IQ"/>
        </w:rPr>
        <w:t>إذ تعرف</w:t>
      </w:r>
      <w:r w:rsidRPr="002543DB">
        <w:rPr>
          <w:rFonts w:ascii="Simplified Arabic" w:hAnsi="Simplified Arabic" w:cs="Simplified Arabic" w:hint="cs"/>
          <w:sz w:val="28"/>
          <w:szCs w:val="28"/>
          <w:rtl/>
          <w:lang w:bidi="ar-IQ"/>
        </w:rPr>
        <w:t xml:space="preserve"> الجينات حسب ما ورد في</w:t>
      </w:r>
      <w:r w:rsidR="00793054">
        <w:rPr>
          <w:rFonts w:ascii="Simplified Arabic" w:hAnsi="Simplified Arabic" w:cs="Simplified Arabic" w:hint="cs"/>
          <w:sz w:val="28"/>
          <w:szCs w:val="28"/>
          <w:rtl/>
          <w:lang w:bidi="ar-IQ"/>
        </w:rPr>
        <w:t xml:space="preserve"> علم البيولوجيا الجزيئية بأنها </w:t>
      </w:r>
      <w:r w:rsidRPr="002543DB">
        <w:rPr>
          <w:rFonts w:ascii="Simplified Arabic" w:hAnsi="Simplified Arabic" w:cs="Simplified Arabic" w:hint="cs"/>
          <w:sz w:val="28"/>
          <w:szCs w:val="28"/>
          <w:rtl/>
          <w:lang w:bidi="ar-IQ"/>
        </w:rPr>
        <w:t xml:space="preserve">وحدات العوامل الوراثية التي توجد في مواقع خاصة على الكروموسومات وتكون مسؤولة عن تحديد الخصائص المظهرية للكائنات الحية ، كما يُعّرِف الجين أيضاً بأنه قطعة معينة من جزيء الحامض </w:t>
      </w:r>
      <w:r w:rsidRPr="002543DB">
        <w:rPr>
          <w:rFonts w:ascii="Simplified Arabic" w:hAnsi="Simplified Arabic" w:cs="Simplified Arabic" w:hint="cs"/>
          <w:sz w:val="28"/>
          <w:szCs w:val="28"/>
          <w:rtl/>
        </w:rPr>
        <w:t xml:space="preserve">المنقوص الأوكسجين الرايبوزي </w:t>
      </w:r>
      <w:r w:rsidRPr="002543DB">
        <w:rPr>
          <w:rFonts w:ascii="Simplified Arabic" w:hAnsi="Simplified Arabic" w:cs="Simplified Arabic"/>
          <w:sz w:val="28"/>
          <w:szCs w:val="28"/>
          <w:rtl/>
        </w:rPr>
        <w:t>(</w:t>
      </w:r>
      <w:r w:rsidRPr="002543DB">
        <w:rPr>
          <w:sz w:val="28"/>
          <w:szCs w:val="28"/>
        </w:rPr>
        <w:t>DNA</w:t>
      </w:r>
      <w:r w:rsidRPr="002543DB">
        <w:rPr>
          <w:rFonts w:ascii="Simplified Arabic" w:hAnsi="Simplified Arabic" w:cs="Simplified Arabic"/>
          <w:sz w:val="28"/>
          <w:szCs w:val="28"/>
          <w:rtl/>
        </w:rPr>
        <w:t>)</w:t>
      </w:r>
      <w:r w:rsidRPr="002543DB">
        <w:rPr>
          <w:rFonts w:ascii="Simplified Arabic" w:hAnsi="Simplified Arabic" w:cs="Simplified Arabic" w:hint="cs"/>
          <w:sz w:val="28"/>
          <w:szCs w:val="28"/>
          <w:rtl/>
        </w:rPr>
        <w:t xml:space="preserve"> تُحدد ترتيب الأحماض الأمينية المُكونة لأحد البروتينات ، ويتراوح عدد الجينات ما بين (50-100) ألف في كل خلية ، ويتألف الجين من الآلف الأزواج من القواعد التي تتراوح بين (10000) الآلف إلى (30000) ألف زوج من القواعد ، ويتحكم بصفات الإنسان نحو أكثر من (50000) أكثر من خمسون ألفاً من الجينات</w:t>
      </w:r>
      <w:r w:rsidR="00793054">
        <w:rPr>
          <w:rFonts w:ascii="Simplified Arabic" w:hAnsi="Simplified Arabic" w:cs="Simplified Arabic" w:hint="cs"/>
          <w:sz w:val="28"/>
          <w:szCs w:val="28"/>
          <w:rtl/>
        </w:rPr>
        <w:t>.</w:t>
      </w:r>
    </w:p>
    <w:p w:rsidR="00317BE1" w:rsidRPr="002543DB" w:rsidRDefault="00317BE1" w:rsidP="002543DB">
      <w:pPr>
        <w:spacing w:after="120" w:line="276" w:lineRule="auto"/>
        <w:ind w:right="-540"/>
        <w:jc w:val="both"/>
        <w:rPr>
          <w:rFonts w:ascii="Simplified Arabic" w:hAnsi="Simplified Arabic" w:cs="Simplified Arabic"/>
          <w:b/>
          <w:bCs/>
          <w:sz w:val="28"/>
          <w:szCs w:val="28"/>
          <w:rtl/>
          <w:lang w:bidi="ar-IQ"/>
        </w:rPr>
      </w:pPr>
      <w:r w:rsidRPr="002543DB">
        <w:rPr>
          <w:rFonts w:ascii="Simplified Arabic" w:hAnsi="Simplified Arabic" w:cs="Simplified Arabic"/>
          <w:b/>
          <w:bCs/>
          <w:sz w:val="28"/>
          <w:szCs w:val="28"/>
          <w:rtl/>
          <w:lang w:bidi="ar-IQ"/>
        </w:rPr>
        <w:t>مصادر الطاقة الحيوية والاحتياج لها :</w:t>
      </w:r>
    </w:p>
    <w:p w:rsidR="00317BE1" w:rsidRPr="00E72465" w:rsidRDefault="00317BE1" w:rsidP="00E72465">
      <w:pPr>
        <w:spacing w:after="120" w:line="276" w:lineRule="auto"/>
        <w:ind w:left="-58" w:right="-426"/>
        <w:jc w:val="lowKashida"/>
        <w:rPr>
          <w:rFonts w:ascii="Simplified Arabic" w:hAnsi="Simplified Arabic" w:cs="Simplified Arabic"/>
          <w:sz w:val="28"/>
          <w:szCs w:val="28"/>
          <w:rtl/>
          <w:lang w:bidi="ar-IQ"/>
        </w:rPr>
      </w:pPr>
      <w:r w:rsidRPr="002543DB">
        <w:rPr>
          <w:rFonts w:ascii="Simplified Arabic" w:hAnsi="Simplified Arabic" w:cs="Simplified Arabic"/>
          <w:color w:val="000000"/>
          <w:sz w:val="28"/>
          <w:szCs w:val="28"/>
          <w:rtl/>
        </w:rPr>
        <w:t xml:space="preserve">   </w:t>
      </w:r>
      <w:r w:rsidR="00E36F88" w:rsidRPr="002543DB">
        <w:rPr>
          <w:rFonts w:ascii="Simplified Arabic" w:hAnsi="Simplified Arabic" w:cs="Simplified Arabic"/>
          <w:sz w:val="28"/>
          <w:szCs w:val="28"/>
          <w:rtl/>
        </w:rPr>
        <w:t>وضعت منظمة الصحة</w:t>
      </w:r>
      <w:r w:rsidR="00E36F88" w:rsidRPr="002543DB">
        <w:rPr>
          <w:rFonts w:ascii="Simplified Arabic" w:hAnsi="Simplified Arabic" w:cs="Simplified Arabic"/>
          <w:sz w:val="28"/>
          <w:szCs w:val="28"/>
        </w:rPr>
        <w:t xml:space="preserve"> </w:t>
      </w:r>
      <w:r w:rsidR="00E36F88" w:rsidRPr="002543DB">
        <w:rPr>
          <w:rFonts w:ascii="Simplified Arabic" w:hAnsi="Simplified Arabic" w:cs="Simplified Arabic"/>
          <w:sz w:val="28"/>
          <w:szCs w:val="28"/>
          <w:rtl/>
        </w:rPr>
        <w:t>العالمية إستراتيجية عالمية بشأن النظام الغذائي والنشاط البدني والصحة، وتشمل هذه</w:t>
      </w:r>
      <w:r w:rsidR="00E36F88" w:rsidRPr="002543DB">
        <w:rPr>
          <w:rFonts w:ascii="Simplified Arabic" w:hAnsi="Simplified Arabic" w:cs="Simplified Arabic"/>
          <w:sz w:val="28"/>
          <w:szCs w:val="28"/>
        </w:rPr>
        <w:t xml:space="preserve"> </w:t>
      </w:r>
      <w:r w:rsidR="00E36F88" w:rsidRPr="002543DB">
        <w:rPr>
          <w:rFonts w:ascii="Simplified Arabic" w:hAnsi="Simplified Arabic" w:cs="Simplified Arabic"/>
          <w:sz w:val="28"/>
          <w:szCs w:val="28"/>
          <w:rtl/>
        </w:rPr>
        <w:t>الإستراتيجية على حوالي (67 بنداً)</w:t>
      </w:r>
      <w:r w:rsidR="00E36F88" w:rsidRPr="002543DB">
        <w:rPr>
          <w:rFonts w:ascii="Simplified Arabic" w:hAnsi="Simplified Arabic" w:cs="Simplified Arabic" w:hint="cs"/>
          <w:sz w:val="28"/>
          <w:szCs w:val="28"/>
          <w:rtl/>
        </w:rPr>
        <w:t xml:space="preserve"> </w:t>
      </w:r>
      <w:r w:rsidR="00E36F88" w:rsidRPr="002543DB">
        <w:rPr>
          <w:rFonts w:ascii="Simplified Arabic" w:hAnsi="Simplified Arabic" w:cs="Simplified Arabic"/>
          <w:sz w:val="28"/>
          <w:szCs w:val="28"/>
          <w:rtl/>
        </w:rPr>
        <w:t>، وتتصدى هذه الإستراتيجية لعاملين من عوامل الخطر الرئيسية</w:t>
      </w:r>
      <w:r w:rsidR="00E36F88" w:rsidRPr="002543DB">
        <w:rPr>
          <w:rFonts w:ascii="Simplified Arabic" w:hAnsi="Simplified Arabic" w:cs="Simplified Arabic"/>
          <w:sz w:val="28"/>
          <w:szCs w:val="28"/>
        </w:rPr>
        <w:t xml:space="preserve"> </w:t>
      </w:r>
      <w:r w:rsidR="00E36F88" w:rsidRPr="002543DB">
        <w:rPr>
          <w:rFonts w:ascii="Simplified Arabic" w:hAnsi="Simplified Arabic" w:cs="Simplified Arabic"/>
          <w:sz w:val="28"/>
          <w:szCs w:val="28"/>
          <w:rtl/>
        </w:rPr>
        <w:t>للأمراض غير السارية</w:t>
      </w:r>
      <w:r w:rsidR="00E36F88" w:rsidRPr="002543DB">
        <w:rPr>
          <w:rFonts w:ascii="Simplified Arabic" w:hAnsi="Simplified Arabic" w:cs="Simplified Arabic" w:hint="cs"/>
          <w:sz w:val="28"/>
          <w:szCs w:val="28"/>
          <w:rtl/>
        </w:rPr>
        <w:t xml:space="preserve"> </w:t>
      </w:r>
      <w:r w:rsidR="00E36F88" w:rsidRPr="002543DB">
        <w:rPr>
          <w:rFonts w:ascii="Simplified Arabic" w:hAnsi="Simplified Arabic" w:cs="Simplified Arabic"/>
          <w:sz w:val="28"/>
          <w:szCs w:val="28"/>
          <w:rtl/>
        </w:rPr>
        <w:t>، وهما النظام الغذائي والنشاط البدن</w:t>
      </w:r>
      <w:r w:rsidR="00E36F88" w:rsidRPr="002543DB">
        <w:rPr>
          <w:rFonts w:ascii="Simplified Arabic" w:hAnsi="Simplified Arabic" w:cs="Simplified Arabic"/>
          <w:sz w:val="28"/>
          <w:szCs w:val="28"/>
          <w:rtl/>
          <w:lang w:bidi="ar-IQ"/>
        </w:rPr>
        <w:t xml:space="preserve">ي ، </w:t>
      </w:r>
      <w:r w:rsidR="00E36F88" w:rsidRPr="002543DB">
        <w:rPr>
          <w:rFonts w:ascii="Simplified Arabic" w:hAnsi="Simplified Arabic" w:cs="Simplified Arabic"/>
          <w:sz w:val="28"/>
          <w:szCs w:val="28"/>
          <w:rtl/>
        </w:rPr>
        <w:t>لذا ف</w:t>
      </w:r>
      <w:r w:rsidR="00E36F88" w:rsidRPr="002543DB">
        <w:rPr>
          <w:rFonts w:ascii="Simplified Arabic" w:hAnsi="Simplified Arabic" w:cs="Simplified Arabic" w:hint="cs"/>
          <w:sz w:val="28"/>
          <w:szCs w:val="28"/>
          <w:rtl/>
        </w:rPr>
        <w:t>أ</w:t>
      </w:r>
      <w:r w:rsidR="00E36F88" w:rsidRPr="002543DB">
        <w:rPr>
          <w:rFonts w:ascii="Simplified Arabic" w:hAnsi="Simplified Arabic" w:cs="Simplified Arabic"/>
          <w:sz w:val="28"/>
          <w:szCs w:val="28"/>
          <w:rtl/>
        </w:rPr>
        <w:t>ن الهدف</w:t>
      </w:r>
      <w:r w:rsidR="00E36F88" w:rsidRPr="002543DB">
        <w:rPr>
          <w:rFonts w:ascii="Simplified Arabic" w:hAnsi="Simplified Arabic" w:cs="Simplified Arabic"/>
          <w:sz w:val="28"/>
          <w:szCs w:val="28"/>
        </w:rPr>
        <w:t xml:space="preserve"> </w:t>
      </w:r>
      <w:r w:rsidR="00E36F88" w:rsidRPr="002543DB">
        <w:rPr>
          <w:rFonts w:ascii="Simplified Arabic" w:hAnsi="Simplified Arabic" w:cs="Simplified Arabic"/>
          <w:sz w:val="28"/>
          <w:szCs w:val="28"/>
          <w:rtl/>
        </w:rPr>
        <w:t>الإجمالي للإستراتيجية العالمية بش</w:t>
      </w:r>
      <w:r w:rsidR="00E36F88" w:rsidRPr="002543DB">
        <w:rPr>
          <w:rFonts w:ascii="Simplified Arabic" w:hAnsi="Simplified Arabic" w:cs="Simplified Arabic" w:hint="cs"/>
          <w:sz w:val="28"/>
          <w:szCs w:val="28"/>
          <w:rtl/>
        </w:rPr>
        <w:t>أ</w:t>
      </w:r>
      <w:r w:rsidR="00E36F88" w:rsidRPr="002543DB">
        <w:rPr>
          <w:rFonts w:ascii="Simplified Arabic" w:hAnsi="Simplified Arabic" w:cs="Simplified Arabic"/>
          <w:sz w:val="28"/>
          <w:szCs w:val="28"/>
          <w:rtl/>
        </w:rPr>
        <w:t>ن النظام الغذائي والنشاط البدني والصحة،</w:t>
      </w:r>
      <w:r w:rsidR="00E36F88" w:rsidRPr="002543DB">
        <w:rPr>
          <w:rFonts w:ascii="Simplified Arabic" w:hAnsi="Simplified Arabic" w:cs="Simplified Arabic" w:hint="cs"/>
          <w:sz w:val="28"/>
          <w:szCs w:val="28"/>
          <w:rtl/>
        </w:rPr>
        <w:t xml:space="preserve"> </w:t>
      </w:r>
      <w:r w:rsidR="00E36F88" w:rsidRPr="002543DB">
        <w:rPr>
          <w:rFonts w:ascii="Simplified Arabic" w:hAnsi="Simplified Arabic" w:cs="Simplified Arabic"/>
          <w:sz w:val="28"/>
          <w:szCs w:val="28"/>
          <w:rtl/>
        </w:rPr>
        <w:t>يتمثل</w:t>
      </w:r>
      <w:r w:rsidR="00E36F88" w:rsidRPr="002543DB">
        <w:rPr>
          <w:rFonts w:ascii="Simplified Arabic" w:hAnsi="Simplified Arabic" w:cs="Simplified Arabic"/>
          <w:sz w:val="28"/>
          <w:szCs w:val="28"/>
        </w:rPr>
        <w:t xml:space="preserve"> </w:t>
      </w:r>
      <w:r w:rsidR="00E36F88" w:rsidRPr="002543DB">
        <w:rPr>
          <w:rFonts w:ascii="Simplified Arabic" w:hAnsi="Simplified Arabic" w:cs="Simplified Arabic"/>
          <w:sz w:val="28"/>
          <w:szCs w:val="28"/>
          <w:rtl/>
        </w:rPr>
        <w:t xml:space="preserve">في تعزيز الصحة وحمايتها بوساطة توجيه </w:t>
      </w:r>
      <w:r w:rsidR="00E36F88" w:rsidRPr="002543DB">
        <w:rPr>
          <w:rFonts w:ascii="Simplified Arabic" w:hAnsi="Simplified Arabic" w:cs="Simplified Arabic" w:hint="cs"/>
          <w:sz w:val="28"/>
          <w:szCs w:val="28"/>
          <w:rtl/>
        </w:rPr>
        <w:t>إ</w:t>
      </w:r>
      <w:r w:rsidR="00E36F88" w:rsidRPr="002543DB">
        <w:rPr>
          <w:rFonts w:ascii="Simplified Arabic" w:hAnsi="Simplified Arabic" w:cs="Simplified Arabic"/>
          <w:sz w:val="28"/>
          <w:szCs w:val="28"/>
          <w:rtl/>
        </w:rPr>
        <w:t>ستحداث بيئة مساعدة ل</w:t>
      </w:r>
      <w:r w:rsidR="00E36F88" w:rsidRPr="002543DB">
        <w:rPr>
          <w:rFonts w:ascii="Simplified Arabic" w:hAnsi="Simplified Arabic" w:cs="Simplified Arabic" w:hint="cs"/>
          <w:sz w:val="28"/>
          <w:szCs w:val="28"/>
          <w:rtl/>
        </w:rPr>
        <w:t>أ</w:t>
      </w:r>
      <w:r w:rsidR="00E36F88" w:rsidRPr="002543DB">
        <w:rPr>
          <w:rFonts w:ascii="Simplified Arabic" w:hAnsi="Simplified Arabic" w:cs="Simplified Arabic"/>
          <w:sz w:val="28"/>
          <w:szCs w:val="28"/>
          <w:rtl/>
        </w:rPr>
        <w:t xml:space="preserve">تخاذ </w:t>
      </w:r>
      <w:r w:rsidR="00E36F88" w:rsidRPr="002543DB">
        <w:rPr>
          <w:rFonts w:ascii="Simplified Arabic" w:hAnsi="Simplified Arabic" w:cs="Simplified Arabic" w:hint="cs"/>
          <w:sz w:val="28"/>
          <w:szCs w:val="28"/>
          <w:rtl/>
        </w:rPr>
        <w:t>آ</w:t>
      </w:r>
      <w:r w:rsidR="00E36F88" w:rsidRPr="002543DB">
        <w:rPr>
          <w:rFonts w:ascii="Simplified Arabic" w:hAnsi="Simplified Arabic" w:cs="Simplified Arabic"/>
          <w:sz w:val="28"/>
          <w:szCs w:val="28"/>
          <w:rtl/>
        </w:rPr>
        <w:t>جراءات م</w:t>
      </w:r>
      <w:r w:rsidR="00E36F88" w:rsidRPr="002543DB">
        <w:rPr>
          <w:rFonts w:ascii="Simplified Arabic" w:hAnsi="Simplified Arabic" w:cs="Simplified Arabic" w:hint="cs"/>
          <w:sz w:val="28"/>
          <w:szCs w:val="28"/>
          <w:rtl/>
        </w:rPr>
        <w:t>ُ</w:t>
      </w:r>
      <w:r w:rsidR="00E36F88" w:rsidRPr="002543DB">
        <w:rPr>
          <w:rFonts w:ascii="Simplified Arabic" w:hAnsi="Simplified Arabic" w:cs="Simplified Arabic"/>
          <w:sz w:val="28"/>
          <w:szCs w:val="28"/>
          <w:rtl/>
        </w:rPr>
        <w:t>ستدامة</w:t>
      </w:r>
      <w:r w:rsidR="00E36F88" w:rsidRPr="002543DB">
        <w:rPr>
          <w:rFonts w:ascii="Simplified Arabic" w:hAnsi="Simplified Arabic" w:cs="Simplified Arabic"/>
          <w:sz w:val="28"/>
          <w:szCs w:val="28"/>
        </w:rPr>
        <w:t xml:space="preserve"> </w:t>
      </w:r>
      <w:r w:rsidR="00E36F88" w:rsidRPr="002543DB">
        <w:rPr>
          <w:rFonts w:ascii="Simplified Arabic" w:hAnsi="Simplified Arabic" w:cs="Simplified Arabic"/>
          <w:sz w:val="28"/>
          <w:szCs w:val="28"/>
          <w:rtl/>
        </w:rPr>
        <w:t>على مستوى الفرد والمجتمع وعلى المستويين الوطني والعالمي من ش</w:t>
      </w:r>
      <w:r w:rsidR="00E36F88" w:rsidRPr="002543DB">
        <w:rPr>
          <w:rFonts w:ascii="Simplified Arabic" w:hAnsi="Simplified Arabic" w:cs="Simplified Arabic" w:hint="cs"/>
          <w:sz w:val="28"/>
          <w:szCs w:val="28"/>
          <w:rtl/>
        </w:rPr>
        <w:t>أ</w:t>
      </w:r>
      <w:r w:rsidR="00E36F88" w:rsidRPr="002543DB">
        <w:rPr>
          <w:rFonts w:ascii="Simplified Arabic" w:hAnsi="Simplified Arabic" w:cs="Simplified Arabic"/>
          <w:sz w:val="28"/>
          <w:szCs w:val="28"/>
          <w:rtl/>
        </w:rPr>
        <w:t>نها أن تؤدي إلى رفع المستوى الإجمالي للوعي وزيادة</w:t>
      </w:r>
      <w:r w:rsidR="00E36F88" w:rsidRPr="002543DB">
        <w:rPr>
          <w:rFonts w:ascii="Simplified Arabic" w:hAnsi="Simplified Arabic" w:cs="Simplified Arabic"/>
          <w:sz w:val="28"/>
          <w:szCs w:val="28"/>
        </w:rPr>
        <w:t xml:space="preserve"> </w:t>
      </w:r>
      <w:r w:rsidR="00E36F88" w:rsidRPr="002543DB">
        <w:rPr>
          <w:rFonts w:ascii="Simplified Arabic" w:hAnsi="Simplified Arabic" w:cs="Simplified Arabic"/>
          <w:sz w:val="28"/>
          <w:szCs w:val="28"/>
          <w:rtl/>
        </w:rPr>
        <w:t>فهم تأثير النظام الغذائي</w:t>
      </w:r>
      <w:r w:rsidR="00E72465">
        <w:rPr>
          <w:rFonts w:ascii="Simplified Arabic" w:hAnsi="Simplified Arabic" w:cs="Simplified Arabic"/>
          <w:sz w:val="28"/>
          <w:szCs w:val="28"/>
          <w:rtl/>
        </w:rPr>
        <w:t xml:space="preserve"> والنشاط البدني على الصحة العام</w:t>
      </w:r>
      <w:r w:rsidR="00E72465">
        <w:rPr>
          <w:rFonts w:ascii="Simplified Arabic" w:hAnsi="Simplified Arabic" w:cs="Simplified Arabic" w:hint="cs"/>
          <w:sz w:val="28"/>
          <w:szCs w:val="28"/>
          <w:rtl/>
        </w:rPr>
        <w:t>ة، و</w:t>
      </w:r>
      <w:r w:rsidRPr="002543DB">
        <w:rPr>
          <w:rFonts w:ascii="Simplified Arabic" w:eastAsia="BatangChe" w:hAnsi="Simplified Arabic" w:cs="Simplified Arabic" w:hint="cs"/>
          <w:color w:val="000000"/>
          <w:sz w:val="28"/>
          <w:szCs w:val="28"/>
          <w:rtl/>
          <w:lang w:bidi="ar-IQ"/>
        </w:rPr>
        <w:t>إ</w:t>
      </w:r>
      <w:r w:rsidRPr="002543DB">
        <w:rPr>
          <w:rFonts w:ascii="Simplified Arabic" w:eastAsia="BatangChe" w:hAnsi="Simplified Arabic" w:cs="Simplified Arabic"/>
          <w:color w:val="000000"/>
          <w:sz w:val="28"/>
          <w:szCs w:val="28"/>
          <w:rtl/>
          <w:lang w:bidi="ar-IQ"/>
        </w:rPr>
        <w:t>ن</w:t>
      </w:r>
      <w:r w:rsidRPr="002543DB">
        <w:rPr>
          <w:rFonts w:ascii="Simplified Arabic" w:eastAsia="BatangChe" w:hAnsi="Simplified Arabic" w:cs="Simplified Arabic" w:hint="cs"/>
          <w:color w:val="000000"/>
          <w:sz w:val="28"/>
          <w:szCs w:val="28"/>
          <w:rtl/>
          <w:lang w:bidi="ar-IQ"/>
        </w:rPr>
        <w:t>َّ</w:t>
      </w:r>
      <w:r w:rsidRPr="002543DB">
        <w:rPr>
          <w:rFonts w:ascii="Simplified Arabic" w:hAnsi="Simplified Arabic" w:cs="Simplified Arabic"/>
          <w:color w:val="000000"/>
          <w:sz w:val="28"/>
          <w:szCs w:val="28"/>
        </w:rPr>
        <w:t xml:space="preserve"> </w:t>
      </w:r>
      <w:r w:rsidRPr="002543DB">
        <w:rPr>
          <w:rFonts w:ascii="Simplified Arabic" w:hAnsi="Simplified Arabic" w:cs="Simplified Arabic"/>
          <w:color w:val="000000"/>
          <w:sz w:val="28"/>
          <w:szCs w:val="28"/>
          <w:rtl/>
        </w:rPr>
        <w:t>مصدر</w:t>
      </w:r>
      <w:r w:rsidRPr="002543DB">
        <w:rPr>
          <w:rFonts w:ascii="Simplified Arabic" w:hAnsi="Simplified Arabic" w:cs="Simplified Arabic"/>
          <w:color w:val="000000"/>
          <w:sz w:val="28"/>
          <w:szCs w:val="28"/>
        </w:rPr>
        <w:t xml:space="preserve"> </w:t>
      </w:r>
      <w:r w:rsidRPr="002543DB">
        <w:rPr>
          <w:rFonts w:ascii="Simplified Arabic" w:hAnsi="Simplified Arabic" w:cs="Simplified Arabic"/>
          <w:color w:val="000000"/>
          <w:sz w:val="28"/>
          <w:szCs w:val="28"/>
          <w:rtl/>
        </w:rPr>
        <w:t>الطاقة</w:t>
      </w:r>
      <w:r w:rsidRPr="002543DB">
        <w:rPr>
          <w:rFonts w:ascii="Simplified Arabic" w:hAnsi="Simplified Arabic" w:cs="Simplified Arabic"/>
          <w:color w:val="000000"/>
          <w:sz w:val="28"/>
          <w:szCs w:val="28"/>
          <w:rtl/>
          <w:lang w:bidi="ar-IQ"/>
        </w:rPr>
        <w:t xml:space="preserve"> لجسم الإنسان </w:t>
      </w:r>
      <w:r w:rsidRPr="002543DB">
        <w:rPr>
          <w:rFonts w:ascii="Simplified Arabic" w:hAnsi="Simplified Arabic" w:cs="Simplified Arabic" w:hint="cs"/>
          <w:color w:val="000000"/>
          <w:sz w:val="28"/>
          <w:szCs w:val="28"/>
          <w:rtl/>
          <w:lang w:bidi="ar-IQ"/>
        </w:rPr>
        <w:t>يُ</w:t>
      </w:r>
      <w:r w:rsidRPr="002543DB">
        <w:rPr>
          <w:rFonts w:ascii="Simplified Arabic" w:hAnsi="Simplified Arabic" w:cs="Simplified Arabic"/>
          <w:color w:val="000000"/>
          <w:sz w:val="28"/>
          <w:szCs w:val="28"/>
          <w:rtl/>
          <w:lang w:bidi="ar-IQ"/>
        </w:rPr>
        <w:t>ستمد من الطعام الذي يتناوله</w:t>
      </w:r>
      <w:r w:rsidRPr="002543DB">
        <w:rPr>
          <w:rFonts w:ascii="Simplified Arabic" w:hAnsi="Simplified Arabic" w:cs="Simplified Arabic"/>
          <w:color w:val="000000"/>
          <w:sz w:val="28"/>
          <w:szCs w:val="28"/>
        </w:rPr>
        <w:t xml:space="preserve"> </w:t>
      </w:r>
      <w:r w:rsidRPr="002543DB">
        <w:rPr>
          <w:rFonts w:ascii="Simplified Arabic" w:hAnsi="Simplified Arabic" w:cs="Simplified Arabic"/>
          <w:color w:val="000000"/>
          <w:sz w:val="28"/>
          <w:szCs w:val="28"/>
          <w:rtl/>
        </w:rPr>
        <w:t>والذي</w:t>
      </w:r>
      <w:r w:rsidRPr="002543DB">
        <w:rPr>
          <w:rFonts w:ascii="Simplified Arabic" w:hAnsi="Simplified Arabic" w:cs="Simplified Arabic"/>
          <w:color w:val="000000"/>
          <w:sz w:val="28"/>
          <w:szCs w:val="28"/>
        </w:rPr>
        <w:t xml:space="preserve"> </w:t>
      </w:r>
      <w:r w:rsidRPr="002543DB">
        <w:rPr>
          <w:rFonts w:ascii="Simplified Arabic" w:hAnsi="Simplified Arabic" w:cs="Simplified Arabic"/>
          <w:color w:val="000000"/>
          <w:sz w:val="28"/>
          <w:szCs w:val="28"/>
          <w:rtl/>
        </w:rPr>
        <w:t>يتكون</w:t>
      </w:r>
      <w:r w:rsidRPr="002543DB">
        <w:rPr>
          <w:rFonts w:ascii="Simplified Arabic" w:hAnsi="Simplified Arabic" w:cs="Simplified Arabic"/>
          <w:color w:val="000000"/>
          <w:sz w:val="28"/>
          <w:szCs w:val="28"/>
        </w:rPr>
        <w:t xml:space="preserve"> </w:t>
      </w:r>
      <w:r w:rsidRPr="002543DB">
        <w:rPr>
          <w:rFonts w:ascii="Simplified Arabic" w:hAnsi="Simplified Arabic" w:cs="Simplified Arabic"/>
          <w:color w:val="000000"/>
          <w:sz w:val="28"/>
          <w:szCs w:val="28"/>
          <w:rtl/>
        </w:rPr>
        <w:t>بشكل</w:t>
      </w:r>
      <w:r w:rsidRPr="002543DB">
        <w:rPr>
          <w:rFonts w:ascii="Simplified Arabic" w:hAnsi="Simplified Arabic" w:cs="Simplified Arabic"/>
          <w:color w:val="000000"/>
          <w:sz w:val="28"/>
          <w:szCs w:val="28"/>
        </w:rPr>
        <w:t xml:space="preserve"> </w:t>
      </w:r>
      <w:r w:rsidRPr="002543DB">
        <w:rPr>
          <w:rFonts w:ascii="Simplified Arabic" w:hAnsi="Simplified Arabic" w:cs="Simplified Arabic"/>
          <w:color w:val="000000"/>
          <w:sz w:val="28"/>
          <w:szCs w:val="28"/>
          <w:rtl/>
        </w:rPr>
        <w:t>رئيس</w:t>
      </w:r>
      <w:r w:rsidRPr="002543DB">
        <w:rPr>
          <w:rFonts w:ascii="Simplified Arabic" w:hAnsi="Simplified Arabic" w:cs="Simplified Arabic"/>
          <w:color w:val="000000"/>
          <w:sz w:val="28"/>
          <w:szCs w:val="28"/>
        </w:rPr>
        <w:t xml:space="preserve"> </w:t>
      </w:r>
      <w:r w:rsidRPr="002543DB">
        <w:rPr>
          <w:rFonts w:ascii="Simplified Arabic" w:hAnsi="Simplified Arabic" w:cs="Simplified Arabic"/>
          <w:color w:val="000000"/>
          <w:sz w:val="28"/>
          <w:szCs w:val="28"/>
          <w:rtl/>
        </w:rPr>
        <w:t>من</w:t>
      </w:r>
      <w:r w:rsidRPr="002543DB">
        <w:rPr>
          <w:rFonts w:ascii="Simplified Arabic" w:hAnsi="Simplified Arabic" w:cs="Simplified Arabic"/>
          <w:color w:val="000000"/>
          <w:sz w:val="28"/>
          <w:szCs w:val="28"/>
          <w:rtl/>
          <w:lang w:bidi="ar-IQ"/>
        </w:rPr>
        <w:t xml:space="preserve"> </w:t>
      </w:r>
      <w:r w:rsidRPr="002543DB">
        <w:rPr>
          <w:rFonts w:ascii="Simplified Arabic" w:hAnsi="Simplified Arabic" w:cs="Simplified Arabic"/>
          <w:color w:val="000000"/>
          <w:sz w:val="28"/>
          <w:szCs w:val="28"/>
          <w:rtl/>
        </w:rPr>
        <w:t>الكربون</w:t>
      </w:r>
      <w:r w:rsidRPr="002543DB">
        <w:rPr>
          <w:rFonts w:ascii="Simplified Arabic" w:hAnsi="Simplified Arabic" w:cs="Simplified Arabic"/>
          <w:color w:val="000000"/>
          <w:sz w:val="28"/>
          <w:szCs w:val="28"/>
        </w:rPr>
        <w:t xml:space="preserve"> </w:t>
      </w:r>
      <w:r w:rsidRPr="002543DB">
        <w:rPr>
          <w:rFonts w:ascii="Simplified Arabic" w:hAnsi="Simplified Arabic" w:cs="Simplified Arabic"/>
          <w:color w:val="000000"/>
          <w:sz w:val="28"/>
          <w:szCs w:val="28"/>
          <w:rtl/>
        </w:rPr>
        <w:t>والهيدروجين</w:t>
      </w:r>
      <w:r w:rsidRPr="002543DB">
        <w:rPr>
          <w:rFonts w:ascii="Simplified Arabic" w:hAnsi="Simplified Arabic" w:cs="Simplified Arabic"/>
          <w:color w:val="000000"/>
          <w:sz w:val="28"/>
          <w:szCs w:val="28"/>
        </w:rPr>
        <w:t xml:space="preserve"> </w:t>
      </w:r>
      <w:r w:rsidRPr="002543DB">
        <w:rPr>
          <w:rFonts w:ascii="Simplified Arabic" w:hAnsi="Simplified Arabic" w:cs="Simplified Arabic"/>
          <w:color w:val="000000"/>
          <w:sz w:val="28"/>
          <w:szCs w:val="28"/>
          <w:rtl/>
        </w:rPr>
        <w:t>والأ</w:t>
      </w:r>
      <w:r w:rsidRPr="002543DB">
        <w:rPr>
          <w:rFonts w:ascii="Simplified Arabic" w:hAnsi="Simplified Arabic" w:cs="Simplified Arabic" w:hint="cs"/>
          <w:color w:val="000000"/>
          <w:sz w:val="28"/>
          <w:szCs w:val="28"/>
          <w:rtl/>
        </w:rPr>
        <w:t>و</w:t>
      </w:r>
      <w:r w:rsidRPr="002543DB">
        <w:rPr>
          <w:rFonts w:ascii="Simplified Arabic" w:hAnsi="Simplified Arabic" w:cs="Simplified Arabic"/>
          <w:color w:val="000000"/>
          <w:sz w:val="28"/>
          <w:szCs w:val="28"/>
          <w:rtl/>
        </w:rPr>
        <w:t>كسجين</w:t>
      </w:r>
      <w:r w:rsidRPr="002543DB">
        <w:rPr>
          <w:rFonts w:ascii="Simplified Arabic" w:hAnsi="Simplified Arabic" w:cs="Simplified Arabic"/>
          <w:color w:val="000000"/>
          <w:sz w:val="28"/>
          <w:szCs w:val="28"/>
        </w:rPr>
        <w:t xml:space="preserve"> </w:t>
      </w:r>
      <w:r w:rsidRPr="002543DB">
        <w:rPr>
          <w:rFonts w:ascii="Simplified Arabic" w:hAnsi="Simplified Arabic" w:cs="Simplified Arabic"/>
          <w:color w:val="000000"/>
          <w:sz w:val="28"/>
          <w:szCs w:val="28"/>
          <w:rtl/>
        </w:rPr>
        <w:t>فضلاً عن</w:t>
      </w:r>
      <w:r w:rsidRPr="002543DB">
        <w:rPr>
          <w:rFonts w:ascii="Simplified Arabic" w:hAnsi="Simplified Arabic" w:cs="Simplified Arabic"/>
          <w:color w:val="000000"/>
          <w:sz w:val="28"/>
          <w:szCs w:val="28"/>
        </w:rPr>
        <w:t xml:space="preserve"> </w:t>
      </w:r>
      <w:r w:rsidRPr="002543DB">
        <w:rPr>
          <w:rFonts w:ascii="Simplified Arabic" w:hAnsi="Simplified Arabic" w:cs="Simplified Arabic"/>
          <w:color w:val="000000"/>
          <w:sz w:val="28"/>
          <w:szCs w:val="28"/>
          <w:rtl/>
        </w:rPr>
        <w:t>النيتروجين</w:t>
      </w:r>
      <w:r w:rsidRPr="002543DB">
        <w:rPr>
          <w:rFonts w:ascii="Simplified Arabic" w:hAnsi="Simplified Arabic" w:cs="Simplified Arabic"/>
          <w:color w:val="000000"/>
          <w:sz w:val="28"/>
          <w:szCs w:val="28"/>
        </w:rPr>
        <w:t xml:space="preserve"> </w:t>
      </w:r>
      <w:r w:rsidRPr="002543DB">
        <w:rPr>
          <w:rFonts w:ascii="Simplified Arabic" w:hAnsi="Simplified Arabic" w:cs="Simplified Arabic"/>
          <w:color w:val="000000"/>
          <w:sz w:val="28"/>
          <w:szCs w:val="28"/>
          <w:rtl/>
        </w:rPr>
        <w:t>في</w:t>
      </w:r>
      <w:r w:rsidRPr="002543DB">
        <w:rPr>
          <w:rFonts w:ascii="Simplified Arabic" w:hAnsi="Simplified Arabic" w:cs="Simplified Arabic"/>
          <w:color w:val="000000"/>
          <w:sz w:val="28"/>
          <w:szCs w:val="28"/>
        </w:rPr>
        <w:t xml:space="preserve"> </w:t>
      </w:r>
      <w:r w:rsidRPr="002543DB">
        <w:rPr>
          <w:rFonts w:ascii="Simplified Arabic" w:hAnsi="Simplified Arabic" w:cs="Simplified Arabic"/>
          <w:color w:val="000000"/>
          <w:sz w:val="28"/>
          <w:szCs w:val="28"/>
          <w:rtl/>
        </w:rPr>
        <w:t>حالة</w:t>
      </w:r>
      <w:r w:rsidRPr="002543DB">
        <w:rPr>
          <w:rFonts w:ascii="Simplified Arabic" w:hAnsi="Simplified Arabic" w:cs="Simplified Arabic"/>
          <w:color w:val="000000"/>
          <w:sz w:val="28"/>
          <w:szCs w:val="28"/>
        </w:rPr>
        <w:t xml:space="preserve"> </w:t>
      </w:r>
      <w:r w:rsidRPr="002543DB">
        <w:rPr>
          <w:rFonts w:ascii="Simplified Arabic" w:hAnsi="Simplified Arabic" w:cs="Simplified Arabic"/>
          <w:color w:val="000000"/>
          <w:sz w:val="28"/>
          <w:szCs w:val="28"/>
          <w:rtl/>
        </w:rPr>
        <w:t>البروتينات</w:t>
      </w:r>
      <w:r w:rsidR="00663D13">
        <w:rPr>
          <w:rFonts w:ascii="Simplified Arabic" w:hAnsi="Simplified Arabic" w:cs="Simplified Arabic" w:hint="cs"/>
          <w:color w:val="000000"/>
          <w:sz w:val="28"/>
          <w:szCs w:val="28"/>
          <w:rtl/>
          <w:lang w:bidi="ar-IQ"/>
        </w:rPr>
        <w:t>،</w:t>
      </w:r>
      <w:r w:rsidRPr="002543DB">
        <w:rPr>
          <w:rFonts w:ascii="Simplified Arabic" w:hAnsi="Simplified Arabic" w:cs="Simplified Arabic"/>
          <w:color w:val="000000"/>
          <w:sz w:val="28"/>
          <w:szCs w:val="28"/>
        </w:rPr>
        <w:t xml:space="preserve"> </w:t>
      </w:r>
      <w:r w:rsidRPr="002543DB">
        <w:rPr>
          <w:rFonts w:ascii="Simplified Arabic" w:hAnsi="Simplified Arabic" w:cs="Simplified Arabic"/>
          <w:color w:val="000000"/>
          <w:sz w:val="28"/>
          <w:szCs w:val="28"/>
          <w:rtl/>
          <w:lang w:bidi="ar-IQ"/>
        </w:rPr>
        <w:t>وهذا يستدعي الإلمام بعمليات الهضم والامتصاص والأيض الخلوي .</w:t>
      </w:r>
    </w:p>
    <w:p w:rsidR="00317BE1" w:rsidRPr="002543DB" w:rsidRDefault="00317BE1" w:rsidP="00E72465">
      <w:pPr>
        <w:tabs>
          <w:tab w:val="left" w:pos="7625"/>
        </w:tabs>
        <w:spacing w:after="120" w:line="276" w:lineRule="auto"/>
        <w:ind w:right="-426"/>
        <w:jc w:val="lowKashida"/>
        <w:rPr>
          <w:rFonts w:ascii="Simplified Arabic" w:hAnsi="Simplified Arabic" w:cs="Simplified Arabic"/>
          <w:sz w:val="28"/>
          <w:szCs w:val="28"/>
          <w:rtl/>
        </w:rPr>
      </w:pPr>
      <w:r w:rsidRPr="002543DB">
        <w:rPr>
          <w:rFonts w:ascii="Simplified Arabic" w:hAnsi="Simplified Arabic" w:cs="Simplified Arabic" w:hint="cs"/>
          <w:sz w:val="28"/>
          <w:szCs w:val="28"/>
          <w:rtl/>
        </w:rPr>
        <w:t xml:space="preserve">    </w:t>
      </w:r>
      <w:r w:rsidRPr="002543DB">
        <w:rPr>
          <w:rFonts w:ascii="Simplified Arabic" w:hAnsi="Simplified Arabic" w:cs="Simplified Arabic"/>
          <w:sz w:val="28"/>
          <w:szCs w:val="28"/>
          <w:rtl/>
        </w:rPr>
        <w:t>والمعروف أن هناك ثلاثة أنواع من الوقود التي يمكن أن تستعملها العضلات لإنتاج الطاقة بعد المرور بالعمليات الكيميائية اللازمة وهي</w:t>
      </w:r>
      <w:r w:rsidRPr="002543DB">
        <w:rPr>
          <w:rFonts w:ascii="Simplified Arabic" w:hAnsi="Simplified Arabic" w:cs="Simplified Arabic"/>
          <w:sz w:val="28"/>
          <w:szCs w:val="28"/>
          <w:rtl/>
          <w:lang w:bidi="ar-IQ"/>
        </w:rPr>
        <w:t xml:space="preserve"> </w:t>
      </w:r>
      <w:r w:rsidRPr="002543DB">
        <w:rPr>
          <w:rFonts w:ascii="Simplified Arabic" w:hAnsi="Simplified Arabic" w:cs="Simplified Arabic"/>
          <w:sz w:val="28"/>
          <w:szCs w:val="28"/>
          <w:rtl/>
        </w:rPr>
        <w:t xml:space="preserve">: </w:t>
      </w:r>
    </w:p>
    <w:p w:rsidR="00317BE1" w:rsidRPr="00E72465" w:rsidRDefault="00317BE1" w:rsidP="00E72465">
      <w:pPr>
        <w:pStyle w:val="ListParagraph"/>
        <w:numPr>
          <w:ilvl w:val="0"/>
          <w:numId w:val="6"/>
        </w:numPr>
        <w:tabs>
          <w:tab w:val="left" w:pos="7625"/>
        </w:tabs>
        <w:spacing w:after="120" w:line="276" w:lineRule="auto"/>
        <w:ind w:left="368" w:right="-720"/>
        <w:jc w:val="lowKashida"/>
        <w:rPr>
          <w:rFonts w:ascii="Simplified Arabic" w:hAnsi="Simplified Arabic" w:cs="Simplified Arabic"/>
          <w:sz w:val="28"/>
          <w:szCs w:val="28"/>
          <w:rtl/>
          <w:lang w:bidi="ar-IQ"/>
        </w:rPr>
      </w:pPr>
      <w:r w:rsidRPr="00E72465">
        <w:rPr>
          <w:rFonts w:ascii="Simplified Arabic" w:hAnsi="Simplified Arabic" w:cs="Simplified Arabic"/>
          <w:sz w:val="28"/>
          <w:szCs w:val="28"/>
          <w:rtl/>
        </w:rPr>
        <w:lastRenderedPageBreak/>
        <w:t>المواد الكربوهيدراتية</w:t>
      </w:r>
      <w:r w:rsidRPr="00E72465">
        <w:rPr>
          <w:rFonts w:ascii="Simplified Arabic" w:hAnsi="Simplified Arabic" w:cs="Simplified Arabic"/>
          <w:sz w:val="28"/>
          <w:szCs w:val="28"/>
          <w:rtl/>
          <w:lang w:bidi="ar-IQ"/>
        </w:rPr>
        <w:t xml:space="preserve"> (كل واحد غرام يحرر أربع سعرات حرارية ) . </w:t>
      </w:r>
    </w:p>
    <w:p w:rsidR="00317BE1" w:rsidRPr="00E72465" w:rsidRDefault="00317BE1" w:rsidP="00E72465">
      <w:pPr>
        <w:pStyle w:val="ListParagraph"/>
        <w:numPr>
          <w:ilvl w:val="0"/>
          <w:numId w:val="6"/>
        </w:numPr>
        <w:tabs>
          <w:tab w:val="left" w:pos="7625"/>
        </w:tabs>
        <w:spacing w:after="120" w:line="276" w:lineRule="auto"/>
        <w:ind w:left="368" w:right="-720"/>
        <w:jc w:val="lowKashida"/>
        <w:rPr>
          <w:rFonts w:ascii="Simplified Arabic" w:hAnsi="Simplified Arabic" w:cs="Simplified Arabic"/>
          <w:sz w:val="28"/>
          <w:szCs w:val="28"/>
          <w:rtl/>
        </w:rPr>
      </w:pPr>
      <w:r w:rsidRPr="00E72465">
        <w:rPr>
          <w:rFonts w:ascii="Simplified Arabic" w:hAnsi="Simplified Arabic" w:cs="Simplified Arabic"/>
          <w:sz w:val="28"/>
          <w:szCs w:val="28"/>
          <w:rtl/>
        </w:rPr>
        <w:t xml:space="preserve">المواد  الدهنية </w:t>
      </w:r>
      <w:r w:rsidRPr="00E72465">
        <w:rPr>
          <w:rFonts w:ascii="Simplified Arabic" w:hAnsi="Simplified Arabic" w:cs="Simplified Arabic"/>
          <w:sz w:val="28"/>
          <w:szCs w:val="28"/>
          <w:rtl/>
          <w:lang w:bidi="ar-IQ"/>
        </w:rPr>
        <w:t>(كل واحد غرام يحرر تسع سعرات حرارية ) .</w:t>
      </w:r>
      <w:r w:rsidRPr="00E72465">
        <w:rPr>
          <w:rFonts w:ascii="Simplified Arabic" w:hAnsi="Simplified Arabic" w:cs="Simplified Arabic"/>
          <w:sz w:val="28"/>
          <w:szCs w:val="28"/>
          <w:rtl/>
        </w:rPr>
        <w:t xml:space="preserve"> </w:t>
      </w:r>
    </w:p>
    <w:p w:rsidR="00317BE1" w:rsidRPr="00E72465" w:rsidRDefault="00317BE1" w:rsidP="00E72465">
      <w:pPr>
        <w:pStyle w:val="ListParagraph"/>
        <w:numPr>
          <w:ilvl w:val="0"/>
          <w:numId w:val="6"/>
        </w:numPr>
        <w:tabs>
          <w:tab w:val="left" w:pos="7625"/>
        </w:tabs>
        <w:spacing w:after="120" w:line="276" w:lineRule="auto"/>
        <w:ind w:left="368" w:right="-720"/>
        <w:jc w:val="lowKashida"/>
        <w:rPr>
          <w:rFonts w:ascii="Simplified Arabic" w:hAnsi="Simplified Arabic" w:cs="Simplified Arabic"/>
          <w:i/>
          <w:iCs/>
          <w:sz w:val="28"/>
          <w:szCs w:val="28"/>
          <w:lang w:bidi="ar-IQ"/>
        </w:rPr>
      </w:pPr>
      <w:r w:rsidRPr="00E72465">
        <w:rPr>
          <w:rFonts w:ascii="Simplified Arabic" w:hAnsi="Simplified Arabic" w:cs="Simplified Arabic"/>
          <w:sz w:val="28"/>
          <w:szCs w:val="28"/>
          <w:rtl/>
        </w:rPr>
        <w:t xml:space="preserve">المواد البروتينية </w:t>
      </w:r>
      <w:r w:rsidRPr="00E72465">
        <w:rPr>
          <w:rFonts w:ascii="Simplified Arabic" w:hAnsi="Simplified Arabic" w:cs="Simplified Arabic"/>
          <w:sz w:val="28"/>
          <w:szCs w:val="28"/>
          <w:rtl/>
          <w:lang w:bidi="ar-IQ"/>
        </w:rPr>
        <w:t xml:space="preserve">(كل واحد غرام يحرر أربع سعرات حرارية ) . </w:t>
      </w:r>
    </w:p>
    <w:p w:rsidR="00663D13" w:rsidRDefault="00317BE1" w:rsidP="00E72465">
      <w:pPr>
        <w:tabs>
          <w:tab w:val="left" w:pos="7625"/>
        </w:tabs>
        <w:spacing w:after="120" w:line="276" w:lineRule="auto"/>
        <w:ind w:left="62" w:right="-720" w:firstLine="306"/>
        <w:jc w:val="lowKashida"/>
        <w:rPr>
          <w:rFonts w:ascii="Simplified Arabic" w:hAnsi="Simplified Arabic" w:cs="Simplified Arabic" w:hint="cs"/>
          <w:sz w:val="28"/>
          <w:szCs w:val="28"/>
          <w:rtl/>
          <w:lang w:bidi="ar-IQ"/>
        </w:rPr>
      </w:pPr>
      <w:r w:rsidRPr="002543DB">
        <w:rPr>
          <w:rFonts w:ascii="Simplified Arabic" w:hAnsi="Simplified Arabic" w:cs="Simplified Arabic"/>
          <w:sz w:val="28"/>
          <w:szCs w:val="28"/>
          <w:rtl/>
          <w:lang w:bidi="ar-IQ"/>
        </w:rPr>
        <w:t>أم</w:t>
      </w:r>
      <w:r w:rsidRPr="002543DB">
        <w:rPr>
          <w:rFonts w:ascii="Simplified Arabic" w:hAnsi="Simplified Arabic" w:cs="Simplified Arabic" w:hint="cs"/>
          <w:sz w:val="28"/>
          <w:szCs w:val="28"/>
          <w:rtl/>
          <w:lang w:bidi="ar-IQ"/>
        </w:rPr>
        <w:t>ًّ</w:t>
      </w:r>
      <w:r w:rsidRPr="002543DB">
        <w:rPr>
          <w:rFonts w:ascii="Simplified Arabic" w:hAnsi="Simplified Arabic" w:cs="Simplified Arabic"/>
          <w:sz w:val="28"/>
          <w:szCs w:val="28"/>
          <w:rtl/>
          <w:lang w:bidi="ar-IQ"/>
        </w:rPr>
        <w:t>ا الماء فهو وسط ضروري لحدوث التفاعلات الإيضية في الجسم والمحافظة على درجة حرارة الجسم</w:t>
      </w:r>
      <w:r w:rsidRPr="002543DB">
        <w:rPr>
          <w:rFonts w:ascii="Simplified Arabic" w:hAnsi="Simplified Arabic" w:cs="Simplified Arabic" w:hint="cs"/>
          <w:sz w:val="28"/>
          <w:szCs w:val="28"/>
          <w:rtl/>
          <w:lang w:bidi="ar-IQ"/>
        </w:rPr>
        <w:t>،</w:t>
      </w:r>
      <w:r w:rsidRPr="002543DB">
        <w:rPr>
          <w:rFonts w:ascii="Simplified Arabic" w:hAnsi="Simplified Arabic" w:cs="Simplified Arabic"/>
          <w:sz w:val="28"/>
          <w:szCs w:val="28"/>
          <w:rtl/>
          <w:lang w:bidi="ar-IQ"/>
        </w:rPr>
        <w:t xml:space="preserve"> عند </w:t>
      </w:r>
      <w:r w:rsidRPr="002543DB">
        <w:rPr>
          <w:rFonts w:ascii="Simplified Arabic" w:hAnsi="Simplified Arabic" w:cs="Simplified Arabic" w:hint="cs"/>
          <w:sz w:val="28"/>
          <w:szCs w:val="28"/>
          <w:rtl/>
          <w:lang w:bidi="ar-IQ"/>
        </w:rPr>
        <w:t>أ</w:t>
      </w:r>
      <w:r w:rsidRPr="002543DB">
        <w:rPr>
          <w:rFonts w:ascii="Simplified Arabic" w:hAnsi="Simplified Arabic" w:cs="Simplified Arabic"/>
          <w:sz w:val="28"/>
          <w:szCs w:val="28"/>
          <w:rtl/>
          <w:lang w:bidi="ar-IQ"/>
        </w:rPr>
        <w:t>رتفاعها في النشاط البدني الحاد ، وكذلك الأملاح ضرورية لتنظيم العمليات التي تخص ا</w:t>
      </w:r>
      <w:r w:rsidRPr="002543DB">
        <w:rPr>
          <w:rFonts w:ascii="Simplified Arabic" w:hAnsi="Simplified Arabic" w:cs="Simplified Arabic" w:hint="cs"/>
          <w:sz w:val="28"/>
          <w:szCs w:val="28"/>
          <w:rtl/>
          <w:lang w:bidi="ar-IQ"/>
        </w:rPr>
        <w:t>لإ</w:t>
      </w:r>
      <w:r w:rsidRPr="002543DB">
        <w:rPr>
          <w:rFonts w:ascii="Simplified Arabic" w:hAnsi="Simplified Arabic" w:cs="Simplified Arabic"/>
          <w:sz w:val="28"/>
          <w:szCs w:val="28"/>
          <w:rtl/>
          <w:lang w:bidi="ar-IQ"/>
        </w:rPr>
        <w:t>نقباض العضلي فلذا يجب تعويضها والفيتامينات أيضا لا يمكن ال</w:t>
      </w:r>
      <w:r w:rsidRPr="002543DB">
        <w:rPr>
          <w:rFonts w:ascii="Simplified Arabic" w:hAnsi="Simplified Arabic" w:cs="Simplified Arabic" w:hint="cs"/>
          <w:sz w:val="28"/>
          <w:szCs w:val="28"/>
          <w:rtl/>
          <w:lang w:bidi="ar-IQ"/>
        </w:rPr>
        <w:t>إ</w:t>
      </w:r>
      <w:r w:rsidRPr="002543DB">
        <w:rPr>
          <w:rFonts w:ascii="Simplified Arabic" w:hAnsi="Simplified Arabic" w:cs="Simplified Arabic"/>
          <w:sz w:val="28"/>
          <w:szCs w:val="28"/>
          <w:rtl/>
          <w:lang w:bidi="ar-IQ"/>
        </w:rPr>
        <w:t>ستغناء عنها أيضا</w:t>
      </w:r>
      <w:r w:rsidRPr="002543DB">
        <w:rPr>
          <w:rFonts w:ascii="Simplified Arabic" w:hAnsi="Simplified Arabic" w:cs="Simplified Arabic" w:hint="cs"/>
          <w:sz w:val="28"/>
          <w:szCs w:val="28"/>
          <w:rtl/>
          <w:lang w:bidi="ar-IQ"/>
        </w:rPr>
        <w:t>ً</w:t>
      </w:r>
      <w:r w:rsidRPr="002543DB">
        <w:rPr>
          <w:rFonts w:ascii="Simplified Arabic" w:hAnsi="Simplified Arabic" w:cs="Simplified Arabic"/>
          <w:sz w:val="28"/>
          <w:szCs w:val="28"/>
          <w:rtl/>
          <w:lang w:bidi="ar-IQ"/>
        </w:rPr>
        <w:t xml:space="preserve"> لأهمتها في الصيانة والنمو ...</w:t>
      </w:r>
      <w:r w:rsidR="00E72465" w:rsidRPr="002543DB">
        <w:rPr>
          <w:rFonts w:ascii="Simplified Arabic" w:hAnsi="Simplified Arabic" w:cs="Simplified Arabic" w:hint="cs"/>
          <w:sz w:val="28"/>
          <w:szCs w:val="28"/>
          <w:rtl/>
          <w:lang w:bidi="ar-IQ"/>
        </w:rPr>
        <w:t xml:space="preserve"> </w:t>
      </w:r>
      <w:r w:rsidRPr="002543DB">
        <w:rPr>
          <w:rFonts w:ascii="Simplified Arabic" w:hAnsi="Simplified Arabic" w:cs="Simplified Arabic" w:hint="cs"/>
          <w:sz w:val="28"/>
          <w:szCs w:val="28"/>
          <w:rtl/>
          <w:lang w:bidi="ar-IQ"/>
        </w:rPr>
        <w:t>وغيرها،</w:t>
      </w:r>
      <w:r w:rsidRPr="002543DB">
        <w:rPr>
          <w:rFonts w:ascii="Simplified Arabic" w:hAnsi="Simplified Arabic" w:cs="Simplified Arabic"/>
          <w:sz w:val="28"/>
          <w:szCs w:val="28"/>
          <w:rtl/>
          <w:lang w:bidi="ar-IQ"/>
        </w:rPr>
        <w:t xml:space="preserve"> والثلاثة الأخيرة لا ت</w:t>
      </w:r>
      <w:r w:rsidRPr="002543DB">
        <w:rPr>
          <w:rFonts w:ascii="Simplified Arabic" w:hAnsi="Simplified Arabic" w:cs="Simplified Arabic" w:hint="cs"/>
          <w:sz w:val="28"/>
          <w:szCs w:val="28"/>
          <w:rtl/>
          <w:lang w:bidi="ar-IQ"/>
        </w:rPr>
        <w:t>نتج</w:t>
      </w:r>
      <w:r w:rsidRPr="002543DB">
        <w:rPr>
          <w:rFonts w:ascii="Simplified Arabic" w:hAnsi="Simplified Arabic" w:cs="Simplified Arabic"/>
          <w:sz w:val="28"/>
          <w:szCs w:val="28"/>
          <w:rtl/>
          <w:lang w:bidi="ar-IQ"/>
        </w:rPr>
        <w:t xml:space="preserve"> طاقة بل عوامل </w:t>
      </w:r>
      <w:r w:rsidRPr="002543DB">
        <w:rPr>
          <w:rFonts w:ascii="Simplified Arabic" w:hAnsi="Simplified Arabic" w:cs="Simplified Arabic" w:hint="cs"/>
          <w:sz w:val="28"/>
          <w:szCs w:val="28"/>
          <w:rtl/>
          <w:lang w:bidi="ar-IQ"/>
        </w:rPr>
        <w:t>ضرورية و</w:t>
      </w:r>
      <w:r w:rsidR="00663D13">
        <w:rPr>
          <w:rFonts w:ascii="Simplified Arabic" w:hAnsi="Simplified Arabic" w:cs="Simplified Arabic"/>
          <w:sz w:val="28"/>
          <w:szCs w:val="28"/>
          <w:rtl/>
          <w:lang w:bidi="ar-IQ"/>
        </w:rPr>
        <w:t>مساعدة</w:t>
      </w:r>
      <w:r w:rsidR="00663D13">
        <w:rPr>
          <w:rFonts w:ascii="Simplified Arabic" w:hAnsi="Simplified Arabic" w:cs="Simplified Arabic" w:hint="cs"/>
          <w:sz w:val="28"/>
          <w:szCs w:val="28"/>
          <w:rtl/>
          <w:lang w:bidi="ar-IQ"/>
        </w:rPr>
        <w:t>.</w:t>
      </w:r>
    </w:p>
    <w:p w:rsidR="00317BE1" w:rsidRDefault="00663D13" w:rsidP="00663D13">
      <w:pPr>
        <w:tabs>
          <w:tab w:val="left" w:pos="7625"/>
        </w:tabs>
        <w:spacing w:after="120" w:line="276" w:lineRule="auto"/>
        <w:ind w:left="62" w:right="-720" w:firstLine="306"/>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w:t>
      </w:r>
      <w:r w:rsidR="00317BE1" w:rsidRPr="002543DB">
        <w:rPr>
          <w:rFonts w:ascii="Simplified Arabic" w:hAnsi="Simplified Arabic" w:cs="Simplified Arabic"/>
          <w:sz w:val="28"/>
          <w:szCs w:val="28"/>
          <w:rtl/>
          <w:lang w:bidi="ar-IQ"/>
        </w:rPr>
        <w:t>تنص أهداف منظمة الصحة العالمية لعام (2003) فيما يخص الغذاء لعامة الناس على أن يكون المتناول من الغذاء اليومي من (55-75%) كاربوهيدرات ومن (15-30%) دهون ومن (10-15%) بروتين ، إلا إن للرياضيين متطلبات غذائية استثنائية تتفاوت طبقاً للعمر والجنس وتركيب الجسم فضلاً عن نوع وم</w:t>
      </w:r>
      <w:r>
        <w:rPr>
          <w:rFonts w:ascii="Simplified Arabic" w:hAnsi="Simplified Arabic" w:cs="Simplified Arabic"/>
          <w:sz w:val="28"/>
          <w:szCs w:val="28"/>
          <w:rtl/>
          <w:lang w:bidi="ar-IQ"/>
        </w:rPr>
        <w:t>دة النشاط البدني الممارس وشدتهِ</w:t>
      </w:r>
      <w:r w:rsidR="00317BE1" w:rsidRPr="002543DB">
        <w:rPr>
          <w:rFonts w:ascii="Simplified Arabic" w:hAnsi="Simplified Arabic" w:cs="Simplified Arabic"/>
          <w:sz w:val="28"/>
          <w:szCs w:val="28"/>
          <w:rtl/>
          <w:lang w:bidi="ar-IQ"/>
        </w:rPr>
        <w:t>، وكانت الحمية الغذائية متعلقة بطبيعة ال</w:t>
      </w:r>
      <w:r w:rsidR="00317BE1" w:rsidRPr="002543DB">
        <w:rPr>
          <w:rFonts w:ascii="Simplified Arabic" w:hAnsi="Simplified Arabic" w:cs="Simplified Arabic" w:hint="cs"/>
          <w:sz w:val="28"/>
          <w:szCs w:val="28"/>
          <w:rtl/>
          <w:lang w:bidi="ar-IQ"/>
        </w:rPr>
        <w:t>أ</w:t>
      </w:r>
      <w:r w:rsidR="00317BE1" w:rsidRPr="002543DB">
        <w:rPr>
          <w:rFonts w:ascii="Simplified Arabic" w:hAnsi="Simplified Arabic" w:cs="Simplified Arabic"/>
          <w:sz w:val="28"/>
          <w:szCs w:val="28"/>
          <w:rtl/>
          <w:lang w:bidi="ar-IQ"/>
        </w:rPr>
        <w:t>داء في بداية القرن العشرين وهو ما كان يظُن به بأنه جيد إلى الستين</w:t>
      </w:r>
      <w:r w:rsidR="00317BE1" w:rsidRPr="002543DB">
        <w:rPr>
          <w:rFonts w:ascii="Simplified Arabic" w:hAnsi="Simplified Arabic" w:cs="Simplified Arabic" w:hint="cs"/>
          <w:sz w:val="28"/>
          <w:szCs w:val="28"/>
          <w:rtl/>
          <w:lang w:bidi="ar-IQ"/>
        </w:rPr>
        <w:t>ي</w:t>
      </w:r>
      <w:r w:rsidR="00317BE1" w:rsidRPr="002543DB">
        <w:rPr>
          <w:rFonts w:ascii="Simplified Arabic" w:hAnsi="Simplified Arabic" w:cs="Simplified Arabic"/>
          <w:sz w:val="28"/>
          <w:szCs w:val="28"/>
          <w:rtl/>
          <w:lang w:bidi="ar-IQ"/>
        </w:rPr>
        <w:t>ات وبداية السبعين</w:t>
      </w:r>
      <w:r w:rsidR="00317BE1" w:rsidRPr="002543DB">
        <w:rPr>
          <w:rFonts w:ascii="Simplified Arabic" w:hAnsi="Simplified Arabic" w:cs="Simplified Arabic" w:hint="cs"/>
          <w:sz w:val="28"/>
          <w:szCs w:val="28"/>
          <w:rtl/>
          <w:lang w:bidi="ar-IQ"/>
        </w:rPr>
        <w:t>ي</w:t>
      </w:r>
      <w:r w:rsidR="00317BE1" w:rsidRPr="002543DB">
        <w:rPr>
          <w:rFonts w:ascii="Simplified Arabic" w:hAnsi="Simplified Arabic" w:cs="Simplified Arabic"/>
          <w:sz w:val="28"/>
          <w:szCs w:val="28"/>
          <w:rtl/>
          <w:lang w:bidi="ar-IQ"/>
        </w:rPr>
        <w:t>ات التي اعتمدت فيها الأسس العلمية للقواعد الفسيولوجية لأداء الألعاب الرياضية</w:t>
      </w:r>
      <w:r>
        <w:rPr>
          <w:rFonts w:ascii="Simplified Arabic" w:hAnsi="Simplified Arabic" w:cs="Simplified Arabic" w:hint="cs"/>
          <w:sz w:val="28"/>
          <w:szCs w:val="28"/>
          <w:rtl/>
          <w:lang w:bidi="ar-IQ"/>
        </w:rPr>
        <w:t>.</w:t>
      </w:r>
    </w:p>
    <w:p w:rsidR="00E72465" w:rsidRPr="00E72465" w:rsidRDefault="00E72465" w:rsidP="003E3D70">
      <w:pPr>
        <w:tabs>
          <w:tab w:val="left" w:pos="7625"/>
        </w:tabs>
        <w:spacing w:after="120" w:line="276" w:lineRule="auto"/>
        <w:ind w:right="-720"/>
        <w:jc w:val="lowKashida"/>
        <w:rPr>
          <w:rFonts w:ascii="Simplified Arabic" w:hAnsi="Simplified Arabic" w:cs="Simplified Arabic"/>
          <w:b/>
          <w:bCs/>
          <w:sz w:val="28"/>
          <w:szCs w:val="28"/>
          <w:rtl/>
          <w:lang w:bidi="ar-IQ"/>
        </w:rPr>
      </w:pPr>
      <w:r w:rsidRPr="00E72465">
        <w:rPr>
          <w:rFonts w:ascii="Simplified Arabic" w:hAnsi="Simplified Arabic" w:cs="Simplified Arabic"/>
          <w:b/>
          <w:bCs/>
          <w:color w:val="000000"/>
          <w:sz w:val="28"/>
          <w:szCs w:val="28"/>
          <w:rtl/>
          <w:lang w:bidi="ar-IQ"/>
        </w:rPr>
        <w:t xml:space="preserve">حساب الطاقة </w:t>
      </w:r>
      <w:r w:rsidR="003E3D70">
        <w:rPr>
          <w:rFonts w:ascii="Simplified Arabic" w:hAnsi="Simplified Arabic" w:cs="Simplified Arabic" w:hint="cs"/>
          <w:b/>
          <w:bCs/>
          <w:color w:val="000000"/>
          <w:sz w:val="28"/>
          <w:szCs w:val="28"/>
          <w:rtl/>
          <w:lang w:bidi="ar-IQ"/>
        </w:rPr>
        <w:t>الحيوية</w:t>
      </w:r>
      <w:r w:rsidRPr="00E72465">
        <w:rPr>
          <w:rFonts w:ascii="Simplified Arabic" w:hAnsi="Simplified Arabic" w:cs="Simplified Arabic" w:hint="cs"/>
          <w:b/>
          <w:bCs/>
          <w:color w:val="000000"/>
          <w:sz w:val="28"/>
          <w:szCs w:val="28"/>
          <w:rtl/>
          <w:lang w:bidi="ar-IQ"/>
        </w:rPr>
        <w:t>:</w:t>
      </w:r>
    </w:p>
    <w:p w:rsidR="00317BE1" w:rsidRPr="00663D13" w:rsidRDefault="00663D13" w:rsidP="00663D13">
      <w:pPr>
        <w:tabs>
          <w:tab w:val="left" w:pos="7625"/>
        </w:tabs>
        <w:spacing w:after="120" w:line="276" w:lineRule="auto"/>
        <w:ind w:left="62" w:right="-720" w:firstLine="306"/>
        <w:jc w:val="lowKashida"/>
        <w:rPr>
          <w:rFonts w:ascii="Simplified Arabic" w:hAnsi="Simplified Arabic" w:cs="Simplified Arabic"/>
          <w:sz w:val="28"/>
          <w:szCs w:val="28"/>
          <w:rtl/>
          <w:lang w:bidi="ar-IQ"/>
        </w:rPr>
      </w:pPr>
      <w:r>
        <w:rPr>
          <w:rFonts w:ascii="Simplified Arabic" w:hAnsi="Simplified Arabic" w:cs="Simplified Arabic" w:hint="cs"/>
          <w:color w:val="000000"/>
          <w:sz w:val="28"/>
          <w:szCs w:val="28"/>
          <w:rtl/>
          <w:lang w:bidi="ar-IQ"/>
        </w:rPr>
        <w:t>إذ</w:t>
      </w:r>
      <w:r w:rsidR="00317BE1" w:rsidRPr="002543DB">
        <w:rPr>
          <w:rFonts w:ascii="Simplified Arabic" w:hAnsi="Simplified Arabic" w:cs="Simplified Arabic" w:hint="cs"/>
          <w:color w:val="000000"/>
          <w:sz w:val="28"/>
          <w:szCs w:val="28"/>
          <w:rtl/>
          <w:lang w:bidi="ar-IQ"/>
        </w:rPr>
        <w:t xml:space="preserve"> أن </w:t>
      </w:r>
      <w:r w:rsidR="00317BE1" w:rsidRPr="002543DB">
        <w:rPr>
          <w:rFonts w:ascii="Simplified Arabic" w:hAnsi="Simplified Arabic" w:cs="Simplified Arabic"/>
          <w:color w:val="000000"/>
          <w:sz w:val="28"/>
          <w:szCs w:val="28"/>
          <w:rtl/>
          <w:lang w:bidi="ar-IQ"/>
        </w:rPr>
        <w:t xml:space="preserve">علميات حساب الطاقة المصروفة والمنتجة </w:t>
      </w:r>
      <w:r w:rsidR="00317BE1" w:rsidRPr="002543DB">
        <w:rPr>
          <w:rFonts w:ascii="Simplified Arabic" w:hAnsi="Simplified Arabic" w:cs="Simplified Arabic" w:hint="cs"/>
          <w:color w:val="000000"/>
          <w:sz w:val="28"/>
          <w:szCs w:val="28"/>
          <w:rtl/>
          <w:lang w:bidi="ar-IQ"/>
        </w:rPr>
        <w:t>ي</w:t>
      </w:r>
      <w:r w:rsidR="00317BE1" w:rsidRPr="002543DB">
        <w:rPr>
          <w:rFonts w:ascii="Simplified Arabic" w:hAnsi="Simplified Arabic" w:cs="Simplified Arabic"/>
          <w:color w:val="000000"/>
          <w:sz w:val="28"/>
          <w:szCs w:val="28"/>
          <w:rtl/>
          <w:lang w:bidi="ar-IQ"/>
        </w:rPr>
        <w:t xml:space="preserve">دخل ضمن نظرية التوازن ألقوتي التي من خلالها يتم التحكم بكتلة الجسم وهذا يحتاج إلى مختبرات خاصة لكي </w:t>
      </w:r>
      <w:r w:rsidR="00317BE1" w:rsidRPr="00317BE1">
        <w:rPr>
          <w:rFonts w:ascii="Simplified Arabic" w:eastAsia="Times New Roman" w:hAnsi="Simplified Arabic" w:cs="Simplified Arabic" w:hint="cs"/>
          <w:sz w:val="28"/>
          <w:szCs w:val="28"/>
          <w:rtl/>
          <w:lang w:bidi="ar-IQ"/>
        </w:rPr>
        <w:t>أن</w:t>
      </w:r>
      <w:r w:rsidR="00317BE1" w:rsidRPr="00317BE1">
        <w:rPr>
          <w:rFonts w:ascii="Simplified Arabic" w:eastAsia="Times New Roman" w:hAnsi="Simplified Arabic" w:cs="Simplified Arabic"/>
          <w:sz w:val="28"/>
          <w:szCs w:val="28"/>
          <w:rtl/>
          <w:lang w:bidi="ar-IQ"/>
        </w:rPr>
        <w:t xml:space="preserve"> هنالك شروط بايلوجية لابد من مراعاتها مثل الخصوصية في التغذية للرياضيين كالمراهقة المبكرة لعمر (10-13) سنه التي تلعب التغذية فيها دور</w:t>
      </w:r>
      <w:r w:rsidR="00317BE1" w:rsidRPr="00317BE1">
        <w:rPr>
          <w:rFonts w:ascii="Simplified Arabic" w:eastAsia="Times New Roman" w:hAnsi="Simplified Arabic" w:cs="Simplified Arabic" w:hint="cs"/>
          <w:sz w:val="28"/>
          <w:szCs w:val="28"/>
          <w:rtl/>
          <w:lang w:bidi="ar-IQ"/>
        </w:rPr>
        <w:t>اً</w:t>
      </w:r>
      <w:r w:rsidR="00317BE1" w:rsidRPr="00317BE1">
        <w:rPr>
          <w:rFonts w:ascii="Simplified Arabic" w:eastAsia="Times New Roman" w:hAnsi="Simplified Arabic" w:cs="Simplified Arabic"/>
          <w:sz w:val="28"/>
          <w:szCs w:val="28"/>
          <w:rtl/>
          <w:lang w:bidi="ar-IQ"/>
        </w:rPr>
        <w:t xml:space="preserve"> في النمو والتطور الجنسي والحيوية للعديد من الرياضيات </w:t>
      </w:r>
      <w:r w:rsidR="00317BE1" w:rsidRPr="00317BE1">
        <w:rPr>
          <w:rFonts w:ascii="Simplified Arabic" w:eastAsia="Times New Roman" w:hAnsi="Simplified Arabic" w:cs="Simplified Arabic" w:hint="cs"/>
          <w:sz w:val="28"/>
          <w:szCs w:val="28"/>
          <w:rtl/>
          <w:lang w:bidi="ar-IQ"/>
        </w:rPr>
        <w:t xml:space="preserve">، أنَّ </w:t>
      </w:r>
      <w:r w:rsidR="00317BE1" w:rsidRPr="00317BE1">
        <w:rPr>
          <w:rFonts w:ascii="Simplified Arabic" w:eastAsia="Times New Roman" w:hAnsi="Simplified Arabic" w:cs="Simplified Arabic"/>
          <w:sz w:val="28"/>
          <w:szCs w:val="28"/>
          <w:rtl/>
          <w:lang w:bidi="ar-IQ"/>
        </w:rPr>
        <w:t xml:space="preserve">الإناث ويجب مراعاة </w:t>
      </w:r>
      <w:r w:rsidR="00317BE1" w:rsidRPr="00317BE1">
        <w:rPr>
          <w:rFonts w:ascii="Simplified Arabic" w:eastAsia="Times New Roman" w:hAnsi="Simplified Arabic" w:cs="Simplified Arabic" w:hint="cs"/>
          <w:sz w:val="28"/>
          <w:szCs w:val="28"/>
          <w:rtl/>
          <w:lang w:bidi="ar-IQ"/>
        </w:rPr>
        <w:t>أن توفر</w:t>
      </w:r>
      <w:r w:rsidR="00317BE1" w:rsidRPr="00317BE1">
        <w:rPr>
          <w:rFonts w:ascii="Simplified Arabic" w:eastAsia="Times New Roman" w:hAnsi="Simplified Arabic" w:cs="Simplified Arabic"/>
          <w:sz w:val="28"/>
          <w:szCs w:val="28"/>
          <w:rtl/>
          <w:lang w:bidi="ar-IQ"/>
        </w:rPr>
        <w:t xml:space="preserve"> لهم أعلى متطلبات من الكالسيوم والبروتين ينبغي تناول فيتامينات </w:t>
      </w:r>
      <w:r w:rsidR="00317BE1" w:rsidRPr="00317BE1">
        <w:rPr>
          <w:rFonts w:ascii="Times New Roman" w:eastAsia="Times New Roman" w:hAnsi="Times New Roman" w:cs="Times New Roman"/>
          <w:sz w:val="28"/>
          <w:szCs w:val="28"/>
          <w:lang w:bidi="ar-IQ"/>
        </w:rPr>
        <w:t>(A,B)</w:t>
      </w:r>
      <w:r w:rsidR="00317BE1" w:rsidRPr="00317BE1">
        <w:rPr>
          <w:rFonts w:ascii="Times New Roman" w:eastAsia="Times New Roman" w:hAnsi="Times New Roman" w:cs="Times New Roman"/>
          <w:sz w:val="28"/>
          <w:szCs w:val="28"/>
          <w:rtl/>
          <w:lang w:bidi="ar-IQ"/>
        </w:rPr>
        <w:t xml:space="preserve"> </w:t>
      </w:r>
      <w:r w:rsidR="00317BE1" w:rsidRPr="00317BE1">
        <w:rPr>
          <w:rFonts w:ascii="Simplified Arabic" w:eastAsia="Times New Roman" w:hAnsi="Simplified Arabic" w:cs="Simplified Arabic"/>
          <w:sz w:val="28"/>
          <w:szCs w:val="28"/>
          <w:rtl/>
          <w:lang w:bidi="ar-IQ"/>
        </w:rPr>
        <w:t>والفولك أسد ، علماً أن الأولاد والبنات بعمر (11-14) سنة تكون هناك اختلافات فيما بينهم في صرف الطاقة  إذ يزيد الأولاد على البنات ب</w:t>
      </w:r>
      <w:r w:rsidR="00317BE1" w:rsidRPr="00317BE1">
        <w:rPr>
          <w:rFonts w:ascii="Simplified Arabic" w:eastAsia="Times New Roman" w:hAnsi="Simplified Arabic" w:cs="Simplified Arabic" w:hint="cs"/>
          <w:sz w:val="28"/>
          <w:szCs w:val="28"/>
          <w:rtl/>
          <w:lang w:bidi="ar-IQ"/>
        </w:rPr>
        <w:t>ـ</w:t>
      </w:r>
      <w:r w:rsidR="00317BE1" w:rsidRPr="00317BE1">
        <w:rPr>
          <w:rFonts w:ascii="Simplified Arabic" w:eastAsia="Times New Roman" w:hAnsi="Simplified Arabic" w:cs="Simplified Arabic"/>
          <w:sz w:val="28"/>
          <w:szCs w:val="28"/>
          <w:rtl/>
          <w:lang w:bidi="ar-IQ"/>
        </w:rPr>
        <w:t xml:space="preserve"> (300) سعره حرارية في اليوم وفي سن (15-18) سنة  يزيدون ب</w:t>
      </w:r>
      <w:r w:rsidR="00317BE1" w:rsidRPr="00317BE1">
        <w:rPr>
          <w:rFonts w:ascii="Simplified Arabic" w:eastAsia="Times New Roman" w:hAnsi="Simplified Arabic" w:cs="Simplified Arabic" w:hint="cs"/>
          <w:sz w:val="28"/>
          <w:szCs w:val="28"/>
          <w:rtl/>
          <w:lang w:bidi="ar-IQ"/>
        </w:rPr>
        <w:t>ـ</w:t>
      </w:r>
      <w:r w:rsidR="00317BE1" w:rsidRPr="00317BE1">
        <w:rPr>
          <w:rFonts w:ascii="Simplified Arabic" w:eastAsia="Times New Roman" w:hAnsi="Simplified Arabic" w:cs="Simplified Arabic"/>
          <w:sz w:val="28"/>
          <w:szCs w:val="28"/>
          <w:rtl/>
          <w:lang w:bidi="ar-IQ"/>
        </w:rPr>
        <w:t xml:space="preserve"> (800) سعره حرارية في اليوم الواحد كما يختلفون في معدل الأيض ويعرف الأيض بأنه العمليات الكيميائية الداخلية التي تحدث في خلايا الجسم للحصول على الطاقة.</w:t>
      </w:r>
      <w:r w:rsidR="00317BE1" w:rsidRPr="00317BE1">
        <w:rPr>
          <w:rFonts w:ascii="Simplified Arabic" w:eastAsia="Times New Roman" w:hAnsi="Simplified Arabic" w:cs="Simplified Arabic" w:hint="cs"/>
          <w:color w:val="FF0000"/>
          <w:sz w:val="28"/>
          <w:szCs w:val="28"/>
          <w:rtl/>
          <w:lang w:bidi="ar-IQ"/>
        </w:rPr>
        <w:t xml:space="preserve"> </w:t>
      </w:r>
      <w:r w:rsidR="00317BE1" w:rsidRPr="00317BE1">
        <w:rPr>
          <w:rFonts w:ascii="Simplified Arabic" w:eastAsia="Times New Roman" w:hAnsi="Simplified Arabic" w:cs="Simplified Arabic" w:hint="cs"/>
          <w:sz w:val="28"/>
          <w:szCs w:val="28"/>
          <w:vertAlign w:val="superscript"/>
          <w:rtl/>
          <w:lang w:bidi="ar-IQ"/>
        </w:rPr>
        <w:t>(1)</w:t>
      </w:r>
    </w:p>
    <w:p w:rsidR="00317BE1" w:rsidRPr="00317BE1" w:rsidRDefault="00317BE1" w:rsidP="00663D13">
      <w:pPr>
        <w:tabs>
          <w:tab w:val="left" w:pos="7625"/>
        </w:tabs>
        <w:spacing w:after="120" w:line="276" w:lineRule="auto"/>
        <w:ind w:left="65" w:right="-426" w:firstLine="303"/>
        <w:jc w:val="lowKashida"/>
        <w:rPr>
          <w:rFonts w:ascii="Simplified Arabic" w:eastAsia="Times New Roman" w:hAnsi="Simplified Arabic" w:cs="Simplified Arabic"/>
          <w:sz w:val="28"/>
          <w:szCs w:val="28"/>
          <w:rtl/>
          <w:lang w:bidi="ar-IQ"/>
        </w:rPr>
      </w:pPr>
      <w:r w:rsidRPr="00317BE1">
        <w:rPr>
          <w:rFonts w:ascii="Simplified Arabic" w:eastAsia="Times New Roman" w:hAnsi="Simplified Arabic" w:cs="Simplified Arabic"/>
          <w:sz w:val="28"/>
          <w:szCs w:val="28"/>
          <w:rtl/>
          <w:lang w:bidi="ar-IQ"/>
        </w:rPr>
        <w:lastRenderedPageBreak/>
        <w:t xml:space="preserve"> ولحساب معدل الأيض اليومي للرجال والنساء فإن هناك معادلتين قام بحسابها هاريس بنديكيت عام (1919) ولازالت معتمدة </w:t>
      </w:r>
      <w:r w:rsidRPr="00317BE1">
        <w:rPr>
          <w:rFonts w:ascii="Simplified Arabic" w:eastAsia="Times New Roman" w:hAnsi="Simplified Arabic" w:cs="Simplified Arabic" w:hint="cs"/>
          <w:sz w:val="28"/>
          <w:szCs w:val="28"/>
          <w:rtl/>
          <w:lang w:bidi="ar-IQ"/>
        </w:rPr>
        <w:t xml:space="preserve">إلى </w:t>
      </w:r>
      <w:r w:rsidRPr="00317BE1">
        <w:rPr>
          <w:rFonts w:ascii="Simplified Arabic" w:eastAsia="Times New Roman" w:hAnsi="Simplified Arabic" w:cs="Simplified Arabic"/>
          <w:sz w:val="28"/>
          <w:szCs w:val="28"/>
          <w:rtl/>
          <w:lang w:bidi="ar-IQ"/>
        </w:rPr>
        <w:t xml:space="preserve">يومنا هذا وتسـمى بصيغة </w:t>
      </w:r>
      <w:r w:rsidRPr="00317BE1">
        <w:rPr>
          <w:rFonts w:ascii="Simplified Arabic" w:eastAsia="Times New Roman" w:hAnsi="Simplified Arabic" w:cs="Simplified Arabic"/>
          <w:b/>
          <w:bCs/>
          <w:sz w:val="28"/>
          <w:szCs w:val="28"/>
          <w:lang w:bidi="ar-IQ"/>
        </w:rPr>
        <w:t>(</w:t>
      </w:r>
      <w:r w:rsidRPr="00317BE1">
        <w:rPr>
          <w:rFonts w:ascii="Times New Roman" w:eastAsia="Times New Roman" w:hAnsi="Times New Roman" w:cs="Times New Roman"/>
          <w:sz w:val="28"/>
          <w:szCs w:val="28"/>
          <w:lang w:bidi="ar-IQ"/>
        </w:rPr>
        <w:t>BM</w:t>
      </w:r>
      <w:r w:rsidRPr="00317BE1">
        <w:rPr>
          <w:rFonts w:ascii="Simplified Arabic" w:eastAsia="Times New Roman" w:hAnsi="Simplified Arabic" w:cs="Simplified Arabic"/>
          <w:b/>
          <w:bCs/>
          <w:sz w:val="28"/>
          <w:szCs w:val="28"/>
          <w:lang w:bidi="ar-IQ"/>
        </w:rPr>
        <w:t>)</w:t>
      </w:r>
      <w:r w:rsidRPr="00317BE1">
        <w:rPr>
          <w:rFonts w:ascii="Simplified Arabic" w:eastAsia="Times New Roman" w:hAnsi="Simplified Arabic" w:cs="Simplified Arabic"/>
          <w:sz w:val="28"/>
          <w:szCs w:val="28"/>
          <w:rtl/>
          <w:lang w:bidi="ar-IQ"/>
        </w:rPr>
        <w:t xml:space="preserve"> التي تعني </w:t>
      </w:r>
      <w:r w:rsidRPr="00317BE1">
        <w:rPr>
          <w:rFonts w:ascii="Times New Roman" w:eastAsia="Times New Roman" w:hAnsi="Times New Roman" w:cs="Times New Roman"/>
          <w:sz w:val="28"/>
          <w:szCs w:val="28"/>
          <w:lang w:bidi="ar-IQ"/>
        </w:rPr>
        <w:t>(base metabolism)</w:t>
      </w:r>
      <w:r w:rsidRPr="00317BE1">
        <w:rPr>
          <w:rFonts w:ascii="Simplified Arabic" w:eastAsia="Times New Roman" w:hAnsi="Simplified Arabic" w:cs="Simplified Arabic"/>
          <w:sz w:val="28"/>
          <w:szCs w:val="28"/>
          <w:rtl/>
          <w:lang w:bidi="ar-IQ"/>
        </w:rPr>
        <w:t xml:space="preserve"> الأيض الأساس وكال</w:t>
      </w:r>
      <w:r w:rsidRPr="00317BE1">
        <w:rPr>
          <w:rFonts w:ascii="Simplified Arabic" w:eastAsia="Times New Roman" w:hAnsi="Simplified Arabic" w:cs="Simplified Arabic" w:hint="cs"/>
          <w:sz w:val="28"/>
          <w:szCs w:val="28"/>
          <w:rtl/>
          <w:lang w:bidi="ar-IQ"/>
        </w:rPr>
        <w:t>آ</w:t>
      </w:r>
      <w:r w:rsidRPr="00317BE1">
        <w:rPr>
          <w:rFonts w:ascii="Simplified Arabic" w:eastAsia="Times New Roman" w:hAnsi="Simplified Arabic" w:cs="Simplified Arabic"/>
          <w:sz w:val="28"/>
          <w:szCs w:val="28"/>
          <w:rtl/>
          <w:lang w:bidi="ar-IQ"/>
        </w:rPr>
        <w:t xml:space="preserve">تي </w:t>
      </w:r>
      <w:r w:rsidRPr="00317BE1">
        <w:rPr>
          <w:rFonts w:ascii="Simplified Arabic" w:eastAsia="Times New Roman" w:hAnsi="Simplified Arabic" w:cs="Simplified Arabic" w:hint="cs"/>
          <w:sz w:val="28"/>
          <w:szCs w:val="28"/>
          <w:rtl/>
          <w:lang w:bidi="ar-IQ"/>
        </w:rPr>
        <w:t xml:space="preserve">: </w:t>
      </w:r>
      <w:r w:rsidRPr="00317BE1">
        <w:rPr>
          <w:rFonts w:ascii="Simplified Arabic" w:eastAsia="Times New Roman" w:hAnsi="Simplified Arabic" w:cs="Simplified Arabic" w:hint="cs"/>
          <w:sz w:val="28"/>
          <w:szCs w:val="28"/>
          <w:vertAlign w:val="superscript"/>
          <w:rtl/>
          <w:lang w:bidi="ar-IQ"/>
        </w:rPr>
        <w:t>(2)</w:t>
      </w:r>
    </w:p>
    <w:p w:rsidR="00317BE1" w:rsidRPr="00317BE1" w:rsidRDefault="00317BE1" w:rsidP="00663D13">
      <w:pPr>
        <w:tabs>
          <w:tab w:val="left" w:pos="7625"/>
        </w:tabs>
        <w:spacing w:after="120" w:line="276" w:lineRule="auto"/>
        <w:ind w:left="65" w:right="-426"/>
        <w:jc w:val="lowKashida"/>
        <w:rPr>
          <w:rFonts w:ascii="Simplified Arabic" w:eastAsia="Times New Roman" w:hAnsi="Simplified Arabic" w:cs="Simplified Arabic"/>
          <w:sz w:val="28"/>
          <w:szCs w:val="28"/>
          <w:rtl/>
          <w:lang w:bidi="ar-IQ"/>
        </w:rPr>
      </w:pPr>
      <w:r w:rsidRPr="00317BE1">
        <w:rPr>
          <w:rFonts w:ascii="Times New Roman" w:eastAsia="Times New Roman" w:hAnsi="Times New Roman" w:cs="Times New Roman"/>
          <w:sz w:val="28"/>
          <w:szCs w:val="28"/>
          <w:lang w:bidi="ar-IQ"/>
        </w:rPr>
        <w:t>BM</w:t>
      </w:r>
      <w:r w:rsidRPr="00317BE1">
        <w:rPr>
          <w:rFonts w:ascii="Simplified Arabic" w:eastAsia="Times New Roman" w:hAnsi="Simplified Arabic" w:cs="Simplified Arabic"/>
          <w:sz w:val="28"/>
          <w:szCs w:val="28"/>
          <w:rtl/>
          <w:lang w:bidi="ar-IQ"/>
        </w:rPr>
        <w:t xml:space="preserve"> للرجال = 66.5 + 13.8 × الوزن (بالكغم) + 5.0 × الطول (سم) – 6.8 × العمر (بالسنوات)</w:t>
      </w:r>
    </w:p>
    <w:p w:rsidR="00317BE1" w:rsidRPr="00317BE1" w:rsidRDefault="00317BE1" w:rsidP="00663D13">
      <w:pPr>
        <w:tabs>
          <w:tab w:val="left" w:pos="7625"/>
        </w:tabs>
        <w:spacing w:after="120" w:line="276" w:lineRule="auto"/>
        <w:ind w:left="65" w:right="-426"/>
        <w:jc w:val="lowKashida"/>
        <w:rPr>
          <w:rFonts w:ascii="Simplified Arabic" w:eastAsia="Times New Roman" w:hAnsi="Simplified Arabic" w:cs="Simplified Arabic"/>
          <w:sz w:val="28"/>
          <w:szCs w:val="28"/>
          <w:rtl/>
          <w:lang w:bidi="ar-IQ"/>
        </w:rPr>
      </w:pPr>
      <w:r w:rsidRPr="00317BE1">
        <w:rPr>
          <w:rFonts w:ascii="Times New Roman" w:eastAsia="Times New Roman" w:hAnsi="Times New Roman" w:cs="Times New Roman"/>
          <w:sz w:val="28"/>
          <w:szCs w:val="28"/>
          <w:lang w:bidi="ar-IQ"/>
        </w:rPr>
        <w:t>BM</w:t>
      </w:r>
      <w:r w:rsidRPr="00317BE1">
        <w:rPr>
          <w:rFonts w:ascii="Simplified Arabic" w:eastAsia="Times New Roman" w:hAnsi="Simplified Arabic" w:cs="Simplified Arabic"/>
          <w:sz w:val="28"/>
          <w:szCs w:val="28"/>
          <w:rtl/>
          <w:lang w:bidi="ar-IQ"/>
        </w:rPr>
        <w:t xml:space="preserve"> للنساء = 65.1 + 9.5 × الوزن (بالكغم) + 1.8 × الطول (سم) – 4.7 × العمر (بالسنوات)</w:t>
      </w:r>
    </w:p>
    <w:p w:rsidR="00317BE1" w:rsidRPr="00317BE1" w:rsidRDefault="00317BE1" w:rsidP="00663D13">
      <w:pPr>
        <w:tabs>
          <w:tab w:val="left" w:pos="7625"/>
        </w:tabs>
        <w:spacing w:after="120" w:line="276" w:lineRule="auto"/>
        <w:ind w:left="65" w:right="-426"/>
        <w:jc w:val="lowKashida"/>
        <w:rPr>
          <w:rFonts w:ascii="Simplified Arabic" w:eastAsia="Times New Roman" w:hAnsi="Simplified Arabic" w:cs="Simplified Arabic"/>
          <w:sz w:val="28"/>
          <w:szCs w:val="28"/>
          <w:rtl/>
          <w:lang w:bidi="ar-IQ"/>
        </w:rPr>
      </w:pPr>
      <w:r w:rsidRPr="00317BE1">
        <w:rPr>
          <w:rFonts w:ascii="Simplified Arabic" w:eastAsia="Times New Roman" w:hAnsi="Simplified Arabic" w:cs="Simplified Arabic"/>
          <w:sz w:val="28"/>
          <w:szCs w:val="28"/>
          <w:rtl/>
          <w:lang w:bidi="ar-IQ"/>
        </w:rPr>
        <w:t xml:space="preserve">ولمعرفة الوزن المثالي للإنسان تستعمل معادلة </w:t>
      </w:r>
      <w:r w:rsidRPr="00317BE1">
        <w:rPr>
          <w:rFonts w:ascii="Times New Roman" w:eastAsia="Times New Roman" w:hAnsi="Times New Roman" w:cs="Times New Roman"/>
          <w:sz w:val="28"/>
          <w:szCs w:val="28"/>
          <w:lang w:bidi="ar-IQ"/>
        </w:rPr>
        <w:t>(BMI)</w:t>
      </w:r>
      <w:r w:rsidRPr="00317BE1">
        <w:rPr>
          <w:rFonts w:ascii="Simplified Arabic" w:eastAsia="Times New Roman" w:hAnsi="Simplified Arabic" w:cs="Simplified Arabic"/>
          <w:b/>
          <w:bCs/>
          <w:sz w:val="28"/>
          <w:szCs w:val="28"/>
          <w:rtl/>
          <w:lang w:bidi="ar-IQ"/>
        </w:rPr>
        <w:t xml:space="preserve"> </w:t>
      </w:r>
      <w:r w:rsidRPr="00317BE1">
        <w:rPr>
          <w:rFonts w:ascii="Simplified Arabic" w:eastAsia="Times New Roman" w:hAnsi="Simplified Arabic" w:cs="Simplified Arabic"/>
          <w:sz w:val="28"/>
          <w:szCs w:val="28"/>
          <w:rtl/>
          <w:lang w:bidi="ar-IQ"/>
        </w:rPr>
        <w:t xml:space="preserve">والتي تعني </w:t>
      </w:r>
      <w:r w:rsidRPr="00317BE1">
        <w:rPr>
          <w:rFonts w:ascii="Times New Roman" w:eastAsia="Times New Roman" w:hAnsi="Times New Roman" w:cs="Times New Roman"/>
          <w:sz w:val="28"/>
          <w:szCs w:val="28"/>
          <w:lang w:bidi="ar-IQ"/>
        </w:rPr>
        <w:t>(Body mass Index)</w:t>
      </w:r>
      <w:r w:rsidRPr="00317BE1">
        <w:rPr>
          <w:rFonts w:ascii="Simplified Arabic" w:eastAsia="Times New Roman" w:hAnsi="Simplified Arabic" w:cs="Simplified Arabic"/>
          <w:sz w:val="28"/>
          <w:szCs w:val="28"/>
          <w:rtl/>
          <w:lang w:bidi="ar-IQ"/>
        </w:rPr>
        <w:t xml:space="preserve"> </w:t>
      </w:r>
      <w:r w:rsidRPr="00317BE1">
        <w:rPr>
          <w:rFonts w:ascii="Simplified Arabic" w:eastAsia="Times New Roman" w:hAnsi="Simplified Arabic" w:cs="Simplified Arabic"/>
          <w:sz w:val="28"/>
          <w:szCs w:val="28"/>
          <w:lang w:bidi="ar-IQ"/>
        </w:rPr>
        <w:t xml:space="preserve"> </w:t>
      </w:r>
      <w:r w:rsidRPr="00317BE1">
        <w:rPr>
          <w:rFonts w:ascii="Simplified Arabic" w:eastAsia="Times New Roman" w:hAnsi="Simplified Arabic" w:cs="Simplified Arabic"/>
          <w:sz w:val="28"/>
          <w:szCs w:val="28"/>
          <w:rtl/>
          <w:lang w:bidi="ar-IQ"/>
        </w:rPr>
        <w:t>والتي يتم حاسبها = الوزن (كغم) \ مربع الطول بالمتر</w:t>
      </w:r>
    </w:p>
    <w:p w:rsidR="00317BE1" w:rsidRPr="00317BE1" w:rsidRDefault="00317BE1" w:rsidP="00663D13">
      <w:pPr>
        <w:tabs>
          <w:tab w:val="left" w:pos="7625"/>
        </w:tabs>
        <w:spacing w:after="120" w:line="276" w:lineRule="auto"/>
        <w:ind w:left="65" w:right="-426"/>
        <w:jc w:val="lowKashida"/>
        <w:rPr>
          <w:rFonts w:ascii="Simplified Arabic" w:eastAsia="Times New Roman" w:hAnsi="Simplified Arabic" w:cs="Simplified Arabic"/>
          <w:sz w:val="28"/>
          <w:szCs w:val="28"/>
          <w:rtl/>
          <w:lang w:bidi="ar-IQ"/>
        </w:rPr>
      </w:pPr>
      <w:r w:rsidRPr="00317BE1">
        <w:rPr>
          <w:rFonts w:ascii="Simplified Arabic" w:eastAsia="Times New Roman" w:hAnsi="Simplified Arabic" w:cs="Simplified Arabic"/>
          <w:sz w:val="28"/>
          <w:szCs w:val="28"/>
          <w:rtl/>
          <w:lang w:bidi="ar-IQ"/>
        </w:rPr>
        <w:t>والحدود الصحية لناتج هذه المعادلة من (18.5) كغم\متر</w:t>
      </w:r>
      <w:r w:rsidRPr="00317BE1">
        <w:rPr>
          <w:rFonts w:ascii="Simplified Arabic" w:eastAsia="Times New Roman" w:hAnsi="Simplified Arabic" w:cs="Simplified Arabic"/>
          <w:sz w:val="28"/>
          <w:szCs w:val="28"/>
          <w:vertAlign w:val="superscript"/>
          <w:rtl/>
          <w:lang w:bidi="ar-IQ"/>
        </w:rPr>
        <w:t>2</w:t>
      </w:r>
      <w:r w:rsidRPr="00317BE1">
        <w:rPr>
          <w:rFonts w:ascii="Simplified Arabic" w:eastAsia="Times New Roman" w:hAnsi="Simplified Arabic" w:cs="Simplified Arabic"/>
          <w:sz w:val="28"/>
          <w:szCs w:val="28"/>
          <w:rtl/>
          <w:lang w:bidi="ar-IQ"/>
        </w:rPr>
        <w:t xml:space="preserve"> إلى (24.9) كغم\متر</w:t>
      </w:r>
      <w:r w:rsidRPr="00317BE1">
        <w:rPr>
          <w:rFonts w:ascii="Simplified Arabic" w:eastAsia="Times New Roman" w:hAnsi="Simplified Arabic" w:cs="Simplified Arabic"/>
          <w:sz w:val="28"/>
          <w:szCs w:val="28"/>
          <w:vertAlign w:val="superscript"/>
          <w:rtl/>
          <w:lang w:bidi="ar-IQ"/>
        </w:rPr>
        <w:t>2</w:t>
      </w:r>
      <w:r w:rsidRPr="00317BE1">
        <w:rPr>
          <w:rFonts w:ascii="Simplified Arabic" w:eastAsia="Times New Roman" w:hAnsi="Simplified Arabic" w:cs="Simplified Arabic"/>
          <w:sz w:val="28"/>
          <w:szCs w:val="28"/>
          <w:rtl/>
          <w:lang w:bidi="ar-IQ"/>
        </w:rPr>
        <w:t xml:space="preserve">       </w:t>
      </w:r>
    </w:p>
    <w:p w:rsidR="00317BE1" w:rsidRPr="002543DB" w:rsidRDefault="00317BE1" w:rsidP="00663D13">
      <w:pPr>
        <w:tabs>
          <w:tab w:val="left" w:pos="26"/>
        </w:tabs>
        <w:spacing w:after="120" w:line="276" w:lineRule="auto"/>
        <w:ind w:right="-426"/>
        <w:jc w:val="lowKashida"/>
        <w:rPr>
          <w:rFonts w:ascii="Times New Roman" w:eastAsia="Times New Roman" w:hAnsi="Times New Roman" w:cs="Simplified Arabic"/>
          <w:sz w:val="28"/>
          <w:szCs w:val="28"/>
          <w:rtl/>
        </w:rPr>
      </w:pPr>
      <w:r w:rsidRPr="00317BE1">
        <w:rPr>
          <w:rFonts w:ascii="Simplified Arabic" w:eastAsia="Times New Roman" w:hAnsi="Simplified Arabic" w:cs="Simplified Arabic"/>
          <w:sz w:val="28"/>
          <w:szCs w:val="28"/>
          <w:rtl/>
          <w:lang w:bidi="ar-IQ"/>
        </w:rPr>
        <w:t xml:space="preserve">   </w:t>
      </w:r>
      <w:r w:rsidRPr="002543DB">
        <w:rPr>
          <w:rFonts w:ascii="Times New Roman" w:eastAsia="Times New Roman" w:hAnsi="Times New Roman" w:cs="Simplified Arabic" w:hint="cs"/>
          <w:sz w:val="28"/>
          <w:szCs w:val="28"/>
          <w:rtl/>
          <w:lang w:bidi="ar-IQ"/>
        </w:rPr>
        <w:t xml:space="preserve">   ويجب أن يُدرك أن أقصى فعالية لتحول طاقة المادة الغذائية الى طاقة ميكانيكية في العضلة تحت أفضل الظروف تتراوح بين ( 20%- 25%) فقط من إجمالي الطاقة المستهلكة ، ويتحول الباقي (75%- 80%) الى طاقة حرارية أثناء سير التفاعلات الكيميائية داخل العضلة</w:t>
      </w:r>
      <w:r w:rsidR="00663D13">
        <w:rPr>
          <w:rFonts w:ascii="Times New Roman" w:eastAsia="Times New Roman" w:hAnsi="Times New Roman" w:cs="Simplified Arabic" w:hint="cs"/>
          <w:sz w:val="28"/>
          <w:szCs w:val="28"/>
          <w:rtl/>
          <w:lang w:bidi="ar-IQ"/>
        </w:rPr>
        <w:t>.</w:t>
      </w:r>
    </w:p>
    <w:p w:rsidR="00317BE1" w:rsidRPr="00E36F88" w:rsidRDefault="00E72465" w:rsidP="00E36F88">
      <w:pPr>
        <w:spacing w:after="120" w:line="276" w:lineRule="auto"/>
        <w:ind w:right="-426" w:hanging="58"/>
        <w:rPr>
          <w:rFonts w:ascii="Simplified Arabic" w:hAnsi="Simplified Arabic" w:cs="Simplified Arabic"/>
          <w:b/>
          <w:bCs/>
          <w:sz w:val="28"/>
          <w:szCs w:val="28"/>
          <w:rtl/>
          <w:lang w:bidi="ar-IQ"/>
        </w:rPr>
      </w:pPr>
      <w:r w:rsidRPr="00E36F88">
        <w:rPr>
          <w:rFonts w:ascii="Simplified Arabic" w:eastAsia="Times New Roman" w:hAnsi="Simplified Arabic" w:cs="Simplified Arabic"/>
          <w:b/>
          <w:bCs/>
          <w:sz w:val="28"/>
          <w:szCs w:val="28"/>
          <w:rtl/>
        </w:rPr>
        <w:t>تطبيق التغذية الجينية على النظام الغذائي</w:t>
      </w:r>
      <w:r w:rsidR="00E36F88" w:rsidRPr="00E36F88">
        <w:rPr>
          <w:rFonts w:ascii="Simplified Arabic" w:hAnsi="Simplified Arabic" w:cs="Simplified Arabic" w:hint="cs"/>
          <w:b/>
          <w:bCs/>
          <w:sz w:val="28"/>
          <w:szCs w:val="28"/>
          <w:rtl/>
        </w:rPr>
        <w:t>:</w:t>
      </w:r>
      <w:r w:rsidR="00317BE1" w:rsidRPr="00E36F88">
        <w:rPr>
          <w:rFonts w:ascii="Simplified Arabic" w:hAnsi="Simplified Arabic" w:cs="Simplified Arabic" w:hint="cs"/>
          <w:b/>
          <w:bCs/>
          <w:sz w:val="28"/>
          <w:szCs w:val="28"/>
          <w:rtl/>
        </w:rPr>
        <w:t xml:space="preserve"> </w:t>
      </w:r>
    </w:p>
    <w:p w:rsidR="00E72465" w:rsidRPr="00E72465" w:rsidRDefault="00E72465" w:rsidP="00E72465">
      <w:pPr>
        <w:tabs>
          <w:tab w:val="left" w:pos="26"/>
        </w:tabs>
        <w:spacing w:after="0" w:line="276" w:lineRule="auto"/>
        <w:ind w:right="-425" w:firstLine="369"/>
        <w:jc w:val="lowKashida"/>
        <w:rPr>
          <w:rFonts w:ascii="Simplified Arabic" w:eastAsia="Times New Roman" w:hAnsi="Simplified Arabic" w:cs="Simplified Arabic"/>
          <w:sz w:val="28"/>
          <w:szCs w:val="28"/>
          <w:rtl/>
          <w:lang w:bidi="ar-IQ"/>
        </w:rPr>
      </w:pPr>
      <w:r w:rsidRPr="00E72465">
        <w:rPr>
          <w:rFonts w:ascii="Simplified Arabic" w:eastAsia="Times New Roman" w:hAnsi="Simplified Arabic" w:cs="Simplified Arabic"/>
          <w:sz w:val="28"/>
          <w:szCs w:val="28"/>
          <w:rtl/>
          <w:lang w:bidi="ar-IQ"/>
        </w:rPr>
        <w:t>لابد للمُدرب من أن يُضمن في بطاقة معلومات اللاعب التدريبية</w:t>
      </w:r>
      <w:r w:rsidRPr="00E72465">
        <w:rPr>
          <w:rFonts w:ascii="Simplified Arabic" w:eastAsia="Times New Roman" w:hAnsi="Simplified Arabic" w:cs="Simplified Arabic"/>
          <w:sz w:val="28"/>
          <w:szCs w:val="28"/>
          <w:lang w:bidi="ar-IQ"/>
        </w:rPr>
        <w:t xml:space="preserve">(BMI) </w:t>
      </w:r>
      <w:r w:rsidRPr="00E72465">
        <w:rPr>
          <w:rFonts w:ascii="Simplified Arabic" w:eastAsia="Times New Roman" w:hAnsi="Simplified Arabic" w:cs="Simplified Arabic"/>
          <w:sz w:val="28"/>
          <w:szCs w:val="28"/>
          <w:rtl/>
          <w:lang w:bidi="ar-IQ"/>
        </w:rPr>
        <w:t xml:space="preserve"> و</w:t>
      </w:r>
      <w:r w:rsidRPr="00E72465">
        <w:rPr>
          <w:rFonts w:ascii="Simplified Arabic" w:eastAsia="Times New Roman" w:hAnsi="Simplified Arabic" w:cs="Simplified Arabic"/>
          <w:sz w:val="28"/>
          <w:szCs w:val="28"/>
          <w:lang w:bidi="ar-IQ"/>
        </w:rPr>
        <w:t>(BM )</w:t>
      </w:r>
      <w:r w:rsidRPr="00E72465">
        <w:rPr>
          <w:rFonts w:ascii="Simplified Arabic" w:eastAsia="Times New Roman" w:hAnsi="Simplified Arabic" w:cs="Simplified Arabic"/>
          <w:sz w:val="28"/>
          <w:szCs w:val="28"/>
          <w:rtl/>
          <w:lang w:bidi="ar-IQ"/>
        </w:rPr>
        <w:t xml:space="preserve"> بشكلٍ أساس ليتمكن من وضع برنامج غذائي صحي يتناسب مع عمر اللاعب وجنسه وجهده ، كما قد وفرت تكنلوجيا الرياضة الأجهزة المحمولة التي يتم فيها حساب معدل الأيض لكل رياضي.</w:t>
      </w:r>
    </w:p>
    <w:p w:rsidR="00E72465" w:rsidRPr="00E36F88" w:rsidRDefault="00E72465" w:rsidP="00E72465">
      <w:pPr>
        <w:tabs>
          <w:tab w:val="left" w:pos="26"/>
        </w:tabs>
        <w:spacing w:after="0" w:line="276" w:lineRule="auto"/>
        <w:ind w:right="-425" w:firstLine="369"/>
        <w:jc w:val="lowKashida"/>
        <w:rPr>
          <w:rFonts w:ascii="Simplified Arabic" w:eastAsia="Times New Roman" w:hAnsi="Simplified Arabic" w:cs="Simplified Arabic"/>
          <w:sz w:val="28"/>
          <w:szCs w:val="28"/>
          <w:lang w:bidi="ar-IQ"/>
        </w:rPr>
      </w:pPr>
      <w:r w:rsidRPr="00E72465">
        <w:rPr>
          <w:rFonts w:ascii="Simplified Arabic" w:eastAsia="Times New Roman" w:hAnsi="Simplified Arabic" w:cs="Simplified Arabic"/>
          <w:sz w:val="28"/>
          <w:szCs w:val="28"/>
          <w:rtl/>
          <w:lang w:bidi="ar-IQ"/>
        </w:rPr>
        <w:t xml:space="preserve">إذ </w:t>
      </w:r>
      <w:r w:rsidRPr="00E36F88">
        <w:rPr>
          <w:rFonts w:ascii="Simplified Arabic" w:eastAsia="Times New Roman" w:hAnsi="Simplified Arabic" w:cs="Simplified Arabic"/>
          <w:sz w:val="28"/>
          <w:szCs w:val="28"/>
          <w:rtl/>
        </w:rPr>
        <w:t>تتمثل الوظيفة الأساسية للنظام الغذائي في توفير العناصر الغذائية الأساسية لتلبية الاحتياجات الغذائية للإنسان</w:t>
      </w:r>
      <w:r w:rsidRPr="00E72465">
        <w:rPr>
          <w:rFonts w:ascii="Simplified Arabic" w:eastAsia="Times New Roman" w:hAnsi="Simplified Arabic" w:cs="Simplified Arabic"/>
          <w:sz w:val="28"/>
          <w:szCs w:val="28"/>
          <w:rtl/>
        </w:rPr>
        <w:t>، فضلاً عن</w:t>
      </w:r>
      <w:r w:rsidRPr="00E36F88">
        <w:rPr>
          <w:rFonts w:ascii="Simplified Arabic" w:eastAsia="Times New Roman" w:hAnsi="Simplified Arabic" w:cs="Simplified Arabic"/>
          <w:sz w:val="28"/>
          <w:szCs w:val="28"/>
          <w:rtl/>
        </w:rPr>
        <w:t xml:space="preserve"> ذلك ، يلعب النظام الغذائي دورًا مهمًا في الأمراض غير السارية مثل أمراض القلب والأوعية الدموية والسكري وأنواع معينة من السرطان. تتيح الاختبارات الجينية التغذوية إمكانية تطبيق تدابير واستراتيجيات تصحيحية للوقاية من هذه الأمرا</w:t>
      </w:r>
      <w:r w:rsidRPr="00E72465">
        <w:rPr>
          <w:rFonts w:ascii="Simplified Arabic" w:eastAsia="Times New Roman" w:hAnsi="Simplified Arabic" w:cs="Simplified Arabic"/>
          <w:sz w:val="28"/>
          <w:szCs w:val="28"/>
          <w:rtl/>
        </w:rPr>
        <w:t>ض بناءً على الملف الجيني الفردي</w:t>
      </w:r>
      <w:r w:rsidRPr="00E36F88">
        <w:rPr>
          <w:rFonts w:ascii="Simplified Arabic" w:eastAsia="Times New Roman" w:hAnsi="Simplified Arabic" w:cs="Simplified Arabic"/>
          <w:sz w:val="28"/>
          <w:szCs w:val="28"/>
          <w:rtl/>
        </w:rPr>
        <w:t>، فضلاً عن تصميم أنظمة غذائية أ</w:t>
      </w:r>
      <w:r w:rsidRPr="00E72465">
        <w:rPr>
          <w:rFonts w:ascii="Simplified Arabic" w:eastAsia="Times New Roman" w:hAnsi="Simplified Arabic" w:cs="Simplified Arabic"/>
          <w:sz w:val="28"/>
          <w:szCs w:val="28"/>
          <w:rtl/>
        </w:rPr>
        <w:t xml:space="preserve">كثر فعالية مصممة خصيصًا لكل فرد، إذ </w:t>
      </w:r>
      <w:r w:rsidRPr="00E36F88">
        <w:rPr>
          <w:rFonts w:ascii="Simplified Arabic" w:eastAsia="Times New Roman" w:hAnsi="Simplified Arabic" w:cs="Simplified Arabic"/>
          <w:sz w:val="28"/>
          <w:szCs w:val="28"/>
          <w:rtl/>
        </w:rPr>
        <w:t>يوفر إجراء التحليل الجيني الغذائي ثروة من المعلومات حول الاختلافات الجينية الفردية التي يمكن استخدامها من قبل المتخصصين في الرعاية الصحية لتخطيط نظام غذائي مخصص لاحتياجات كل شخص. فيما يلي بعض الأمثلة على أهمية الجوانب المختلفة التي تتأثر بعلم الوراثة التغذوية</w:t>
      </w:r>
      <w:r w:rsidRPr="00E36F88">
        <w:rPr>
          <w:rFonts w:ascii="Simplified Arabic" w:eastAsia="Times New Roman" w:hAnsi="Simplified Arabic" w:cs="Simplified Arabic"/>
          <w:sz w:val="28"/>
          <w:szCs w:val="28"/>
        </w:rPr>
        <w:t>.</w:t>
      </w:r>
    </w:p>
    <w:p w:rsidR="00E72465" w:rsidRPr="00E36F88" w:rsidRDefault="00E72465" w:rsidP="00240F32">
      <w:pPr>
        <w:spacing w:after="0" w:line="276" w:lineRule="auto"/>
        <w:ind w:right="-425" w:firstLine="369"/>
        <w:jc w:val="both"/>
        <w:rPr>
          <w:rFonts w:ascii="Simplified Arabic" w:eastAsia="Times New Roman" w:hAnsi="Simplified Arabic" w:cs="Simplified Arabic"/>
          <w:sz w:val="28"/>
          <w:szCs w:val="28"/>
        </w:rPr>
      </w:pPr>
      <w:r w:rsidRPr="00E36F88">
        <w:rPr>
          <w:rFonts w:ascii="Simplified Arabic" w:eastAsia="Times New Roman" w:hAnsi="Simplified Arabic" w:cs="Simplified Arabic"/>
          <w:sz w:val="28"/>
          <w:szCs w:val="28"/>
          <w:rtl/>
        </w:rPr>
        <w:lastRenderedPageBreak/>
        <w:t>على سبيل المثال</w:t>
      </w:r>
      <w:r w:rsidR="00240F32">
        <w:rPr>
          <w:rFonts w:ascii="Simplified Arabic" w:eastAsia="Times New Roman" w:hAnsi="Simplified Arabic" w:cs="Simplified Arabic" w:hint="cs"/>
          <w:sz w:val="28"/>
          <w:szCs w:val="28"/>
          <w:rtl/>
        </w:rPr>
        <w:t xml:space="preserve"> للسيطرة البايلوجية على السلوك الخلوي للرياضيين</w:t>
      </w:r>
      <w:r w:rsidRPr="00E36F88">
        <w:rPr>
          <w:rFonts w:ascii="Simplified Arabic" w:eastAsia="Times New Roman" w:hAnsi="Simplified Arabic" w:cs="Simplified Arabic"/>
          <w:sz w:val="28"/>
          <w:szCs w:val="28"/>
          <w:rtl/>
        </w:rPr>
        <w:t>، يقوم جين</w:t>
      </w:r>
      <w:r w:rsidRPr="00E36F88">
        <w:rPr>
          <w:rFonts w:ascii="Simplified Arabic" w:eastAsia="Times New Roman" w:hAnsi="Simplified Arabic" w:cs="Simplified Arabic"/>
          <w:sz w:val="28"/>
          <w:szCs w:val="28"/>
        </w:rPr>
        <w:t xml:space="preserve"> </w:t>
      </w:r>
      <w:r w:rsidR="00240F32">
        <w:rPr>
          <w:rFonts w:ascii="Times New Roman" w:eastAsia="Times New Roman" w:hAnsi="Times New Roman" w:cs="Times New Roman"/>
          <w:sz w:val="28"/>
          <w:szCs w:val="28"/>
        </w:rPr>
        <w:t>(</w:t>
      </w:r>
      <w:proofErr w:type="spellStart"/>
      <w:r w:rsidRPr="00E36F88">
        <w:rPr>
          <w:rFonts w:ascii="Times New Roman" w:eastAsia="Times New Roman" w:hAnsi="Times New Roman" w:cs="Times New Roman"/>
          <w:sz w:val="28"/>
          <w:szCs w:val="28"/>
        </w:rPr>
        <w:t>PPARy</w:t>
      </w:r>
      <w:proofErr w:type="spellEnd"/>
      <w:r w:rsidR="00240F32">
        <w:rPr>
          <w:rFonts w:ascii="Times New Roman" w:eastAsia="Times New Roman" w:hAnsi="Times New Roman" w:cs="Times New Roman"/>
          <w:sz w:val="28"/>
          <w:szCs w:val="28"/>
        </w:rPr>
        <w:t>)</w:t>
      </w:r>
      <w:r w:rsidRPr="00E36F88">
        <w:rPr>
          <w:rFonts w:ascii="Simplified Arabic" w:eastAsia="Times New Roman" w:hAnsi="Simplified Arabic" w:cs="Simplified Arabic"/>
          <w:sz w:val="28"/>
          <w:szCs w:val="28"/>
        </w:rPr>
        <w:t xml:space="preserve"> </w:t>
      </w:r>
      <w:r w:rsidRPr="00E36F88">
        <w:rPr>
          <w:rFonts w:ascii="Simplified Arabic" w:eastAsia="Times New Roman" w:hAnsi="Simplified Arabic" w:cs="Simplified Arabic"/>
          <w:sz w:val="28"/>
          <w:szCs w:val="28"/>
          <w:rtl/>
        </w:rPr>
        <w:t>بتشفير البروتين الذي ينظم استقلاب الجلوكوز وتخزين الأحماض الدهنية</w:t>
      </w:r>
      <w:r>
        <w:rPr>
          <w:rFonts w:ascii="Simplified Arabic" w:eastAsia="Times New Roman" w:hAnsi="Simplified Arabic" w:cs="Simplified Arabic" w:hint="cs"/>
          <w:sz w:val="28"/>
          <w:szCs w:val="28"/>
          <w:rtl/>
        </w:rPr>
        <w:t>،</w:t>
      </w:r>
      <w:r w:rsidRPr="00E36F88">
        <w:rPr>
          <w:rFonts w:ascii="Simplified Arabic" w:eastAsia="Times New Roman" w:hAnsi="Simplified Arabic" w:cs="Simplified Arabic"/>
          <w:sz w:val="28"/>
          <w:szCs w:val="28"/>
          <w:rtl/>
        </w:rPr>
        <w:t xml:space="preserve"> ويحفز امتصاص الدهون وتكوينها (تكوين </w:t>
      </w:r>
      <w:r>
        <w:rPr>
          <w:rFonts w:ascii="Simplified Arabic" w:eastAsia="Times New Roman" w:hAnsi="Simplified Arabic" w:cs="Simplified Arabic"/>
          <w:sz w:val="28"/>
          <w:szCs w:val="28"/>
          <w:rtl/>
        </w:rPr>
        <w:t>الخلايا الدهنية</w:t>
      </w:r>
      <w:r w:rsidRPr="00E36F88">
        <w:rPr>
          <w:rFonts w:ascii="Simplified Arabic" w:eastAsia="Times New Roman" w:hAnsi="Simplified Arabic" w:cs="Simplified Arabic"/>
          <w:sz w:val="28"/>
          <w:szCs w:val="28"/>
          <w:rtl/>
        </w:rPr>
        <w:t>، أي الخلايا الدهنية من الخلايا الجذعية</w:t>
      </w:r>
      <w:r>
        <w:rPr>
          <w:rFonts w:ascii="Simplified Arabic" w:eastAsia="Times New Roman" w:hAnsi="Simplified Arabic" w:cs="Simplified Arabic" w:hint="cs"/>
          <w:sz w:val="28"/>
          <w:szCs w:val="28"/>
          <w:rtl/>
        </w:rPr>
        <w:t xml:space="preserve"> </w:t>
      </w:r>
      <w:r w:rsidRPr="00E36F88">
        <w:rPr>
          <w:rFonts w:ascii="Simplified Arabic" w:eastAsia="Times New Roman" w:hAnsi="Simplified Arabic" w:cs="Simplified Arabic"/>
          <w:sz w:val="28"/>
          <w:szCs w:val="28"/>
          <w:rtl/>
        </w:rPr>
        <w:t xml:space="preserve">على وجه </w:t>
      </w:r>
      <w:r>
        <w:rPr>
          <w:rFonts w:ascii="Simplified Arabic" w:eastAsia="Times New Roman" w:hAnsi="Simplified Arabic" w:cs="Simplified Arabic"/>
          <w:sz w:val="28"/>
          <w:szCs w:val="28"/>
          <w:rtl/>
        </w:rPr>
        <w:t>التحديد</w:t>
      </w:r>
      <w:r w:rsidRPr="00E36F88">
        <w:rPr>
          <w:rFonts w:ascii="Simplified Arabic" w:eastAsia="Times New Roman" w:hAnsi="Simplified Arabic" w:cs="Simplified Arabic"/>
          <w:sz w:val="28"/>
          <w:szCs w:val="28"/>
          <w:rtl/>
        </w:rPr>
        <w:t xml:space="preserve">، يرتبط تعدد الأشكال في </w:t>
      </w:r>
      <w:r w:rsidR="00240F32" w:rsidRPr="00E36F88">
        <w:rPr>
          <w:rFonts w:ascii="Simplified Arabic" w:eastAsia="Times New Roman" w:hAnsi="Simplified Arabic" w:cs="Simplified Arabic"/>
          <w:sz w:val="28"/>
          <w:szCs w:val="28"/>
          <w:rtl/>
        </w:rPr>
        <w:t>جين</w:t>
      </w:r>
      <w:r w:rsidR="00240F32" w:rsidRPr="00E36F88">
        <w:rPr>
          <w:rFonts w:ascii="Simplified Arabic" w:eastAsia="Times New Roman" w:hAnsi="Simplified Arabic" w:cs="Simplified Arabic"/>
          <w:sz w:val="28"/>
          <w:szCs w:val="28"/>
        </w:rPr>
        <w:t xml:space="preserve"> </w:t>
      </w:r>
      <w:r w:rsidR="00240F32">
        <w:rPr>
          <w:rFonts w:ascii="Times New Roman" w:eastAsia="Times New Roman" w:hAnsi="Times New Roman" w:cs="Times New Roman"/>
          <w:sz w:val="28"/>
          <w:szCs w:val="28"/>
        </w:rPr>
        <w:t>(</w:t>
      </w:r>
      <w:proofErr w:type="spellStart"/>
      <w:r w:rsidR="00240F32" w:rsidRPr="00E36F88">
        <w:rPr>
          <w:rFonts w:ascii="Times New Roman" w:eastAsia="Times New Roman" w:hAnsi="Times New Roman" w:cs="Times New Roman"/>
          <w:sz w:val="28"/>
          <w:szCs w:val="28"/>
        </w:rPr>
        <w:t>PPARy</w:t>
      </w:r>
      <w:proofErr w:type="spellEnd"/>
      <w:r w:rsidR="00240F32">
        <w:rPr>
          <w:rFonts w:ascii="Times New Roman" w:eastAsia="Times New Roman" w:hAnsi="Times New Roman" w:cs="Times New Roman"/>
          <w:sz w:val="28"/>
          <w:szCs w:val="28"/>
        </w:rPr>
        <w:t>)</w:t>
      </w:r>
      <w:r w:rsidRPr="00E36F88">
        <w:rPr>
          <w:rFonts w:ascii="Simplified Arabic" w:eastAsia="Times New Roman" w:hAnsi="Simplified Arabic" w:cs="Simplified Arabic"/>
          <w:sz w:val="28"/>
          <w:szCs w:val="28"/>
          <w:rtl/>
        </w:rPr>
        <w:t xml:space="preserve">بزيادة فعالية حمية البحر الأبيض المتوسط </w:t>
      </w:r>
      <w:r w:rsidRPr="00E36F88">
        <w:rPr>
          <w:rFonts w:ascii="Arial" w:eastAsia="Times New Roman" w:hAnsi="Arial" w:cs="Arial" w:hint="cs"/>
          <w:sz w:val="28"/>
          <w:szCs w:val="28"/>
          <w:rtl/>
        </w:rPr>
        <w:t>​​</w:t>
      </w:r>
      <w:r w:rsidRPr="00E36F88">
        <w:rPr>
          <w:rFonts w:ascii="Simplified Arabic" w:eastAsia="Times New Roman" w:hAnsi="Simplified Arabic" w:cs="Simplified Arabic" w:hint="cs"/>
          <w:sz w:val="28"/>
          <w:szCs w:val="28"/>
          <w:rtl/>
        </w:rPr>
        <w:t>في</w:t>
      </w:r>
      <w:r w:rsidRPr="00E36F88">
        <w:rPr>
          <w:rFonts w:ascii="Simplified Arabic" w:eastAsia="Times New Roman" w:hAnsi="Simplified Arabic" w:cs="Simplified Arabic"/>
          <w:sz w:val="28"/>
          <w:szCs w:val="28"/>
          <w:rtl/>
        </w:rPr>
        <w:t xml:space="preserve"> </w:t>
      </w:r>
      <w:r w:rsidRPr="00E36F88">
        <w:rPr>
          <w:rFonts w:ascii="Simplified Arabic" w:eastAsia="Times New Roman" w:hAnsi="Simplified Arabic" w:cs="Simplified Arabic" w:hint="cs"/>
          <w:sz w:val="28"/>
          <w:szCs w:val="28"/>
          <w:rtl/>
        </w:rPr>
        <w:t>إنقاص</w:t>
      </w:r>
      <w:r w:rsidRPr="00E36F88">
        <w:rPr>
          <w:rFonts w:ascii="Simplified Arabic" w:eastAsia="Times New Roman" w:hAnsi="Simplified Arabic" w:cs="Simplified Arabic"/>
          <w:sz w:val="28"/>
          <w:szCs w:val="28"/>
          <w:rtl/>
        </w:rPr>
        <w:t xml:space="preserve"> </w:t>
      </w:r>
      <w:r w:rsidRPr="00E72465">
        <w:rPr>
          <w:rFonts w:ascii="Simplified Arabic" w:eastAsia="Times New Roman" w:hAnsi="Simplified Arabic" w:cs="Simplified Arabic"/>
          <w:sz w:val="28"/>
          <w:szCs w:val="28"/>
          <w:rtl/>
        </w:rPr>
        <w:t>الوزن.</w:t>
      </w:r>
    </w:p>
    <w:p w:rsidR="00E72465" w:rsidRPr="002543DB" w:rsidRDefault="00E72465" w:rsidP="00E72465">
      <w:pPr>
        <w:spacing w:after="120" w:line="276" w:lineRule="auto"/>
        <w:ind w:right="-426" w:firstLine="36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إنه </w:t>
      </w:r>
      <w:r w:rsidRPr="002543DB">
        <w:rPr>
          <w:rFonts w:ascii="Simplified Arabic" w:hAnsi="Simplified Arabic" w:cs="Simplified Arabic"/>
          <w:sz w:val="28"/>
          <w:szCs w:val="28"/>
          <w:rtl/>
        </w:rPr>
        <w:t>ي</w:t>
      </w:r>
      <w:r w:rsidRPr="002543DB">
        <w:rPr>
          <w:rFonts w:ascii="Simplified Arabic" w:hAnsi="Simplified Arabic" w:cs="Simplified Arabic" w:hint="cs"/>
          <w:sz w:val="28"/>
          <w:szCs w:val="28"/>
          <w:rtl/>
        </w:rPr>
        <w:t>ُ</w:t>
      </w:r>
      <w:r w:rsidRPr="002543DB">
        <w:rPr>
          <w:rFonts w:ascii="Simplified Arabic" w:hAnsi="Simplified Arabic" w:cs="Simplified Arabic"/>
          <w:sz w:val="28"/>
          <w:szCs w:val="28"/>
          <w:rtl/>
        </w:rPr>
        <w:t xml:space="preserve">سهل جين </w:t>
      </w:r>
      <w:r w:rsidRPr="00E36F88">
        <w:rPr>
          <w:rFonts w:ascii="Times New Roman" w:hAnsi="Times New Roman" w:cs="Times New Roman"/>
          <w:sz w:val="28"/>
          <w:szCs w:val="28"/>
          <w:rtl/>
        </w:rPr>
        <w:t>(</w:t>
      </w:r>
      <w:r w:rsidRPr="00E36F88">
        <w:rPr>
          <w:rFonts w:ascii="Times New Roman" w:hAnsi="Times New Roman" w:cs="Times New Roman"/>
          <w:sz w:val="28"/>
          <w:szCs w:val="28"/>
        </w:rPr>
        <w:t>MCT1</w:t>
      </w:r>
      <w:r w:rsidRPr="00E36F88">
        <w:rPr>
          <w:rFonts w:ascii="Times New Roman" w:hAnsi="Times New Roman" w:cs="Times New Roman"/>
          <w:sz w:val="28"/>
          <w:szCs w:val="28"/>
          <w:rtl/>
        </w:rPr>
        <w:t>)</w:t>
      </w:r>
      <w:r w:rsidRPr="002543DB">
        <w:rPr>
          <w:sz w:val="28"/>
          <w:szCs w:val="28"/>
          <w:rtl/>
        </w:rPr>
        <w:t xml:space="preserve"> </w:t>
      </w:r>
      <w:r w:rsidRPr="002543DB">
        <w:rPr>
          <w:rFonts w:ascii="Simplified Arabic" w:hAnsi="Simplified Arabic" w:cs="Simplified Arabic"/>
          <w:sz w:val="28"/>
          <w:szCs w:val="28"/>
          <w:rtl/>
        </w:rPr>
        <w:t xml:space="preserve">تخلص </w:t>
      </w:r>
      <w:r w:rsidRPr="002543DB">
        <w:rPr>
          <w:rFonts w:ascii="Simplified Arabic" w:hAnsi="Simplified Arabic" w:cs="Simplified Arabic" w:hint="cs"/>
          <w:sz w:val="28"/>
          <w:szCs w:val="28"/>
          <w:rtl/>
        </w:rPr>
        <w:t>ال</w:t>
      </w:r>
      <w:r w:rsidRPr="002543DB">
        <w:rPr>
          <w:rFonts w:ascii="Simplified Arabic" w:hAnsi="Simplified Arabic" w:cs="Simplified Arabic"/>
          <w:sz w:val="28"/>
          <w:szCs w:val="28"/>
          <w:rtl/>
        </w:rPr>
        <w:t>خلايا من اللاكتا</w:t>
      </w:r>
      <w:r>
        <w:rPr>
          <w:rFonts w:ascii="Simplified Arabic" w:hAnsi="Simplified Arabic" w:cs="Simplified Arabic"/>
          <w:sz w:val="28"/>
          <w:szCs w:val="28"/>
          <w:rtl/>
        </w:rPr>
        <w:t>ت ذات تركيزٍ منخفضٍ من اللاكتات</w:t>
      </w:r>
      <w:r w:rsidRPr="002543DB">
        <w:rPr>
          <w:rFonts w:ascii="Simplified Arabic" w:hAnsi="Simplified Arabic" w:cs="Simplified Arabic"/>
          <w:sz w:val="28"/>
          <w:szCs w:val="28"/>
          <w:rtl/>
        </w:rPr>
        <w:t xml:space="preserve">، بينما يسهل </w:t>
      </w:r>
      <w:r w:rsidRPr="00E36F88">
        <w:rPr>
          <w:rFonts w:ascii="Times New Roman" w:hAnsi="Times New Roman" w:cs="Times New Roman"/>
          <w:sz w:val="28"/>
          <w:szCs w:val="28"/>
          <w:rtl/>
        </w:rPr>
        <w:t>(</w:t>
      </w:r>
      <w:r w:rsidRPr="00E36F88">
        <w:rPr>
          <w:rFonts w:ascii="Times New Roman" w:hAnsi="Times New Roman" w:cs="Times New Roman"/>
          <w:sz w:val="28"/>
          <w:szCs w:val="28"/>
        </w:rPr>
        <w:t>MCT4</w:t>
      </w:r>
      <w:r w:rsidRPr="00E36F88">
        <w:rPr>
          <w:rFonts w:ascii="Times New Roman" w:hAnsi="Times New Roman" w:cs="Times New Roman"/>
          <w:sz w:val="28"/>
          <w:szCs w:val="28"/>
          <w:rtl/>
        </w:rPr>
        <w:t xml:space="preserve">) </w:t>
      </w:r>
      <w:r w:rsidRPr="002543DB">
        <w:rPr>
          <w:rFonts w:ascii="Simplified Arabic" w:hAnsi="Simplified Arabic" w:cs="Simplified Arabic"/>
          <w:sz w:val="28"/>
          <w:szCs w:val="28"/>
          <w:rtl/>
        </w:rPr>
        <w:t>قذف اللاكتات خارج الخلايا ذات التركيز العالي من اللاكتات (نقل اللاكتات في العضلات الهيكلية</w:t>
      </w:r>
      <w:r w:rsidRPr="002543DB">
        <w:rPr>
          <w:rFonts w:ascii="Simplified Arabic" w:hAnsi="Simplified Arabic" w:cs="Simplified Arabic" w:hint="cs"/>
          <w:sz w:val="28"/>
          <w:szCs w:val="28"/>
          <w:rtl/>
          <w:lang w:bidi="ar-IQ"/>
        </w:rPr>
        <w:t>)</w:t>
      </w:r>
      <w:r w:rsidRPr="002543DB">
        <w:rPr>
          <w:rFonts w:ascii="Simplified Arabic" w:hAnsi="Simplified Arabic" w:cs="Simplified Arabic"/>
          <w:sz w:val="28"/>
          <w:szCs w:val="28"/>
          <w:rtl/>
        </w:rPr>
        <w:t xml:space="preserve"> وهذا توصيف لناقل أحادي الكربوكسيل البشري</w:t>
      </w:r>
      <w:r>
        <w:rPr>
          <w:rFonts w:ascii="Simplified Arabic" w:hAnsi="Simplified Arabic" w:cs="Simplified Arabic" w:hint="cs"/>
          <w:sz w:val="28"/>
          <w:szCs w:val="28"/>
          <w:rtl/>
        </w:rPr>
        <w:t xml:space="preserve">، إذ إنه </w:t>
      </w:r>
      <w:r w:rsidRPr="002543DB">
        <w:rPr>
          <w:rFonts w:ascii="Simplified Arabic" w:hAnsi="Simplified Arabic" w:cs="Simplified Arabic"/>
          <w:sz w:val="28"/>
          <w:szCs w:val="28"/>
          <w:rtl/>
        </w:rPr>
        <w:t>أثناء التمرين التحمل يتم إنتاج اللاكت</w:t>
      </w:r>
      <w:r>
        <w:rPr>
          <w:rFonts w:ascii="Simplified Arabic" w:hAnsi="Simplified Arabic" w:cs="Simplified Arabic"/>
          <w:sz w:val="28"/>
          <w:szCs w:val="28"/>
          <w:rtl/>
        </w:rPr>
        <w:t>ات بشكلٍ أساسي في ألياف العضلات، و</w:t>
      </w:r>
      <w:r w:rsidRPr="002543DB">
        <w:rPr>
          <w:rFonts w:ascii="Simplified Arabic" w:hAnsi="Simplified Arabic" w:cs="Simplified Arabic"/>
          <w:sz w:val="28"/>
          <w:szCs w:val="28"/>
          <w:rtl/>
        </w:rPr>
        <w:t>يتأكسد في وقت لاحق في القلب وألياف العضلات المؤكسدة أو يمتصه الكبد لتكوين السكر</w:t>
      </w:r>
      <w:r>
        <w:rPr>
          <w:rFonts w:ascii="Simplified Arabic" w:hAnsi="Simplified Arabic" w:cs="Simplified Arabic" w:hint="cs"/>
          <w:sz w:val="28"/>
          <w:szCs w:val="28"/>
          <w:rtl/>
        </w:rPr>
        <w:t>.</w:t>
      </w:r>
    </w:p>
    <w:p w:rsidR="00317BE1" w:rsidRPr="00E72465" w:rsidRDefault="00E72465" w:rsidP="00E72465">
      <w:pPr>
        <w:spacing w:after="0" w:line="276" w:lineRule="auto"/>
        <w:ind w:left="-58" w:right="-425" w:firstLine="369"/>
        <w:jc w:val="lowKashida"/>
        <w:rPr>
          <w:rFonts w:ascii="Simplified Arabic" w:eastAsia="Times-Roman" w:hAnsi="Simplified Arabic" w:cs="Simplified Arabic"/>
          <w:sz w:val="28"/>
          <w:szCs w:val="28"/>
          <w:rtl/>
        </w:rPr>
      </w:pPr>
      <w:r>
        <w:rPr>
          <w:rFonts w:ascii="Simplified Arabic" w:hAnsi="Simplified Arabic" w:cs="Simplified Arabic" w:hint="cs"/>
          <w:sz w:val="28"/>
          <w:szCs w:val="28"/>
          <w:rtl/>
          <w:lang w:bidi="ar-IQ"/>
        </w:rPr>
        <w:t xml:space="preserve">إذ </w:t>
      </w:r>
      <w:r w:rsidR="002543DB" w:rsidRPr="00E72465">
        <w:rPr>
          <w:rFonts w:ascii="Simplified Arabic" w:hAnsi="Simplified Arabic" w:cs="Simplified Arabic"/>
          <w:sz w:val="28"/>
          <w:szCs w:val="28"/>
          <w:rtl/>
          <w:lang w:bidi="ar-IQ"/>
        </w:rPr>
        <w:t>أن الر</w:t>
      </w:r>
      <w:r w:rsidR="00E36F88" w:rsidRPr="00E72465">
        <w:rPr>
          <w:rFonts w:ascii="Simplified Arabic" w:hAnsi="Simplified Arabic" w:cs="Simplified Arabic"/>
          <w:sz w:val="28"/>
          <w:szCs w:val="28"/>
          <w:rtl/>
          <w:lang w:bidi="ar-IQ"/>
        </w:rPr>
        <w:t>ياضيين</w:t>
      </w:r>
      <w:r w:rsidR="002543DB" w:rsidRPr="00E72465">
        <w:rPr>
          <w:rFonts w:ascii="Simplified Arabic" w:hAnsi="Simplified Arabic" w:cs="Simplified Arabic"/>
          <w:sz w:val="28"/>
          <w:szCs w:val="28"/>
          <w:rtl/>
          <w:lang w:bidi="ar-IQ"/>
        </w:rPr>
        <w:t xml:space="preserve"> هم من الأسوياء الطبيعيين بل الأدق في الوصف هم من المتقدمي</w:t>
      </w:r>
      <w:r w:rsidRPr="00E72465">
        <w:rPr>
          <w:rFonts w:ascii="Simplified Arabic" w:hAnsi="Simplified Arabic" w:cs="Simplified Arabic"/>
          <w:sz w:val="28"/>
          <w:szCs w:val="28"/>
          <w:rtl/>
          <w:lang w:bidi="ar-IQ"/>
        </w:rPr>
        <w:t>ن بالحالة البدنية كونهم رياضيون</w:t>
      </w:r>
      <w:r w:rsidR="002543DB" w:rsidRPr="00E72465">
        <w:rPr>
          <w:rFonts w:ascii="Simplified Arabic" w:hAnsi="Simplified Arabic" w:cs="Simplified Arabic"/>
          <w:sz w:val="28"/>
          <w:szCs w:val="28"/>
          <w:rtl/>
          <w:lang w:bidi="ar-IQ"/>
        </w:rPr>
        <w:t>، ولا يمكن تقييدهم بوصفات غذائية حتى وإن كان الغرض منها رفع الحالة الفسيولوج</w:t>
      </w:r>
      <w:r w:rsidRPr="00E72465">
        <w:rPr>
          <w:rFonts w:ascii="Simplified Arabic" w:hAnsi="Simplified Arabic" w:cs="Simplified Arabic"/>
          <w:sz w:val="28"/>
          <w:szCs w:val="28"/>
          <w:rtl/>
          <w:lang w:bidi="ar-IQ"/>
        </w:rPr>
        <w:t>ية التي تخدم الإنجاز فيما بعد</w:t>
      </w:r>
      <w:r w:rsidR="002543DB" w:rsidRPr="00E72465">
        <w:rPr>
          <w:rFonts w:ascii="Simplified Arabic" w:hAnsi="Simplified Arabic" w:cs="Simplified Arabic"/>
          <w:sz w:val="28"/>
          <w:szCs w:val="28"/>
          <w:rtl/>
          <w:lang w:bidi="ar-IQ"/>
        </w:rPr>
        <w:t>، لكونهم ليسوا في حالة مرضية تفرض السيطرة عليهم في هذا الأمر ، وإنما من الممكن توسيع قنوات التثيقف والوعي الصحي لديهم لأختيار كمية ونوعية الغذاء وما يرافقه من سلوكيات صحية وحسن توقيتات بما يتناسب مع متطلبات مجهودهم البدني المبذول بالفعالية التخصصية في الوحدات التدريبية والمنافسة فضلاً عن طبيعة نظام نشاطهم اليومي في حياتهم خارج البيئة الرياضية ، لما من تحولات الطاقة الحيوية من دور واضح في زيادة هذا الجهد البدني لديهم</w:t>
      </w:r>
      <w:r w:rsidR="00E36F88" w:rsidRPr="00E72465">
        <w:rPr>
          <w:rFonts w:ascii="Simplified Arabic" w:eastAsia="Times-Roman" w:hAnsi="Simplified Arabic" w:cs="Simplified Arabic"/>
          <w:sz w:val="28"/>
          <w:szCs w:val="28"/>
          <w:rtl/>
          <w:lang w:bidi="ar-IQ"/>
        </w:rPr>
        <w:t>، و</w:t>
      </w:r>
      <w:r w:rsidR="002543DB" w:rsidRPr="00E72465">
        <w:rPr>
          <w:rFonts w:ascii="Simplified Arabic" w:eastAsia="Times-Roman" w:hAnsi="Simplified Arabic" w:cs="Simplified Arabic"/>
          <w:sz w:val="28"/>
          <w:szCs w:val="28"/>
          <w:rtl/>
        </w:rPr>
        <w:t xml:space="preserve">هذا الموضوع الذي لا يقل أهمية عن سابقه أن ظاهرة الإفراط في التدريب بغية التقدم بالمستوى وسوء الحمية للرياضيين من أكثر العوامل تأثيراً في اظطرابات توفير المخزون في العضلات ، </w:t>
      </w:r>
      <w:r w:rsidR="002543DB" w:rsidRPr="00E72465">
        <w:rPr>
          <w:rFonts w:ascii="Simplified Arabic" w:hAnsi="Simplified Arabic" w:cs="Simplified Arabic"/>
          <w:sz w:val="28"/>
          <w:szCs w:val="28"/>
          <w:rtl/>
        </w:rPr>
        <w:t xml:space="preserve">وفي هذه الأعمارِ تحديداً يَبْدأُ </w:t>
      </w:r>
      <w:r w:rsidR="002543DB" w:rsidRPr="00E72465">
        <w:rPr>
          <w:rFonts w:ascii="Simplified Arabic" w:hAnsi="Simplified Arabic" w:cs="Simplified Arabic"/>
          <w:sz w:val="28"/>
          <w:szCs w:val="28"/>
          <w:rtl/>
          <w:lang w:bidi="ar-IQ"/>
        </w:rPr>
        <w:t>ال</w:t>
      </w:r>
      <w:r w:rsidR="002543DB" w:rsidRPr="00E72465">
        <w:rPr>
          <w:rFonts w:ascii="Simplified Arabic" w:hAnsi="Simplified Arabic" w:cs="Simplified Arabic"/>
          <w:sz w:val="28"/>
          <w:szCs w:val="28"/>
          <w:rtl/>
        </w:rPr>
        <w:t xml:space="preserve">رياضيون الشباب بتَقْرير مُوَاصَلَة نشاطِهم الرياضيِ بطريقةٍ أكثر جديّة، ويستمرون في التدريب والمنافسة في البيئات الخطرة وهذه الحقيقةِ </w:t>
      </w:r>
      <w:r w:rsidR="002543DB" w:rsidRPr="00E72465">
        <w:rPr>
          <w:rFonts w:ascii="Simplified Arabic" w:hAnsi="Simplified Arabic" w:cs="Simplified Arabic"/>
          <w:sz w:val="28"/>
          <w:szCs w:val="28"/>
          <w:rtl/>
          <w:lang w:bidi="ar-IQ"/>
        </w:rPr>
        <w:t>عكس ما جاءت به</w:t>
      </w:r>
      <w:r w:rsidR="002543DB" w:rsidRPr="00E72465">
        <w:rPr>
          <w:rFonts w:ascii="Simplified Arabic" w:hAnsi="Simplified Arabic" w:cs="Simplified Arabic"/>
          <w:sz w:val="28"/>
          <w:szCs w:val="28"/>
          <w:rtl/>
        </w:rPr>
        <w:t xml:space="preserve"> نَتائِجِ بَعْض الدِراساتِ</w:t>
      </w:r>
      <w:r w:rsidR="002543DB" w:rsidRPr="00E72465">
        <w:rPr>
          <w:rFonts w:ascii="Simplified Arabic" w:eastAsia="Times-Roman" w:hAnsi="Simplified Arabic" w:cs="Simplified Arabic"/>
          <w:sz w:val="28"/>
          <w:szCs w:val="28"/>
          <w:rtl/>
        </w:rPr>
        <w:t xml:space="preserve"> ، وهذا </w:t>
      </w:r>
      <w:r w:rsidR="002543DB" w:rsidRPr="00E72465">
        <w:rPr>
          <w:rFonts w:ascii="Simplified Arabic" w:hAnsi="Simplified Arabic" w:cs="Simplified Arabic"/>
          <w:sz w:val="28"/>
          <w:szCs w:val="28"/>
          <w:rtl/>
        </w:rPr>
        <w:t>يدعوا إلى توجيه المدربين والآباء إلى أَنْ يُشجّعَوا عاداتَ الأكل الصحّيةِ والمختلفةِ</w:t>
      </w:r>
      <w:r w:rsidR="002543DB" w:rsidRPr="00E72465">
        <w:rPr>
          <w:rFonts w:ascii="Simplified Arabic" w:eastAsia="Times-Roman" w:hAnsi="Simplified Arabic" w:cs="Simplified Arabic"/>
          <w:sz w:val="28"/>
          <w:szCs w:val="28"/>
          <w:rtl/>
        </w:rPr>
        <w:t xml:space="preserve"> لكونهم أكثر</w:t>
      </w:r>
      <w:r w:rsidRPr="00E72465">
        <w:rPr>
          <w:rFonts w:ascii="Simplified Arabic" w:eastAsia="Times-Roman" w:hAnsi="Simplified Arabic" w:cs="Simplified Arabic"/>
          <w:sz w:val="28"/>
          <w:szCs w:val="28"/>
          <w:rtl/>
        </w:rPr>
        <w:t xml:space="preserve"> من يؤثر في منع هذهِ الإظطرابات</w:t>
      </w:r>
      <w:r w:rsidR="002543DB" w:rsidRPr="00E72465">
        <w:rPr>
          <w:rFonts w:ascii="Simplified Arabic" w:eastAsia="Times-Roman" w:hAnsi="Simplified Arabic" w:cs="Simplified Arabic"/>
          <w:sz w:val="28"/>
          <w:szCs w:val="28"/>
          <w:rtl/>
        </w:rPr>
        <w:t xml:space="preserve">، والتي بالتأكيد ستسبب إنخفاض المستوى في التدريب والمنافسه أيضاً، </w:t>
      </w:r>
      <w:r w:rsidR="002543DB" w:rsidRPr="00E72465">
        <w:rPr>
          <w:rFonts w:ascii="Simplified Arabic" w:hAnsi="Simplified Arabic" w:cs="Simplified Arabic"/>
          <w:sz w:val="28"/>
          <w:szCs w:val="28"/>
          <w:rtl/>
        </w:rPr>
        <w:t xml:space="preserve">فمن الضروري والأساس للمدربين أَنْ تكُونَ عِنْدَهم المعلومات الصحيحة حول أخطارِ اضطرابات التغذيةِ في الرياضةِ وأنْ يَكُونَوا مدركين بالكامل لأعراضها ونتائجها ليكونوا قادرون على التَصَرُّف وبناء مستوى وقائي يَكتشفُ التنبؤات ذات العلاقةَ، ويَطبقون الخطواتَ الضروريةَ عندما تَظْهرُ هذهِ المشاكل </w:t>
      </w:r>
      <w:r w:rsidR="002543DB" w:rsidRPr="00E72465">
        <w:rPr>
          <w:rFonts w:ascii="Simplified Arabic" w:eastAsia="Times-Roman" w:hAnsi="Simplified Arabic" w:cs="Simplified Arabic"/>
          <w:sz w:val="28"/>
          <w:szCs w:val="28"/>
          <w:rtl/>
        </w:rPr>
        <w:t>وعدم التأثر بما يطرح من الآراء غير المدروسة ومن غير المتخصصين</w:t>
      </w:r>
      <w:r>
        <w:rPr>
          <w:rFonts w:ascii="Simplified Arabic" w:eastAsia="Times-Roman" w:hAnsi="Simplified Arabic" w:cs="Simplified Arabic" w:hint="cs"/>
          <w:sz w:val="28"/>
          <w:szCs w:val="28"/>
          <w:rtl/>
        </w:rPr>
        <w:t>.</w:t>
      </w:r>
    </w:p>
    <w:sectPr w:rsidR="00317BE1" w:rsidRPr="00E72465" w:rsidSect="00945B7F">
      <w:headerReference w:type="default" r:id="rId10"/>
      <w:pgSz w:w="11906" w:h="16838"/>
      <w:pgMar w:top="1440" w:right="1800" w:bottom="1440" w:left="1800" w:header="708" w:footer="708" w:gutter="0"/>
      <w:pgBorders w:display="firstPage" w:offsetFrom="page">
        <w:top w:val="decoBlocks" w:sz="31" w:space="24" w:color="8EAADB" w:themeColor="accent5" w:themeTint="99"/>
        <w:left w:val="decoBlocks" w:sz="31" w:space="24" w:color="8EAADB" w:themeColor="accent5" w:themeTint="99"/>
        <w:bottom w:val="decoBlocks" w:sz="31" w:space="24" w:color="8EAADB" w:themeColor="accent5" w:themeTint="99"/>
        <w:right w:val="decoBlocks" w:sz="31" w:space="24" w:color="8EAADB" w:themeColor="accent5" w:themeTint="9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EE3" w:rsidRDefault="000B0EE3" w:rsidP="00240F32">
      <w:pPr>
        <w:spacing w:after="0" w:line="240" w:lineRule="auto"/>
      </w:pPr>
      <w:r>
        <w:separator/>
      </w:r>
    </w:p>
  </w:endnote>
  <w:endnote w:type="continuationSeparator" w:id="0">
    <w:p w:rsidR="000B0EE3" w:rsidRDefault="000B0EE3" w:rsidP="0024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tangChe">
    <w:panose1 w:val="02030609000101010101"/>
    <w:charset w:val="81"/>
    <w:family w:val="modern"/>
    <w:pitch w:val="fixed"/>
    <w:sig w:usb0="B00002AF" w:usb1="69D77CFB" w:usb2="00000030" w:usb3="00000000" w:csb0="0008009F" w:csb1="00000000"/>
  </w:font>
  <w:font w:name="Times-Roman">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EE3" w:rsidRDefault="000B0EE3" w:rsidP="00240F32">
      <w:pPr>
        <w:spacing w:after="0" w:line="240" w:lineRule="auto"/>
      </w:pPr>
      <w:r>
        <w:separator/>
      </w:r>
    </w:p>
  </w:footnote>
  <w:footnote w:type="continuationSeparator" w:id="0">
    <w:p w:rsidR="000B0EE3" w:rsidRDefault="000B0EE3" w:rsidP="00240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97869021"/>
      <w:docPartObj>
        <w:docPartGallery w:val="Page Numbers (Top of Page)"/>
        <w:docPartUnique/>
      </w:docPartObj>
    </w:sdtPr>
    <w:sdtEndPr>
      <w:rPr>
        <w:b/>
        <w:bCs/>
      </w:rPr>
    </w:sdtEndPr>
    <w:sdtContent>
      <w:p w:rsidR="00240F32" w:rsidRPr="00240F32" w:rsidRDefault="00240F32">
        <w:pPr>
          <w:pStyle w:val="Header"/>
          <w:jc w:val="right"/>
          <w:rPr>
            <w:b/>
            <w:bCs/>
          </w:rPr>
        </w:pPr>
        <w:r w:rsidRPr="00240F32">
          <w:rPr>
            <w:b/>
            <w:bCs/>
          </w:rPr>
          <w:fldChar w:fldCharType="begin"/>
        </w:r>
        <w:r w:rsidRPr="00240F32">
          <w:rPr>
            <w:b/>
            <w:bCs/>
          </w:rPr>
          <w:instrText xml:space="preserve"> PAGE   \* MERGEFORMAT </w:instrText>
        </w:r>
        <w:r w:rsidRPr="00240F32">
          <w:rPr>
            <w:b/>
            <w:bCs/>
          </w:rPr>
          <w:fldChar w:fldCharType="separate"/>
        </w:r>
        <w:r w:rsidR="00945B7F">
          <w:rPr>
            <w:b/>
            <w:bCs/>
            <w:noProof/>
            <w:rtl/>
          </w:rPr>
          <w:t>8</w:t>
        </w:r>
        <w:r w:rsidRPr="00240F32">
          <w:rPr>
            <w:b/>
            <w:bCs/>
            <w:noProof/>
          </w:rPr>
          <w:fldChar w:fldCharType="end"/>
        </w:r>
      </w:p>
    </w:sdtContent>
  </w:sdt>
  <w:p w:rsidR="00240F32" w:rsidRDefault="00240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E630D"/>
    <w:multiLevelType w:val="hybridMultilevel"/>
    <w:tmpl w:val="7020D76C"/>
    <w:lvl w:ilvl="0" w:tplc="CC4640DA">
      <w:start w:val="1"/>
      <w:numFmt w:val="decimal"/>
      <w:lvlText w:val="%1-"/>
      <w:lvlJc w:val="left"/>
      <w:pPr>
        <w:tabs>
          <w:tab w:val="num" w:pos="810"/>
        </w:tabs>
        <w:ind w:left="810" w:hanging="450"/>
      </w:pPr>
      <w:rPr>
        <w:rFonts w:ascii="Times New Roman" w:hAnsi="Times New Roman" w:cs="Times New Roman" w:hint="default"/>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D73C68"/>
    <w:multiLevelType w:val="hybridMultilevel"/>
    <w:tmpl w:val="4D9A602E"/>
    <w:lvl w:ilvl="0" w:tplc="6F8A595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F43F5"/>
    <w:multiLevelType w:val="hybridMultilevel"/>
    <w:tmpl w:val="9DF08AE4"/>
    <w:lvl w:ilvl="0" w:tplc="6F8A595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16CE0"/>
    <w:multiLevelType w:val="hybridMultilevel"/>
    <w:tmpl w:val="35D2116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037CFE"/>
    <w:multiLevelType w:val="hybridMultilevel"/>
    <w:tmpl w:val="C1EAB3D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B1107A"/>
    <w:multiLevelType w:val="hybridMultilevel"/>
    <w:tmpl w:val="8D7C5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03"/>
    <w:rsid w:val="000B0EE3"/>
    <w:rsid w:val="00205FB1"/>
    <w:rsid w:val="00240F32"/>
    <w:rsid w:val="002543DB"/>
    <w:rsid w:val="002E2C85"/>
    <w:rsid w:val="00317BE1"/>
    <w:rsid w:val="003E3D70"/>
    <w:rsid w:val="00663D13"/>
    <w:rsid w:val="00793054"/>
    <w:rsid w:val="00945B7F"/>
    <w:rsid w:val="00B74303"/>
    <w:rsid w:val="00E36F88"/>
    <w:rsid w:val="00E724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4B7D"/>
  <w15:chartTrackingRefBased/>
  <w15:docId w15:val="{38DCE8CC-BC96-4B5E-AC33-1BBA77E0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4">
    <w:name w:val="heading 4"/>
    <w:basedOn w:val="Normal"/>
    <w:link w:val="Heading4Char"/>
    <w:uiPriority w:val="9"/>
    <w:qFormat/>
    <w:rsid w:val="00E36F88"/>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rsid w:val="00317BE1"/>
    <w:rPr>
      <w:vertAlign w:val="superscript"/>
    </w:rPr>
  </w:style>
  <w:style w:type="paragraph" w:styleId="FootnoteText">
    <w:name w:val="footnote text"/>
    <w:aliases w:val="Char Char, Char,Char, Char1 Char Char Char Char, Char1 Char Char Char Char Char Char Char, Char1 Char Char Char Char Char Char,Char1 Char Char Char Char,Char1 Char Char Char Char Char Char Char, Char1 Char Char,Char1 Char Char"/>
    <w:basedOn w:val="Normal"/>
    <w:link w:val="FootnoteTextChar1"/>
    <w:rsid w:val="00317BE1"/>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317BE1"/>
    <w:rPr>
      <w:sz w:val="20"/>
      <w:szCs w:val="20"/>
    </w:rPr>
  </w:style>
  <w:style w:type="character" w:customStyle="1" w:styleId="FootnoteTextChar1">
    <w:name w:val="Footnote Text Char1"/>
    <w:aliases w:val="Char Char Char, Char Char,Char Char1, Char1 Char Char Char Char Char, Char1 Char Char Char Char Char Char Char Char, Char1 Char Char Char Char Char Char Char1,Char1 Char Char Char Char Char, Char1 Char Char Char,Char1 Char Char Char"/>
    <w:basedOn w:val="DefaultParagraphFont"/>
    <w:link w:val="FootnoteText"/>
    <w:rsid w:val="00317BE1"/>
    <w:rPr>
      <w:rFonts w:ascii="Times New Roman" w:eastAsia="Times New Roman" w:hAnsi="Times New Roman" w:cs="Times New Roman"/>
      <w:sz w:val="20"/>
      <w:szCs w:val="20"/>
    </w:rPr>
  </w:style>
  <w:style w:type="paragraph" w:styleId="ListParagraph">
    <w:name w:val="List Paragraph"/>
    <w:basedOn w:val="Normal"/>
    <w:uiPriority w:val="34"/>
    <w:qFormat/>
    <w:rsid w:val="002543DB"/>
    <w:pPr>
      <w:ind w:left="720"/>
      <w:contextualSpacing/>
    </w:pPr>
  </w:style>
  <w:style w:type="character" w:customStyle="1" w:styleId="Heading4Char">
    <w:name w:val="Heading 4 Char"/>
    <w:basedOn w:val="DefaultParagraphFont"/>
    <w:link w:val="Heading4"/>
    <w:uiPriority w:val="9"/>
    <w:rsid w:val="00E36F8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36F8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93iq5w">
    <w:name w:val="x193iq5w"/>
    <w:basedOn w:val="DefaultParagraphFont"/>
    <w:rsid w:val="003E3D70"/>
  </w:style>
  <w:style w:type="paragraph" w:styleId="Header">
    <w:name w:val="header"/>
    <w:basedOn w:val="Normal"/>
    <w:link w:val="HeaderChar"/>
    <w:uiPriority w:val="99"/>
    <w:unhideWhenUsed/>
    <w:rsid w:val="00240F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0F32"/>
  </w:style>
  <w:style w:type="paragraph" w:styleId="Footer">
    <w:name w:val="footer"/>
    <w:basedOn w:val="Normal"/>
    <w:link w:val="FooterChar"/>
    <w:uiPriority w:val="99"/>
    <w:unhideWhenUsed/>
    <w:rsid w:val="00240F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0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09702">
      <w:bodyDiv w:val="1"/>
      <w:marLeft w:val="0"/>
      <w:marRight w:val="0"/>
      <w:marTop w:val="0"/>
      <w:marBottom w:val="0"/>
      <w:divBdr>
        <w:top w:val="none" w:sz="0" w:space="0" w:color="auto"/>
        <w:left w:val="none" w:sz="0" w:space="0" w:color="auto"/>
        <w:bottom w:val="none" w:sz="0" w:space="0" w:color="auto"/>
        <w:right w:val="none" w:sz="0" w:space="0" w:color="auto"/>
      </w:divBdr>
      <w:divsChild>
        <w:div w:id="1137793454">
          <w:marLeft w:val="0"/>
          <w:marRight w:val="0"/>
          <w:marTop w:val="0"/>
          <w:marBottom w:val="0"/>
          <w:divBdr>
            <w:top w:val="none" w:sz="0" w:space="0" w:color="auto"/>
            <w:left w:val="none" w:sz="0" w:space="0" w:color="auto"/>
            <w:bottom w:val="none" w:sz="0" w:space="0" w:color="auto"/>
            <w:right w:val="none" w:sz="0" w:space="0" w:color="auto"/>
          </w:divBdr>
        </w:div>
      </w:divsChild>
    </w:div>
    <w:div w:id="546259721">
      <w:bodyDiv w:val="1"/>
      <w:marLeft w:val="0"/>
      <w:marRight w:val="0"/>
      <w:marTop w:val="0"/>
      <w:marBottom w:val="0"/>
      <w:divBdr>
        <w:top w:val="none" w:sz="0" w:space="0" w:color="auto"/>
        <w:left w:val="none" w:sz="0" w:space="0" w:color="auto"/>
        <w:bottom w:val="none" w:sz="0" w:space="0" w:color="auto"/>
        <w:right w:val="none" w:sz="0" w:space="0" w:color="auto"/>
      </w:divBdr>
    </w:div>
    <w:div w:id="1294483527">
      <w:bodyDiv w:val="1"/>
      <w:marLeft w:val="0"/>
      <w:marRight w:val="0"/>
      <w:marTop w:val="0"/>
      <w:marBottom w:val="0"/>
      <w:divBdr>
        <w:top w:val="none" w:sz="0" w:space="0" w:color="auto"/>
        <w:left w:val="none" w:sz="0" w:space="0" w:color="auto"/>
        <w:bottom w:val="none" w:sz="0" w:space="0" w:color="auto"/>
        <w:right w:val="none" w:sz="0" w:space="0" w:color="auto"/>
      </w:divBdr>
    </w:div>
    <w:div w:id="2038651018">
      <w:bodyDiv w:val="1"/>
      <w:marLeft w:val="0"/>
      <w:marRight w:val="0"/>
      <w:marTop w:val="0"/>
      <w:marBottom w:val="0"/>
      <w:divBdr>
        <w:top w:val="none" w:sz="0" w:space="0" w:color="auto"/>
        <w:left w:val="none" w:sz="0" w:space="0" w:color="auto"/>
        <w:bottom w:val="none" w:sz="0" w:space="0" w:color="auto"/>
        <w:right w:val="none" w:sz="0" w:space="0" w:color="auto"/>
      </w:divBdr>
      <w:divsChild>
        <w:div w:id="1675566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2024-10-13T23:55:00Z</cp:lastPrinted>
  <dcterms:created xsi:type="dcterms:W3CDTF">2024-10-13T19:00:00Z</dcterms:created>
  <dcterms:modified xsi:type="dcterms:W3CDTF">2024-10-13T23:56:00Z</dcterms:modified>
</cp:coreProperties>
</file>