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2D" w:rsidRPr="0092179B" w:rsidRDefault="001770D7" w:rsidP="001770D7">
      <w:pPr>
        <w:spacing w:after="0" w:line="360" w:lineRule="auto"/>
        <w:ind w:left="-199" w:right="-426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217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اسم المحاضر : م.م. احمد عامر عبد الامير</w:t>
      </w:r>
    </w:p>
    <w:p w:rsidR="001770D7" w:rsidRPr="0092179B" w:rsidRDefault="001770D7" w:rsidP="001770D7">
      <w:pPr>
        <w:spacing w:after="0" w:line="360" w:lineRule="auto"/>
        <w:ind w:left="-199" w:right="-426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217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عنوان الورشة : </w:t>
      </w:r>
      <w:r w:rsidRPr="0092179B">
        <w:rPr>
          <w:rFonts w:asciiTheme="majorBidi" w:hAnsiTheme="majorBidi" w:cstheme="majorBidi"/>
          <w:b/>
          <w:bCs/>
          <w:sz w:val="28"/>
          <w:szCs w:val="28"/>
          <w:rtl/>
        </w:rPr>
        <w:t>برنامج تطوير مهارات البحث العلمي لطلبة الدراسات العليا (</w:t>
      </w:r>
      <w:r w:rsidRPr="0092179B">
        <w:rPr>
          <w:rFonts w:asciiTheme="majorBidi" w:hAnsiTheme="majorBidi" w:cstheme="majorBidi"/>
          <w:b/>
          <w:bCs/>
          <w:sz w:val="28"/>
          <w:szCs w:val="28"/>
        </w:rPr>
        <w:t>ASDPS</w:t>
      </w:r>
      <w:r w:rsidRPr="0092179B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1770D7" w:rsidRDefault="001770D7" w:rsidP="001770D7">
      <w:pPr>
        <w:spacing w:after="0" w:line="360" w:lineRule="auto"/>
        <w:ind w:left="-199" w:right="-426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217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تاريخ الانعقاد : يوم الاحد الموافق 18/2/2024 ، الساعة (10:30) صباحاً في مبنى كلية القانون</w:t>
      </w:r>
    </w:p>
    <w:p w:rsidR="001770D7" w:rsidRPr="0092179B" w:rsidRDefault="0092179B" w:rsidP="0092179B">
      <w:pPr>
        <w:spacing w:after="0" w:line="360" w:lineRule="auto"/>
        <w:ind w:left="-199" w:right="-426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-----------------------------------------------------------------------------------------------</w:t>
      </w:r>
    </w:p>
    <w:p w:rsidR="001770D7" w:rsidRPr="0092179B" w:rsidRDefault="001770D7" w:rsidP="001770D7">
      <w:pPr>
        <w:pStyle w:val="ListParagraph"/>
        <w:numPr>
          <w:ilvl w:val="0"/>
          <w:numId w:val="1"/>
        </w:numPr>
        <w:spacing w:after="0" w:line="360" w:lineRule="auto"/>
        <w:ind w:left="84" w:right="-426" w:hanging="283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92179B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موضوع الورشة :</w:t>
      </w:r>
    </w:p>
    <w:p w:rsidR="001770D7" w:rsidRPr="0092179B" w:rsidRDefault="001770D7" w:rsidP="00181066">
      <w:pPr>
        <w:pStyle w:val="NormalWeb"/>
        <w:bidi/>
        <w:spacing w:before="0" w:beforeAutospacing="0" w:afterLines="80" w:after="192" w:afterAutospacing="0" w:line="360" w:lineRule="auto"/>
        <w:ind w:firstLine="509"/>
        <w:jc w:val="lowKashida"/>
        <w:rPr>
          <w:rFonts w:asciiTheme="majorBidi" w:eastAsiaTheme="minorHAnsi" w:hAnsiTheme="majorBidi" w:cstheme="majorBidi"/>
          <w:sz w:val="28"/>
          <w:szCs w:val="28"/>
          <w:lang w:bidi="ar-IQ"/>
        </w:rPr>
      </w:pPr>
      <w:r w:rsidRPr="0092179B">
        <w:rPr>
          <w:rFonts w:asciiTheme="majorBidi" w:eastAsiaTheme="minorHAnsi" w:hAnsiTheme="majorBidi" w:cstheme="majorBidi"/>
          <w:sz w:val="28"/>
          <w:szCs w:val="28"/>
          <w:rtl/>
        </w:rPr>
        <w:t>آلية عمل عن برنامج تطوير مهارات الب</w:t>
      </w:r>
      <w:r w:rsidR="00613844">
        <w:rPr>
          <w:rFonts w:asciiTheme="majorBidi" w:eastAsiaTheme="minorHAnsi" w:hAnsiTheme="majorBidi" w:cstheme="majorBidi"/>
          <w:sz w:val="28"/>
          <w:szCs w:val="28"/>
          <w:rtl/>
        </w:rPr>
        <w:t>حث العلمي لطلبة الدراسات العليا</w:t>
      </w:r>
      <w:r w:rsidRPr="0092179B">
        <w:rPr>
          <w:rFonts w:asciiTheme="majorBidi" w:eastAsiaTheme="minorHAnsi" w:hAnsiTheme="majorBidi" w:cstheme="majorBidi"/>
          <w:sz w:val="28"/>
          <w:szCs w:val="28"/>
          <w:rtl/>
        </w:rPr>
        <w:t xml:space="preserve"> الذي أطلقته وزارة التعلي</w:t>
      </w:r>
      <w:r w:rsidR="00613844">
        <w:rPr>
          <w:rFonts w:asciiTheme="majorBidi" w:eastAsiaTheme="minorHAnsi" w:hAnsiTheme="majorBidi" w:cstheme="majorBidi"/>
          <w:sz w:val="28"/>
          <w:szCs w:val="28"/>
          <w:rtl/>
        </w:rPr>
        <w:t>م العالي والبحث العلمي العراقية</w:t>
      </w:r>
      <w:r w:rsidRPr="0092179B">
        <w:rPr>
          <w:rFonts w:asciiTheme="majorBidi" w:eastAsiaTheme="minorHAnsi" w:hAnsiTheme="majorBidi" w:cstheme="majorBidi"/>
          <w:sz w:val="28"/>
          <w:szCs w:val="28"/>
          <w:rtl/>
        </w:rPr>
        <w:t xml:space="preserve"> بدءاً من العام الدراسي </w:t>
      </w:r>
      <w:r w:rsidR="00613844">
        <w:rPr>
          <w:rFonts w:asciiTheme="majorBidi" w:eastAsiaTheme="minorHAnsi" w:hAnsiTheme="majorBidi" w:cstheme="majorBidi" w:hint="cs"/>
          <w:sz w:val="28"/>
          <w:szCs w:val="28"/>
          <w:rtl/>
        </w:rPr>
        <w:t>2023/2024.</w:t>
      </w:r>
    </w:p>
    <w:p w:rsidR="001770D7" w:rsidRDefault="001770D7" w:rsidP="001770D7">
      <w:pPr>
        <w:pStyle w:val="ListParagraph"/>
        <w:numPr>
          <w:ilvl w:val="0"/>
          <w:numId w:val="1"/>
        </w:numPr>
        <w:spacing w:after="0" w:line="360" w:lineRule="auto"/>
        <w:ind w:left="84" w:right="-426" w:hanging="283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92179B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محاور الورشة :</w:t>
      </w:r>
    </w:p>
    <w:p w:rsidR="00564E63" w:rsidRDefault="00596D3E" w:rsidP="00181066">
      <w:pPr>
        <w:spacing w:after="0" w:line="360" w:lineRule="auto"/>
        <w:ind w:right="-426" w:firstLine="509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596D3E">
        <w:rPr>
          <w:rFonts w:asciiTheme="majorBidi" w:hAnsiTheme="majorBidi" w:cstheme="majorBidi"/>
          <w:b/>
          <w:bCs/>
          <w:sz w:val="28"/>
          <w:szCs w:val="28"/>
          <w:rtl/>
        </w:rPr>
        <w:t>المحور الاول</w:t>
      </w:r>
      <w:r w:rsidRPr="00596D3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التعريف ببرنامج تطوير مهارات البحث العلمي لطلبة الدراسات العليا والذي يعد </w:t>
      </w:r>
      <w:r w:rsidRPr="00596D3E">
        <w:rPr>
          <w:rFonts w:asciiTheme="majorBidi" w:hAnsiTheme="majorBidi" w:cstheme="majorBidi"/>
          <w:sz w:val="28"/>
          <w:szCs w:val="28"/>
          <w:rtl/>
        </w:rPr>
        <w:t>الأول في العراق والذي ا</w:t>
      </w:r>
      <w:r w:rsidR="00564E63">
        <w:rPr>
          <w:rFonts w:asciiTheme="majorBidi" w:hAnsiTheme="majorBidi" w:cstheme="majorBidi"/>
          <w:sz w:val="28"/>
          <w:szCs w:val="28"/>
          <w:rtl/>
        </w:rPr>
        <w:t>عتمد في الجامعة التكنولوجية منذ</w:t>
      </w:r>
      <w:r w:rsidRPr="00596D3E">
        <w:rPr>
          <w:rFonts w:asciiTheme="majorBidi" w:hAnsiTheme="majorBidi" w:cstheme="majorBidi"/>
          <w:sz w:val="28"/>
          <w:szCs w:val="28"/>
          <w:rtl/>
        </w:rPr>
        <w:t xml:space="preserve"> العام </w:t>
      </w:r>
      <w:r w:rsidR="00564E63">
        <w:rPr>
          <w:rFonts w:asciiTheme="majorBidi" w:hAnsiTheme="majorBidi" w:cstheme="majorBidi" w:hint="cs"/>
          <w:sz w:val="28"/>
          <w:szCs w:val="28"/>
          <w:rtl/>
        </w:rPr>
        <w:t xml:space="preserve">2020/2021 </w:t>
      </w:r>
      <w:r w:rsidRPr="00596D3E">
        <w:rPr>
          <w:rFonts w:asciiTheme="majorBidi" w:hAnsiTheme="majorBidi" w:cstheme="majorBidi"/>
          <w:sz w:val="28"/>
          <w:szCs w:val="28"/>
          <w:rtl/>
        </w:rPr>
        <w:t>للطلبة في مرحلة البحث حصرا</w:t>
      </w:r>
      <w:r w:rsidR="00564E63">
        <w:rPr>
          <w:rFonts w:asciiTheme="majorBidi" w:hAnsiTheme="majorBidi" w:cstheme="majorBidi" w:hint="cs"/>
          <w:sz w:val="28"/>
          <w:szCs w:val="28"/>
          <w:rtl/>
        </w:rPr>
        <w:t>ً،</w:t>
      </w:r>
      <w:r w:rsidRPr="00596D3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64E63">
        <w:rPr>
          <w:rFonts w:asciiTheme="majorBidi" w:hAnsiTheme="majorBidi" w:cstheme="majorBidi" w:hint="cs"/>
          <w:sz w:val="28"/>
          <w:szCs w:val="28"/>
          <w:rtl/>
        </w:rPr>
        <w:t>و</w:t>
      </w:r>
      <w:r w:rsidRPr="00596D3E">
        <w:rPr>
          <w:rFonts w:asciiTheme="majorBidi" w:hAnsiTheme="majorBidi" w:cstheme="majorBidi"/>
          <w:sz w:val="28"/>
          <w:szCs w:val="28"/>
          <w:rtl/>
        </w:rPr>
        <w:t>بقرار من هيئة رأي الوزارة تم اعتماده لطلبة الدرا</w:t>
      </w:r>
      <w:r w:rsidR="00564E63">
        <w:rPr>
          <w:rFonts w:asciiTheme="majorBidi" w:hAnsiTheme="majorBidi" w:cstheme="majorBidi"/>
          <w:sz w:val="28"/>
          <w:szCs w:val="28"/>
          <w:rtl/>
        </w:rPr>
        <w:t>سات العليا في الجامعات العراقية</w:t>
      </w:r>
      <w:r w:rsidR="00564E63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564E63" w:rsidRDefault="00596D3E" w:rsidP="00181066">
      <w:pPr>
        <w:spacing w:after="0" w:line="360" w:lineRule="auto"/>
        <w:ind w:right="-426" w:firstLine="509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564E63">
        <w:rPr>
          <w:rFonts w:asciiTheme="majorBidi" w:hAnsiTheme="majorBidi" w:cstheme="majorBidi"/>
          <w:b/>
          <w:bCs/>
          <w:sz w:val="28"/>
          <w:szCs w:val="28"/>
          <w:rtl/>
        </w:rPr>
        <w:t>المحور الثاني</w:t>
      </w:r>
      <w:r w:rsidR="00564E63"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  <w:r w:rsidRPr="00596D3E">
        <w:rPr>
          <w:rFonts w:asciiTheme="majorBidi" w:hAnsiTheme="majorBidi" w:cstheme="majorBidi"/>
          <w:sz w:val="28"/>
          <w:szCs w:val="28"/>
          <w:rtl/>
        </w:rPr>
        <w:t xml:space="preserve"> شرح أهداف البرنامج والتي تتلخص بتطوير مهارات الطالب بالعديد من المجالات ، وتوسعة المدارك البحثية </w:t>
      </w:r>
      <w:r w:rsidR="00564E63">
        <w:rPr>
          <w:rFonts w:asciiTheme="majorBidi" w:hAnsiTheme="majorBidi" w:cstheme="majorBidi" w:hint="cs"/>
          <w:sz w:val="28"/>
          <w:szCs w:val="28"/>
          <w:rtl/>
        </w:rPr>
        <w:t>لطلبة</w:t>
      </w:r>
      <w:r w:rsidRPr="00596D3E">
        <w:rPr>
          <w:rFonts w:asciiTheme="majorBidi" w:hAnsiTheme="majorBidi" w:cstheme="majorBidi"/>
          <w:sz w:val="28"/>
          <w:szCs w:val="28"/>
          <w:rtl/>
        </w:rPr>
        <w:t xml:space="preserve"> الدراسات العليا ، وزيادة مهارات </w:t>
      </w:r>
      <w:r w:rsidR="00564E63">
        <w:rPr>
          <w:rFonts w:asciiTheme="majorBidi" w:hAnsiTheme="majorBidi" w:cstheme="majorBidi" w:hint="cs"/>
          <w:sz w:val="28"/>
          <w:szCs w:val="28"/>
          <w:rtl/>
        </w:rPr>
        <w:t>الطلبة</w:t>
      </w:r>
      <w:r w:rsidRPr="00596D3E">
        <w:rPr>
          <w:rFonts w:asciiTheme="majorBidi" w:hAnsiTheme="majorBidi" w:cstheme="majorBidi"/>
          <w:sz w:val="28"/>
          <w:szCs w:val="28"/>
          <w:rtl/>
        </w:rPr>
        <w:t xml:space="preserve"> في إيجاد الحلول المناسبة للمشاكل البحثية ، والاستفادة من خبرات الأساتذة في مجال البحث العلمي واعداد وكتابة </w:t>
      </w:r>
      <w:r w:rsidR="00564E63">
        <w:rPr>
          <w:rFonts w:asciiTheme="majorBidi" w:hAnsiTheme="majorBidi" w:cstheme="majorBidi" w:hint="cs"/>
          <w:sz w:val="28"/>
          <w:szCs w:val="28"/>
          <w:rtl/>
        </w:rPr>
        <w:t>الرسائل والاطاريح</w:t>
      </w:r>
      <w:r w:rsidRPr="00596D3E">
        <w:rPr>
          <w:rFonts w:asciiTheme="majorBidi" w:hAnsiTheme="majorBidi" w:cstheme="majorBidi"/>
          <w:sz w:val="28"/>
          <w:szCs w:val="28"/>
        </w:rPr>
        <w:t xml:space="preserve"> .</w:t>
      </w:r>
    </w:p>
    <w:p w:rsidR="00613844" w:rsidRPr="00596D3E" w:rsidRDefault="00564E63" w:rsidP="00181066">
      <w:pPr>
        <w:spacing w:after="0" w:line="360" w:lineRule="auto"/>
        <w:ind w:right="-426" w:firstLine="509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564E6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المحور الثالث :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الجانب التطبيقي والمتمثل في تعريف الطالب بآلية عمل البرنامج  و</w:t>
      </w:r>
      <w:r w:rsidR="0092179B" w:rsidRPr="0092179B">
        <w:rPr>
          <w:rFonts w:asciiTheme="majorBidi" w:hAnsiTheme="majorBidi" w:cstheme="majorBidi" w:hint="cs"/>
          <w:sz w:val="28"/>
          <w:szCs w:val="28"/>
          <w:rtl/>
        </w:rPr>
        <w:t xml:space="preserve">كيفية </w:t>
      </w:r>
      <w:r w:rsidR="0092179B" w:rsidRPr="0092179B">
        <w:rPr>
          <w:rFonts w:asciiTheme="majorBidi" w:hAnsiTheme="majorBidi" w:cstheme="majorBidi"/>
          <w:sz w:val="28"/>
          <w:szCs w:val="28"/>
          <w:rtl/>
        </w:rPr>
        <w:t>التسجيل</w:t>
      </w:r>
      <w:r w:rsidR="00613844">
        <w:rPr>
          <w:rFonts w:asciiTheme="majorBidi" w:hAnsiTheme="majorBidi" w:cstheme="majorBidi" w:hint="cs"/>
          <w:sz w:val="28"/>
          <w:szCs w:val="28"/>
          <w:rtl/>
        </w:rPr>
        <w:t xml:space="preserve"> في البرنامج</w:t>
      </w:r>
      <w:r w:rsidR="0092179B" w:rsidRPr="0092179B">
        <w:rPr>
          <w:rFonts w:asciiTheme="majorBidi" w:hAnsiTheme="majorBidi" w:cstheme="majorBidi"/>
          <w:sz w:val="28"/>
          <w:szCs w:val="28"/>
          <w:rtl/>
        </w:rPr>
        <w:t xml:space="preserve"> وانشاء حسابات للطلبة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، فضلاً عن توضيح </w:t>
      </w:r>
      <w:r w:rsidR="0092179B" w:rsidRPr="0092179B">
        <w:rPr>
          <w:rFonts w:asciiTheme="majorBidi" w:hAnsiTheme="majorBidi" w:cstheme="majorBidi" w:hint="cs"/>
          <w:sz w:val="28"/>
          <w:szCs w:val="28"/>
          <w:rtl/>
        </w:rPr>
        <w:t xml:space="preserve">طريقة </w:t>
      </w:r>
      <w:r w:rsidR="0092179B" w:rsidRPr="0092179B">
        <w:rPr>
          <w:rFonts w:asciiTheme="majorBidi" w:hAnsiTheme="majorBidi" w:cstheme="majorBidi"/>
          <w:sz w:val="28"/>
          <w:szCs w:val="28"/>
          <w:rtl/>
        </w:rPr>
        <w:t xml:space="preserve">التسجيل على الورش </w:t>
      </w:r>
      <w:r w:rsidR="0092179B">
        <w:rPr>
          <w:rFonts w:asciiTheme="majorBidi" w:hAnsiTheme="majorBidi" w:cstheme="majorBidi" w:hint="cs"/>
          <w:sz w:val="28"/>
          <w:szCs w:val="28"/>
          <w:rtl/>
        </w:rPr>
        <w:t>النوعية</w:t>
      </w:r>
      <w:r w:rsidR="0092179B" w:rsidRPr="0092179B">
        <w:rPr>
          <w:rFonts w:asciiTheme="majorBidi" w:hAnsiTheme="majorBidi" w:cstheme="majorBidi"/>
          <w:sz w:val="28"/>
          <w:szCs w:val="28"/>
          <w:rtl/>
        </w:rPr>
        <w:t xml:space="preserve"> التي تصب في تطوير مهارات البحث العلمي</w:t>
      </w:r>
      <w:r>
        <w:rPr>
          <w:rFonts w:asciiTheme="majorBidi" w:hAnsiTheme="majorBidi" w:cstheme="majorBidi" w:hint="cs"/>
          <w:sz w:val="28"/>
          <w:szCs w:val="28"/>
          <w:rtl/>
        </w:rPr>
        <w:t>، انتهاءً ببيان ب</w:t>
      </w:r>
      <w:r w:rsidR="0092179B" w:rsidRPr="00613844">
        <w:rPr>
          <w:rFonts w:asciiTheme="majorBidi" w:hAnsiTheme="majorBidi" w:cstheme="majorBidi" w:hint="cs"/>
          <w:sz w:val="28"/>
          <w:szCs w:val="28"/>
          <w:rtl/>
        </w:rPr>
        <w:t xml:space="preserve">عدد </w:t>
      </w:r>
      <w:r w:rsidR="00613844" w:rsidRPr="00613844">
        <w:rPr>
          <w:rFonts w:asciiTheme="majorBidi" w:hAnsiTheme="majorBidi" w:cstheme="majorBidi" w:hint="cs"/>
          <w:sz w:val="28"/>
          <w:szCs w:val="28"/>
          <w:rtl/>
        </w:rPr>
        <w:t>النقاط المطلوب جمعها</w:t>
      </w:r>
      <w:r w:rsidR="0092179B" w:rsidRPr="00613844">
        <w:rPr>
          <w:rFonts w:asciiTheme="majorBidi" w:hAnsiTheme="majorBidi" w:cstheme="majorBidi" w:hint="cs"/>
          <w:sz w:val="28"/>
          <w:szCs w:val="28"/>
          <w:rtl/>
        </w:rPr>
        <w:t xml:space="preserve"> من طلبة </w:t>
      </w:r>
      <w:r w:rsidR="00613844" w:rsidRPr="00613844">
        <w:rPr>
          <w:rFonts w:asciiTheme="majorBidi" w:hAnsiTheme="majorBidi" w:cstheme="majorBidi" w:hint="cs"/>
          <w:sz w:val="28"/>
          <w:szCs w:val="28"/>
          <w:rtl/>
        </w:rPr>
        <w:t xml:space="preserve">الدراسات </w:t>
      </w:r>
      <w:r>
        <w:rPr>
          <w:rFonts w:asciiTheme="majorBidi" w:hAnsiTheme="majorBidi" w:cstheme="majorBidi" w:hint="cs"/>
          <w:sz w:val="28"/>
          <w:szCs w:val="28"/>
          <w:rtl/>
        </w:rPr>
        <w:t>العليا</w:t>
      </w:r>
      <w:r w:rsidR="00613844" w:rsidRPr="0061384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13844" w:rsidRPr="00613844">
        <w:rPr>
          <w:rFonts w:asciiTheme="majorBidi" w:hAnsiTheme="majorBidi" w:cstheme="majorBidi"/>
          <w:sz w:val="28"/>
          <w:szCs w:val="28"/>
          <w:rtl/>
        </w:rPr>
        <w:t>لا</w:t>
      </w:r>
      <w:r w:rsidR="00613844">
        <w:rPr>
          <w:rFonts w:asciiTheme="majorBidi" w:hAnsiTheme="majorBidi" w:cstheme="majorBidi"/>
          <w:sz w:val="28"/>
          <w:szCs w:val="28"/>
          <w:rtl/>
        </w:rPr>
        <w:t xml:space="preserve">جتياز </w:t>
      </w:r>
      <w:r>
        <w:rPr>
          <w:rFonts w:asciiTheme="majorBidi" w:hAnsiTheme="majorBidi" w:cstheme="majorBidi" w:hint="cs"/>
          <w:sz w:val="28"/>
          <w:szCs w:val="28"/>
          <w:rtl/>
        </w:rPr>
        <w:t>مرحلة</w:t>
      </w:r>
      <w:r w:rsidR="00613844" w:rsidRPr="00613844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البحث</w:t>
      </w:r>
      <w:r w:rsidR="00613844" w:rsidRPr="00613844">
        <w:rPr>
          <w:rFonts w:asciiTheme="majorBidi" w:hAnsiTheme="majorBidi" w:cstheme="majorBidi" w:hint="cs"/>
          <w:sz w:val="28"/>
          <w:szCs w:val="28"/>
          <w:rtl/>
        </w:rPr>
        <w:t xml:space="preserve"> واستكمال متطلبات الدراسة</w:t>
      </w:r>
      <w:r w:rsidR="00613844" w:rsidRPr="00613844">
        <w:rPr>
          <w:rFonts w:asciiTheme="majorBidi" w:hAnsiTheme="majorBidi" w:cstheme="majorBidi"/>
          <w:sz w:val="28"/>
          <w:szCs w:val="28"/>
        </w:rPr>
        <w:t>.</w:t>
      </w:r>
    </w:p>
    <w:p w:rsidR="001770D7" w:rsidRDefault="001770D7" w:rsidP="001770D7">
      <w:pPr>
        <w:pStyle w:val="ListParagraph"/>
        <w:numPr>
          <w:ilvl w:val="0"/>
          <w:numId w:val="1"/>
        </w:numPr>
        <w:spacing w:after="0" w:line="360" w:lineRule="auto"/>
        <w:ind w:left="84" w:right="-426" w:hanging="283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13844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اهداف الورشة :</w:t>
      </w:r>
    </w:p>
    <w:p w:rsidR="00596D3E" w:rsidRPr="00613844" w:rsidRDefault="0092179B" w:rsidP="00E57C0B">
      <w:pPr>
        <w:pStyle w:val="has-medium-font-size"/>
        <w:bidi/>
        <w:spacing w:before="0" w:beforeAutospacing="0" w:afterLines="80" w:after="192" w:afterAutospacing="0" w:line="360" w:lineRule="auto"/>
        <w:ind w:firstLine="509"/>
        <w:jc w:val="lowKashida"/>
        <w:rPr>
          <w:rFonts w:asciiTheme="majorBidi" w:eastAsiaTheme="minorHAnsi" w:hAnsiTheme="majorBidi" w:cstheme="majorBidi"/>
          <w:sz w:val="28"/>
          <w:szCs w:val="28"/>
          <w:rtl/>
        </w:rPr>
      </w:pPr>
      <w:r w:rsidRPr="0092179B">
        <w:rPr>
          <w:rFonts w:asciiTheme="majorBidi" w:eastAsiaTheme="minorHAnsi" w:hAnsiTheme="majorBidi" w:cstheme="majorBidi"/>
          <w:sz w:val="28"/>
          <w:szCs w:val="28"/>
          <w:rtl/>
        </w:rPr>
        <w:t xml:space="preserve">تستهدف الورشة طلبة الدراسات العليا </w:t>
      </w:r>
      <w:r w:rsidR="00613844"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في </w:t>
      </w:r>
      <w:r w:rsidRPr="0092179B">
        <w:rPr>
          <w:rFonts w:asciiTheme="majorBidi" w:eastAsiaTheme="minorHAnsi" w:hAnsiTheme="majorBidi" w:cstheme="majorBidi"/>
          <w:sz w:val="28"/>
          <w:szCs w:val="28"/>
          <w:rtl/>
        </w:rPr>
        <w:t xml:space="preserve">مرحلة البحث للعام الدراسي </w:t>
      </w:r>
      <w:r w:rsidR="00613844"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2023/2024 </w:t>
      </w:r>
      <w:r w:rsidR="00613844">
        <w:rPr>
          <w:rFonts w:asciiTheme="majorBidi" w:eastAsiaTheme="minorHAnsi" w:hAnsiTheme="majorBidi" w:cstheme="majorBidi"/>
          <w:sz w:val="28"/>
          <w:szCs w:val="28"/>
          <w:rtl/>
        </w:rPr>
        <w:br/>
      </w:r>
      <w:r w:rsidR="00596D3E">
        <w:rPr>
          <w:rFonts w:asciiTheme="majorBidi" w:eastAsiaTheme="minorHAnsi" w:hAnsiTheme="majorBidi" w:cstheme="majorBidi" w:hint="cs"/>
          <w:sz w:val="28"/>
          <w:szCs w:val="28"/>
          <w:rtl/>
        </w:rPr>
        <w:t>وت</w:t>
      </w:r>
      <w:r w:rsidR="00596D3E" w:rsidRPr="00596D3E">
        <w:rPr>
          <w:rFonts w:asciiTheme="majorBidi" w:eastAsiaTheme="minorHAnsi" w:hAnsiTheme="majorBidi" w:cstheme="majorBidi"/>
          <w:sz w:val="28"/>
          <w:szCs w:val="28"/>
          <w:rtl/>
        </w:rPr>
        <w:t xml:space="preserve">هدف الورشة </w:t>
      </w:r>
      <w:r w:rsidRPr="0092179B">
        <w:rPr>
          <w:rFonts w:asciiTheme="majorBidi" w:eastAsiaTheme="minorHAnsi" w:hAnsiTheme="majorBidi" w:cstheme="majorBidi"/>
          <w:sz w:val="28"/>
          <w:szCs w:val="28"/>
          <w:rtl/>
        </w:rPr>
        <w:t xml:space="preserve">للتعريف ببرنامج تطوير </w:t>
      </w:r>
      <w:r w:rsidR="00613844" w:rsidRPr="0092179B">
        <w:rPr>
          <w:rFonts w:asciiTheme="majorBidi" w:eastAsiaTheme="minorHAnsi" w:hAnsiTheme="majorBidi" w:cstheme="majorBidi"/>
          <w:sz w:val="28"/>
          <w:szCs w:val="28"/>
          <w:rtl/>
        </w:rPr>
        <w:t>مهارات الب</w:t>
      </w:r>
      <w:r w:rsidR="00613844">
        <w:rPr>
          <w:rFonts w:asciiTheme="majorBidi" w:eastAsiaTheme="minorHAnsi" w:hAnsiTheme="majorBidi" w:cstheme="majorBidi"/>
          <w:sz w:val="28"/>
          <w:szCs w:val="28"/>
          <w:rtl/>
        </w:rPr>
        <w:t>حث العلمي لطلبة الدراسات العليا</w:t>
      </w:r>
      <w:r w:rsidR="00613844" w:rsidRPr="0092179B">
        <w:rPr>
          <w:rFonts w:asciiTheme="majorBidi" w:eastAsiaTheme="minorHAnsi" w:hAnsiTheme="majorBidi" w:cstheme="majorBidi"/>
          <w:sz w:val="28"/>
          <w:szCs w:val="28"/>
          <w:rtl/>
        </w:rPr>
        <w:t xml:space="preserve"> </w:t>
      </w:r>
      <w:r w:rsidRPr="0092179B">
        <w:rPr>
          <w:rFonts w:asciiTheme="majorBidi" w:eastAsiaTheme="minorHAnsi" w:hAnsiTheme="majorBidi" w:cstheme="majorBidi"/>
          <w:sz w:val="28"/>
          <w:szCs w:val="28"/>
          <w:rtl/>
        </w:rPr>
        <w:t>الذي اطلقته وزارة التعليم العالي والبحث العلمي في بد</w:t>
      </w:r>
      <w:r w:rsidR="00613844">
        <w:rPr>
          <w:rFonts w:asciiTheme="majorBidi" w:eastAsiaTheme="minorHAnsi" w:hAnsiTheme="majorBidi" w:cstheme="majorBidi"/>
          <w:sz w:val="28"/>
          <w:szCs w:val="28"/>
          <w:rtl/>
        </w:rPr>
        <w:t>اية العام الدراسي الحالي</w:t>
      </w:r>
      <w:r w:rsidRPr="0092179B">
        <w:rPr>
          <w:rFonts w:asciiTheme="majorBidi" w:eastAsiaTheme="minorHAnsi" w:hAnsiTheme="majorBidi" w:cstheme="majorBidi"/>
          <w:sz w:val="28"/>
          <w:szCs w:val="28"/>
          <w:rtl/>
        </w:rPr>
        <w:t xml:space="preserve"> والغاية من هذا البرنامج</w:t>
      </w:r>
      <w:r w:rsidR="00613844">
        <w:rPr>
          <w:rFonts w:asciiTheme="majorBidi" w:eastAsiaTheme="minorHAnsi" w:hAnsiTheme="majorBidi" w:cstheme="majorBidi" w:hint="cs"/>
          <w:sz w:val="28"/>
          <w:szCs w:val="28"/>
          <w:rtl/>
          <w:lang w:bidi="ar-IQ"/>
        </w:rPr>
        <w:t xml:space="preserve">، فضلاً عن </w:t>
      </w:r>
      <w:r w:rsidR="00613844" w:rsidRPr="00613844"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بيان كيفية التسجيل في </w:t>
      </w:r>
      <w:r w:rsidR="00596D3E" w:rsidRPr="00596D3E"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الورش </w:t>
      </w:r>
      <w:r w:rsidR="00596D3E">
        <w:rPr>
          <w:rFonts w:asciiTheme="majorBidi" w:eastAsiaTheme="minorHAnsi" w:hAnsiTheme="majorBidi" w:cstheme="majorBidi" w:hint="cs"/>
          <w:sz w:val="28"/>
          <w:szCs w:val="28"/>
          <w:rtl/>
        </w:rPr>
        <w:t>التدريبية</w:t>
      </w:r>
      <w:r w:rsidR="00613844" w:rsidRPr="00596D3E"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 وجمع النقاط لاستيفاء عدد الوحدات المطلوبة في البرنامج</w:t>
      </w:r>
      <w:r w:rsidR="00596D3E" w:rsidRPr="00596D3E"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 </w:t>
      </w:r>
      <w:r w:rsidR="002C39BB">
        <w:rPr>
          <w:rFonts w:asciiTheme="majorBidi" w:eastAsiaTheme="minorHAnsi" w:hAnsiTheme="majorBidi" w:cstheme="majorBidi" w:hint="cs"/>
          <w:sz w:val="28"/>
          <w:szCs w:val="28"/>
          <w:rtl/>
        </w:rPr>
        <w:t>لغرض اجتياز</w:t>
      </w:r>
      <w:r w:rsidR="002C39BB">
        <w:rPr>
          <w:rFonts w:asciiTheme="majorBidi" w:eastAsiaTheme="minorHAnsi" w:hAnsiTheme="majorBidi" w:cstheme="majorBidi"/>
          <w:sz w:val="28"/>
          <w:szCs w:val="28"/>
          <w:rtl/>
        </w:rPr>
        <w:t xml:space="preserve"> </w:t>
      </w:r>
      <w:r w:rsidR="00596D3E" w:rsidRPr="00596D3E">
        <w:rPr>
          <w:rFonts w:asciiTheme="majorBidi" w:eastAsiaTheme="minorHAnsi" w:hAnsiTheme="majorBidi" w:cstheme="majorBidi"/>
          <w:sz w:val="28"/>
          <w:szCs w:val="28"/>
          <w:rtl/>
        </w:rPr>
        <w:t>مرح</w:t>
      </w:r>
      <w:r w:rsidR="00596D3E" w:rsidRPr="00596D3E">
        <w:rPr>
          <w:rFonts w:asciiTheme="majorBidi" w:eastAsiaTheme="minorHAnsi" w:hAnsiTheme="majorBidi" w:cstheme="majorBidi" w:hint="cs"/>
          <w:sz w:val="28"/>
          <w:szCs w:val="28"/>
          <w:rtl/>
        </w:rPr>
        <w:t>ل</w:t>
      </w:r>
      <w:r w:rsidR="00596D3E" w:rsidRPr="00596D3E">
        <w:rPr>
          <w:rFonts w:asciiTheme="majorBidi" w:eastAsiaTheme="minorHAnsi" w:hAnsiTheme="majorBidi" w:cstheme="majorBidi"/>
          <w:sz w:val="28"/>
          <w:szCs w:val="28"/>
          <w:rtl/>
        </w:rPr>
        <w:t xml:space="preserve">ة </w:t>
      </w:r>
      <w:r w:rsidR="00596D3E" w:rsidRPr="00596D3E"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البحث وفقاً لإعمام الوزارة الذي </w:t>
      </w:r>
      <w:r w:rsidR="00596D3E" w:rsidRPr="00596D3E">
        <w:rPr>
          <w:rFonts w:asciiTheme="majorBidi" w:eastAsiaTheme="minorHAnsi" w:hAnsiTheme="majorBidi" w:cstheme="majorBidi"/>
          <w:sz w:val="28"/>
          <w:szCs w:val="28"/>
          <w:rtl/>
        </w:rPr>
        <w:t xml:space="preserve">اشترط اكمال طالب الماجستير لثلاثين وحدة دراسية في حين على طالب الدكتوراه اكمال ستين وحدة </w:t>
      </w:r>
      <w:r w:rsidR="00E57C0B">
        <w:rPr>
          <w:rFonts w:asciiTheme="majorBidi" w:eastAsiaTheme="minorHAnsi" w:hAnsiTheme="majorBidi" w:cstheme="majorBidi" w:hint="cs"/>
          <w:sz w:val="28"/>
          <w:szCs w:val="28"/>
          <w:rtl/>
        </w:rPr>
        <w:br/>
        <w:t xml:space="preserve">ويتم </w:t>
      </w:r>
      <w:r w:rsidR="00E57C0B" w:rsidRPr="00E57C0B">
        <w:rPr>
          <w:rFonts w:asciiTheme="majorBidi" w:eastAsiaTheme="minorHAnsi" w:hAnsiTheme="majorBidi" w:cstheme="majorBidi"/>
          <w:sz w:val="28"/>
          <w:szCs w:val="28"/>
          <w:rtl/>
          <w:lang w:bidi="ar-IQ"/>
        </w:rPr>
        <w:t xml:space="preserve">احتساب الوحدات بمقدار وحدتين اثنتين لكل ساعة من ساعات الورش التدريبية التي يحضرها الطالب </w:t>
      </w:r>
      <w:r w:rsidR="00E57C0B">
        <w:rPr>
          <w:rFonts w:asciiTheme="majorBidi" w:eastAsiaTheme="minorHAnsi" w:hAnsiTheme="majorBidi" w:cstheme="majorBidi"/>
          <w:sz w:val="28"/>
          <w:szCs w:val="28"/>
          <w:rtl/>
        </w:rPr>
        <w:t>لتوظيف</w:t>
      </w:r>
      <w:r w:rsidR="00596D3E" w:rsidRPr="00596D3E">
        <w:rPr>
          <w:rFonts w:asciiTheme="majorBidi" w:eastAsiaTheme="minorHAnsi" w:hAnsiTheme="majorBidi" w:cstheme="majorBidi"/>
          <w:sz w:val="28"/>
          <w:szCs w:val="28"/>
          <w:rtl/>
        </w:rPr>
        <w:t xml:space="preserve"> ق</w:t>
      </w:r>
      <w:r w:rsidR="00596D3E">
        <w:rPr>
          <w:rFonts w:asciiTheme="majorBidi" w:eastAsiaTheme="minorHAnsi" w:hAnsiTheme="majorBidi" w:cstheme="majorBidi"/>
          <w:sz w:val="28"/>
          <w:szCs w:val="28"/>
          <w:rtl/>
        </w:rPr>
        <w:t>دراتهم البحثية في اعداد الرسائل</w:t>
      </w:r>
      <w:r w:rsidR="00E57C0B">
        <w:rPr>
          <w:rFonts w:asciiTheme="majorBidi" w:eastAsiaTheme="minorHAnsi" w:hAnsiTheme="majorBidi" w:cstheme="majorBidi"/>
          <w:sz w:val="28"/>
          <w:szCs w:val="28"/>
          <w:rtl/>
        </w:rPr>
        <w:t xml:space="preserve"> والاطاريح</w:t>
      </w:r>
      <w:r w:rsidR="00E57C0B">
        <w:rPr>
          <w:rFonts w:asciiTheme="majorBidi" w:eastAsiaTheme="minorHAnsi" w:hAnsiTheme="majorBidi" w:cstheme="majorBidi" w:hint="cs"/>
          <w:sz w:val="28"/>
          <w:szCs w:val="28"/>
          <w:rtl/>
        </w:rPr>
        <w:t>.</w:t>
      </w:r>
      <w:bookmarkStart w:id="0" w:name="_GoBack"/>
      <w:bookmarkEnd w:id="0"/>
    </w:p>
    <w:p w:rsidR="001770D7" w:rsidRPr="00596D3E" w:rsidRDefault="001770D7" w:rsidP="001770D7">
      <w:pPr>
        <w:pStyle w:val="ListParagraph"/>
        <w:numPr>
          <w:ilvl w:val="0"/>
          <w:numId w:val="1"/>
        </w:numPr>
        <w:spacing w:after="0" w:line="360" w:lineRule="auto"/>
        <w:ind w:left="84" w:right="-426" w:hanging="283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96D3E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lastRenderedPageBreak/>
        <w:t>توصيات الورشة :</w:t>
      </w:r>
    </w:p>
    <w:p w:rsidR="00564E63" w:rsidRPr="00564E63" w:rsidRDefault="00564E63" w:rsidP="00181066">
      <w:pPr>
        <w:spacing w:after="0" w:line="360" w:lineRule="auto"/>
        <w:ind w:right="-426" w:firstLine="509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64E63">
        <w:rPr>
          <w:rFonts w:asciiTheme="majorBidi" w:hAnsiTheme="majorBidi" w:cstheme="majorBidi" w:hint="cs"/>
          <w:sz w:val="28"/>
          <w:szCs w:val="28"/>
          <w:rtl/>
        </w:rPr>
        <w:t xml:space="preserve">ضرورة توجيه </w:t>
      </w:r>
      <w:r w:rsidR="00181066">
        <w:rPr>
          <w:rFonts w:asciiTheme="majorBidi" w:hAnsiTheme="majorBidi" w:cstheme="majorBidi"/>
          <w:sz w:val="28"/>
          <w:szCs w:val="28"/>
          <w:rtl/>
        </w:rPr>
        <w:t>طلبة الدراسات العليا</w:t>
      </w:r>
      <w:r w:rsidRPr="00564E63">
        <w:rPr>
          <w:rFonts w:asciiTheme="majorBidi" w:hAnsiTheme="majorBidi" w:cstheme="majorBidi"/>
          <w:sz w:val="28"/>
          <w:szCs w:val="28"/>
          <w:rtl/>
        </w:rPr>
        <w:t xml:space="preserve">، بالتسجيل في المنظومة التابعة للبرنامج، من أجل استثمار خدماتها وامكانياتها في إعداد </w:t>
      </w:r>
      <w:r w:rsidR="00181066">
        <w:rPr>
          <w:rFonts w:asciiTheme="majorBidi" w:hAnsiTheme="majorBidi" w:cstheme="majorBidi" w:hint="cs"/>
          <w:sz w:val="28"/>
          <w:szCs w:val="28"/>
          <w:rtl/>
        </w:rPr>
        <w:t>البحث</w:t>
      </w:r>
      <w:r w:rsidRPr="00564E6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81066">
        <w:rPr>
          <w:rFonts w:asciiTheme="majorBidi" w:hAnsiTheme="majorBidi" w:cstheme="majorBidi" w:hint="cs"/>
          <w:sz w:val="28"/>
          <w:szCs w:val="28"/>
          <w:rtl/>
        </w:rPr>
        <w:t>العلمي</w:t>
      </w:r>
      <w:r w:rsidRPr="00564E63">
        <w:rPr>
          <w:rFonts w:asciiTheme="majorBidi" w:hAnsiTheme="majorBidi" w:cstheme="majorBidi"/>
          <w:sz w:val="28"/>
          <w:szCs w:val="28"/>
          <w:rtl/>
        </w:rPr>
        <w:t>، إلى جانب الإفادة من</w:t>
      </w:r>
      <w:r w:rsidR="0018106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81066">
        <w:rPr>
          <w:rFonts w:asciiTheme="majorBidi" w:hAnsiTheme="majorBidi" w:cstheme="majorBidi"/>
          <w:sz w:val="28"/>
          <w:szCs w:val="28"/>
          <w:rtl/>
        </w:rPr>
        <w:t>الورش</w:t>
      </w:r>
      <w:r w:rsidRPr="00564E63">
        <w:rPr>
          <w:rFonts w:asciiTheme="majorBidi" w:hAnsiTheme="majorBidi" w:cstheme="majorBidi"/>
          <w:sz w:val="28"/>
          <w:szCs w:val="28"/>
          <w:rtl/>
        </w:rPr>
        <w:t xml:space="preserve"> والمحاضرات المتوفرة في المنظومة</w:t>
      </w:r>
      <w:r w:rsidR="00181066">
        <w:rPr>
          <w:rFonts w:asciiTheme="majorBidi" w:hAnsiTheme="majorBidi" w:cstheme="majorBidi" w:hint="cs"/>
          <w:sz w:val="28"/>
          <w:szCs w:val="28"/>
          <w:rtl/>
          <w:lang w:bidi="ar-IQ"/>
        </w:rPr>
        <w:t>، فضلاً عن السادة التدريسيين على اقامة عدد من الورش التدريبية عن طريق البرنامج ليتسنى للطلبة التسجيل عليها والاستفادة منها.</w:t>
      </w:r>
    </w:p>
    <w:sectPr w:rsidR="00564E63" w:rsidRPr="00564E63" w:rsidSect="001B66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27EA"/>
    <w:multiLevelType w:val="hybridMultilevel"/>
    <w:tmpl w:val="D05E3200"/>
    <w:lvl w:ilvl="0" w:tplc="A6B4D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E9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566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83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EF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C8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60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AD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843D58"/>
    <w:multiLevelType w:val="hybridMultilevel"/>
    <w:tmpl w:val="4A529AF0"/>
    <w:lvl w:ilvl="0" w:tplc="70C2516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D7"/>
    <w:rsid w:val="001770D7"/>
    <w:rsid w:val="00181066"/>
    <w:rsid w:val="001B6683"/>
    <w:rsid w:val="002C39BB"/>
    <w:rsid w:val="00545C2D"/>
    <w:rsid w:val="00564E63"/>
    <w:rsid w:val="00596D3E"/>
    <w:rsid w:val="00613844"/>
    <w:rsid w:val="0092179B"/>
    <w:rsid w:val="00E5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70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70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medium-font-size">
    <w:name w:val="has-medium-font-size"/>
    <w:basedOn w:val="Normal"/>
    <w:rsid w:val="009217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17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70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70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medium-font-size">
    <w:name w:val="has-medium-font-size"/>
    <w:basedOn w:val="Normal"/>
    <w:rsid w:val="009217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1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62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7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3</cp:revision>
  <dcterms:created xsi:type="dcterms:W3CDTF">2024-02-17T06:47:00Z</dcterms:created>
  <dcterms:modified xsi:type="dcterms:W3CDTF">2024-02-17T13:45:00Z</dcterms:modified>
</cp:coreProperties>
</file>