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115B" w14:textId="58AA8DF2" w:rsidR="00F349E8" w:rsidRP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r w:rsidRPr="00F349E8">
        <w:rPr>
          <w:rFonts w:asciiTheme="majorBidi" w:hAnsiTheme="majorBidi" w:cstheme="majorBidi" w:hint="cs"/>
          <w:b/>
          <w:bCs/>
          <w:sz w:val="36"/>
          <w:szCs w:val="36"/>
          <w:rtl/>
        </w:rPr>
        <w:t>أهم التوصيات</w:t>
      </w:r>
    </w:p>
    <w:bookmarkEnd w:id="0"/>
    <w:p w14:paraId="1DE79566" w14:textId="77777777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F23BCFC" w14:textId="7661B848" w:rsidR="00F349E8" w:rsidRP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349E8">
        <w:rPr>
          <w:rFonts w:asciiTheme="majorBidi" w:hAnsiTheme="majorBidi" w:cstheme="majorBidi"/>
          <w:b/>
          <w:bCs/>
          <w:sz w:val="32"/>
          <w:szCs w:val="32"/>
          <w:rtl/>
        </w:rPr>
        <w:t>مشاركة المرأة في الحياة السياسية: الفوائد</w:t>
      </w:r>
    </w:p>
    <w:p w14:paraId="33359F22" w14:textId="77777777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>معايير عيش عليا</w:t>
      </w:r>
    </w:p>
    <w:p w14:paraId="1DE060D5" w14:textId="73B81CCB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rtl/>
        </w:rPr>
        <w:t>تمثيل مصالح المجموعات المهمّشة</w:t>
      </w:r>
    </w:p>
    <w:p w14:paraId="6CBE8CD7" w14:textId="12656CAC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rtl/>
        </w:rPr>
        <w:t>أساليب قيادة قائمة على التعاون</w:t>
      </w:r>
    </w:p>
    <w:p w14:paraId="31BD043E" w14:textId="33E260F7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rtl/>
        </w:rPr>
        <w:t>العمل مع مختلف أقطاب الأحزاب السياسية</w:t>
      </w:r>
    </w:p>
    <w:p w14:paraId="507B1DB9" w14:textId="0EAEAF56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rtl/>
        </w:rPr>
        <w:t>بناء السلام</w:t>
      </w:r>
    </w:p>
    <w:p w14:paraId="39C186BA" w14:textId="486378ED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قرارات أفضل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37A8C140" w14:textId="77777777" w:rsidR="00F349E8" w:rsidRP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349E8">
        <w:rPr>
          <w:rFonts w:asciiTheme="majorBidi" w:hAnsiTheme="majorBidi" w:cstheme="majorBidi"/>
          <w:b/>
          <w:bCs/>
          <w:sz w:val="28"/>
          <w:szCs w:val="28"/>
          <w:rtl/>
        </w:rPr>
        <w:t>النجاح من دون ديمقراطية غير ممكن. الديمقراطية من دون نساء مستحيلة</w:t>
      </w:r>
    </w:p>
    <w:p w14:paraId="6C876F18" w14:textId="6A4FF712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>نريد المزيد من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268C230F" w14:textId="1AB57F88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>الناخبات (الواعيات)</w:t>
      </w:r>
    </w:p>
    <w:p w14:paraId="02CCA835" w14:textId="3FEA3CAD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القائدات الحزبيات من النساء</w:t>
      </w:r>
    </w:p>
    <w:p w14:paraId="24A43484" w14:textId="1826A280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النساء المنتخبات على كافة المستويات</w:t>
      </w:r>
    </w:p>
    <w:p w14:paraId="1570C383" w14:textId="1CB42734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349E8">
        <w:rPr>
          <w:rFonts w:asciiTheme="majorBidi" w:hAnsiTheme="majorBidi" w:cstheme="majorBidi"/>
          <w:sz w:val="28"/>
          <w:szCs w:val="28"/>
          <w:rtl/>
        </w:rPr>
        <w:t>القائدات الفاعلات</w:t>
      </w:r>
    </w:p>
    <w:p w14:paraId="543D01BC" w14:textId="0BC2EFFF" w:rsid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البرامج السياسية الدامجة</w:t>
      </w:r>
    </w:p>
    <w:p w14:paraId="38651276" w14:textId="507DB3D2" w:rsidR="00380C5B" w:rsidRPr="00F349E8" w:rsidRDefault="00F349E8" w:rsidP="00F349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349E8">
        <w:rPr>
          <w:rFonts w:asciiTheme="majorBidi" w:hAnsiTheme="majorBidi" w:cstheme="majorBidi"/>
          <w:sz w:val="28"/>
          <w:szCs w:val="28"/>
          <w:rtl/>
        </w:rPr>
        <w:t xml:space="preserve"> السياسات العامة الشمولية</w:t>
      </w:r>
    </w:p>
    <w:sectPr w:rsidR="00380C5B" w:rsidRPr="00F3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78F"/>
    <w:multiLevelType w:val="hybridMultilevel"/>
    <w:tmpl w:val="F11C5E3A"/>
    <w:lvl w:ilvl="0" w:tplc="57A82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B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4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F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0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25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01C00"/>
    <w:multiLevelType w:val="hybridMultilevel"/>
    <w:tmpl w:val="D23603C6"/>
    <w:lvl w:ilvl="0" w:tplc="57A82AF6">
      <w:start w:val="1"/>
      <w:numFmt w:val="bullet"/>
      <w:lvlText w:val="•"/>
      <w:lvlJc w:val="left"/>
      <w:pPr>
        <w:ind w:left="88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72"/>
    <w:rsid w:val="002341C7"/>
    <w:rsid w:val="00315E5E"/>
    <w:rsid w:val="00380C5B"/>
    <w:rsid w:val="005D6472"/>
    <w:rsid w:val="00CF030B"/>
    <w:rsid w:val="00F349E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E559"/>
  <w15:chartTrackingRefBased/>
  <w15:docId w15:val="{17046098-D07C-4B7B-8B99-0A55D68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7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8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8</cp:revision>
  <cp:lastPrinted>2024-06-12T06:36:00Z</cp:lastPrinted>
  <dcterms:created xsi:type="dcterms:W3CDTF">2024-06-02T09:51:00Z</dcterms:created>
  <dcterms:modified xsi:type="dcterms:W3CDTF">2024-07-01T07:58:00Z</dcterms:modified>
</cp:coreProperties>
</file>