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FA" w:rsidRPr="00BE3C52" w:rsidRDefault="00811A16" w:rsidP="000C3BD0">
      <w:pPr>
        <w:bidi/>
        <w:jc w:val="both"/>
        <w:rPr>
          <w:rFonts w:asciiTheme="majorBidi" w:hAnsiTheme="majorBidi" w:cstheme="majorBidi"/>
          <w:sz w:val="32"/>
          <w:szCs w:val="32"/>
          <w:u w:val="single"/>
        </w:rPr>
      </w:pPr>
      <w:r w:rsidRPr="00811A16">
        <w:rPr>
          <w:rFonts w:asciiTheme="majorBidi" w:hAnsiTheme="majorBidi" w:cstheme="majorBidi" w:hint="cs"/>
          <w:b/>
          <w:bCs/>
          <w:sz w:val="32"/>
          <w:szCs w:val="32"/>
          <w:u w:val="single"/>
          <w:rtl/>
        </w:rPr>
        <w:t>النتائج والتوصيات</w:t>
      </w:r>
    </w:p>
    <w:p w:rsidR="000C3BD0" w:rsidRPr="000C3BD0" w:rsidRDefault="000C3BD0" w:rsidP="000C3BD0">
      <w:pPr>
        <w:bidi/>
        <w:jc w:val="both"/>
        <w:rPr>
          <w:rFonts w:asciiTheme="majorBidi" w:hAnsiTheme="majorBidi" w:cs="Times New Roman"/>
          <w:sz w:val="28"/>
          <w:szCs w:val="28"/>
          <w:rtl/>
        </w:rPr>
      </w:pPr>
      <w:r>
        <w:rPr>
          <w:rFonts w:asciiTheme="majorBidi" w:hAnsiTheme="majorBidi" w:cs="Times New Roman"/>
          <w:sz w:val="28"/>
          <w:szCs w:val="28"/>
        </w:rPr>
        <w:t xml:space="preserve">  </w:t>
      </w:r>
      <w:r w:rsidR="00BE3C52">
        <w:rPr>
          <w:rFonts w:asciiTheme="majorBidi" w:hAnsiTheme="majorBidi" w:cs="Times New Roman"/>
          <w:sz w:val="28"/>
          <w:szCs w:val="28"/>
        </w:rPr>
        <w:t xml:space="preserve">   </w:t>
      </w:r>
      <w:r w:rsidRPr="000C3BD0">
        <w:rPr>
          <w:rFonts w:asciiTheme="majorBidi" w:hAnsiTheme="majorBidi" w:cs="Times New Roman"/>
          <w:sz w:val="28"/>
          <w:szCs w:val="28"/>
          <w:rtl/>
        </w:rPr>
        <w:t>هدفت الدراسة الى التحري عن</w:t>
      </w:r>
      <w:r w:rsidRPr="000C3BD0">
        <w:rPr>
          <w:rFonts w:asciiTheme="majorBidi" w:hAnsiTheme="majorBidi" w:cs="Times New Roman"/>
          <w:sz w:val="28"/>
          <w:szCs w:val="28"/>
        </w:rPr>
        <w:t xml:space="preserve"> DNA </w:t>
      </w:r>
      <w:r w:rsidRPr="000C3BD0">
        <w:rPr>
          <w:rFonts w:asciiTheme="majorBidi" w:hAnsiTheme="majorBidi" w:cs="Times New Roman"/>
          <w:sz w:val="28"/>
          <w:szCs w:val="28"/>
          <w:rtl/>
        </w:rPr>
        <w:t>الجينومي المستخلص باستخدام الترحيل الكهربائي في 1٪ هلام الاجاروز، بعد ذلك تم تحديد تركيز ونقاوة</w:t>
      </w:r>
      <w:r w:rsidRPr="000C3BD0">
        <w:rPr>
          <w:rFonts w:asciiTheme="majorBidi" w:hAnsiTheme="majorBidi" w:cs="Times New Roman"/>
          <w:sz w:val="28"/>
          <w:szCs w:val="28"/>
        </w:rPr>
        <w:t xml:space="preserve"> DNA </w:t>
      </w:r>
      <w:r w:rsidRPr="000C3BD0">
        <w:rPr>
          <w:rFonts w:asciiTheme="majorBidi" w:hAnsiTheme="majorBidi" w:cs="Times New Roman"/>
          <w:sz w:val="28"/>
          <w:szCs w:val="28"/>
          <w:rtl/>
        </w:rPr>
        <w:t>الجينومي المستخلص باستخدام جهاز المطياف الضوئي</w:t>
      </w:r>
      <w:r w:rsidRPr="000C3BD0">
        <w:rPr>
          <w:rFonts w:asciiTheme="majorBidi" w:hAnsiTheme="majorBidi" w:cs="Times New Roman"/>
          <w:sz w:val="28"/>
          <w:szCs w:val="28"/>
        </w:rPr>
        <w:t xml:space="preserve"> (NanoDrop </w:t>
      </w:r>
      <w:r w:rsidRPr="000C3BD0">
        <w:rPr>
          <w:rFonts w:asciiTheme="majorBidi" w:hAnsiTheme="majorBidi" w:cs="Times New Roman"/>
          <w:sz w:val="28"/>
          <w:szCs w:val="28"/>
        </w:rPr>
        <w:t>spectrophotometer).</w:t>
      </w:r>
      <w:r w:rsidRPr="000C3BD0">
        <w:rPr>
          <w:rFonts w:asciiTheme="majorBidi" w:hAnsiTheme="majorBidi" w:cs="Times New Roman"/>
          <w:sz w:val="28"/>
          <w:szCs w:val="28"/>
        </w:rPr>
        <w:t xml:space="preserve"> </w:t>
      </w:r>
    </w:p>
    <w:p w:rsidR="000C3BD0" w:rsidRPr="000C3BD0" w:rsidRDefault="000C3BD0" w:rsidP="000C3BD0">
      <w:pPr>
        <w:bidi/>
        <w:jc w:val="both"/>
        <w:rPr>
          <w:rFonts w:asciiTheme="majorBidi" w:hAnsiTheme="majorBidi" w:cs="Times New Roman"/>
          <w:sz w:val="28"/>
          <w:szCs w:val="28"/>
          <w:rtl/>
        </w:rPr>
      </w:pPr>
      <w:r>
        <w:rPr>
          <w:rFonts w:asciiTheme="majorBidi" w:hAnsiTheme="majorBidi" w:cs="Times New Roman"/>
          <w:sz w:val="28"/>
          <w:szCs w:val="28"/>
        </w:rPr>
        <w:t xml:space="preserve">   </w:t>
      </w:r>
      <w:r w:rsidRPr="000C3BD0">
        <w:rPr>
          <w:rFonts w:asciiTheme="majorBidi" w:hAnsiTheme="majorBidi" w:cs="Times New Roman"/>
          <w:sz w:val="28"/>
          <w:szCs w:val="28"/>
          <w:rtl/>
        </w:rPr>
        <w:t>وتم خلال الدراسة اختبار حساسية جميع العزلات تجاه 13مضادات حيوية خارج الجسم الحي وباستخدام طريقة انتشار القرص في الاكار, أظهرت عزلات المكورات العنقودية الذهبية مقاومة عالية لمعظم المضادات المستخدمة ,اذ بلغت المقاومة للمضاد الحيوي</w:t>
      </w:r>
      <w:r w:rsidRPr="000C3BD0">
        <w:rPr>
          <w:rFonts w:asciiTheme="majorBidi" w:hAnsiTheme="majorBidi" w:cs="Times New Roman"/>
          <w:sz w:val="28"/>
          <w:szCs w:val="28"/>
        </w:rPr>
        <w:t xml:space="preserve"> (Penicillin (95%) Methicillin (85%), Erthromycin (85%), Sulfamethoxazole (40 %),  Azithromycin (80 %), Doxycycline (65%), Clindamycin (65%), Ciprofloxacin (55%), both Gentamicin and  ,Tetracycline  recorded (50%), </w:t>
      </w:r>
      <w:r w:rsidRPr="000C3BD0">
        <w:rPr>
          <w:rFonts w:asciiTheme="majorBidi" w:hAnsiTheme="majorBidi" w:cs="Times New Roman"/>
          <w:sz w:val="28"/>
          <w:szCs w:val="28"/>
          <w:rtl/>
        </w:rPr>
        <w:t>واظهرت النتائج وجود مقاومة منخفضة  تجاه المضاد الحيوي</w:t>
      </w:r>
      <w:r w:rsidRPr="000C3BD0">
        <w:rPr>
          <w:rFonts w:asciiTheme="majorBidi" w:hAnsiTheme="majorBidi" w:cs="Times New Roman"/>
          <w:sz w:val="28"/>
          <w:szCs w:val="28"/>
        </w:rPr>
        <w:t xml:space="preserve"> Rifampin (30%) Nitrofurantion (5%). </w:t>
      </w:r>
      <w:r w:rsidRPr="000C3BD0">
        <w:rPr>
          <w:rFonts w:asciiTheme="majorBidi" w:hAnsiTheme="majorBidi" w:cs="Times New Roman"/>
          <w:sz w:val="28"/>
          <w:szCs w:val="28"/>
          <w:rtl/>
        </w:rPr>
        <w:t>في حين اظهرت جمبع العزلات حساسية عالية تجاه المضاد الحيوي</w:t>
      </w:r>
      <w:r w:rsidRPr="000C3BD0">
        <w:rPr>
          <w:rFonts w:asciiTheme="majorBidi" w:hAnsiTheme="majorBidi" w:cs="Times New Roman"/>
          <w:sz w:val="28"/>
          <w:szCs w:val="28"/>
        </w:rPr>
        <w:t xml:space="preserve">Vanvomycin </w:t>
      </w:r>
      <w:r w:rsidRPr="000C3BD0">
        <w:rPr>
          <w:rFonts w:asciiTheme="majorBidi" w:hAnsiTheme="majorBidi" w:cs="Times New Roman"/>
          <w:sz w:val="28"/>
          <w:szCs w:val="28"/>
          <w:rtl/>
        </w:rPr>
        <w:t xml:space="preserve">وبنسبة </w:t>
      </w:r>
      <w:r w:rsidRPr="000C3BD0">
        <w:rPr>
          <w:rFonts w:asciiTheme="majorBidi" w:hAnsiTheme="majorBidi" w:cs="Times New Roman" w:hint="cs"/>
          <w:sz w:val="28"/>
          <w:szCs w:val="28"/>
          <w:rtl/>
        </w:rPr>
        <w:t>بلغت 100</w:t>
      </w:r>
      <w:r w:rsidRPr="000C3BD0">
        <w:rPr>
          <w:rFonts w:asciiTheme="majorBidi" w:hAnsiTheme="majorBidi" w:cs="Times New Roman"/>
          <w:sz w:val="28"/>
          <w:szCs w:val="28"/>
        </w:rPr>
        <w:t>) %)</w:t>
      </w:r>
      <w:r w:rsidRPr="000C3BD0">
        <w:rPr>
          <w:rFonts w:asciiTheme="majorBidi" w:hAnsiTheme="majorBidi" w:cs="Times New Roman"/>
          <w:sz w:val="28"/>
          <w:szCs w:val="28"/>
        </w:rPr>
        <w:t xml:space="preserve">. </w:t>
      </w:r>
      <w:r w:rsidRPr="000C3BD0">
        <w:rPr>
          <w:rFonts w:asciiTheme="majorBidi" w:hAnsiTheme="majorBidi" w:cs="Times New Roman"/>
          <w:sz w:val="28"/>
          <w:szCs w:val="28"/>
          <w:rtl/>
        </w:rPr>
        <w:t>ب</w:t>
      </w:r>
      <w:r w:rsidRPr="000C3BD0">
        <w:rPr>
          <w:rFonts w:asciiTheme="majorBidi" w:hAnsiTheme="majorBidi" w:cs="Times New Roman"/>
          <w:sz w:val="28"/>
          <w:szCs w:val="28"/>
        </w:rPr>
        <w:t xml:space="preserve"> .</w:t>
      </w:r>
    </w:p>
    <w:p w:rsidR="000C3BD0" w:rsidRPr="000C3BD0" w:rsidRDefault="000C3BD0" w:rsidP="000C3BD0">
      <w:pPr>
        <w:bidi/>
        <w:jc w:val="both"/>
        <w:rPr>
          <w:rFonts w:asciiTheme="majorBidi" w:hAnsiTheme="majorBidi" w:cs="Times New Roman"/>
          <w:sz w:val="28"/>
          <w:szCs w:val="28"/>
          <w:rtl/>
        </w:rPr>
      </w:pPr>
      <w:r>
        <w:rPr>
          <w:rFonts w:asciiTheme="majorBidi" w:hAnsiTheme="majorBidi" w:cs="Times New Roman"/>
          <w:sz w:val="28"/>
          <w:szCs w:val="28"/>
        </w:rPr>
        <w:t xml:space="preserve">   </w:t>
      </w:r>
      <w:r w:rsidRPr="000C3BD0">
        <w:rPr>
          <w:rFonts w:asciiTheme="majorBidi" w:hAnsiTheme="majorBidi" w:cs="Times New Roman"/>
          <w:sz w:val="28"/>
          <w:szCs w:val="28"/>
          <w:rtl/>
        </w:rPr>
        <w:t>وأظهرت النتائج ان قيم</w:t>
      </w:r>
      <w:r w:rsidRPr="000C3BD0">
        <w:rPr>
          <w:rFonts w:asciiTheme="majorBidi" w:hAnsiTheme="majorBidi" w:cs="Times New Roman"/>
          <w:sz w:val="28"/>
          <w:szCs w:val="28"/>
        </w:rPr>
        <w:t xml:space="preserve"> (Ct) </w:t>
      </w:r>
      <w:r w:rsidRPr="000C3BD0">
        <w:rPr>
          <w:rFonts w:asciiTheme="majorBidi" w:hAnsiTheme="majorBidi" w:cs="Times New Roman"/>
          <w:sz w:val="28"/>
          <w:szCs w:val="28"/>
          <w:rtl/>
        </w:rPr>
        <w:t>للتعبيرالجيني لجين</w:t>
      </w:r>
      <w:r w:rsidRPr="000C3BD0">
        <w:rPr>
          <w:rFonts w:asciiTheme="majorBidi" w:hAnsiTheme="majorBidi" w:cs="Times New Roman"/>
          <w:sz w:val="28"/>
          <w:szCs w:val="28"/>
        </w:rPr>
        <w:t xml:space="preserve"> spa)) </w:t>
      </w:r>
      <w:r w:rsidRPr="000C3BD0">
        <w:rPr>
          <w:rFonts w:asciiTheme="majorBidi" w:hAnsiTheme="majorBidi" w:cs="Times New Roman"/>
          <w:sz w:val="28"/>
          <w:szCs w:val="28"/>
          <w:rtl/>
        </w:rPr>
        <w:t xml:space="preserve">لعزلات باستخدام الكركمين بتراكيز 20 مايكرولتر/مل </w:t>
      </w:r>
      <w:r w:rsidRPr="000C3BD0">
        <w:rPr>
          <w:rFonts w:asciiTheme="majorBidi" w:hAnsiTheme="majorBidi" w:cs="Times New Roman" w:hint="cs"/>
          <w:sz w:val="28"/>
          <w:szCs w:val="28"/>
          <w:rtl/>
        </w:rPr>
        <w:t>اعطى (</w:t>
      </w:r>
      <w:r w:rsidRPr="000C3BD0">
        <w:rPr>
          <w:rFonts w:asciiTheme="majorBidi" w:hAnsiTheme="majorBidi" w:cs="Times New Roman"/>
          <w:sz w:val="28"/>
          <w:szCs w:val="28"/>
          <w:rtl/>
        </w:rPr>
        <w:t>0.08,0.09</w:t>
      </w:r>
      <w:r w:rsidRPr="000C3BD0">
        <w:rPr>
          <w:rFonts w:asciiTheme="majorBidi" w:hAnsiTheme="majorBidi" w:cs="Times New Roman"/>
          <w:sz w:val="28"/>
          <w:szCs w:val="28"/>
        </w:rPr>
        <w:t xml:space="preserve"> and0.24). </w:t>
      </w:r>
      <w:r w:rsidRPr="000C3BD0">
        <w:rPr>
          <w:rFonts w:asciiTheme="majorBidi" w:hAnsiTheme="majorBidi" w:cs="Times New Roman"/>
          <w:sz w:val="28"/>
          <w:szCs w:val="28"/>
          <w:rtl/>
        </w:rPr>
        <w:t xml:space="preserve">على </w:t>
      </w:r>
      <w:r w:rsidRPr="000C3BD0">
        <w:rPr>
          <w:rFonts w:asciiTheme="majorBidi" w:hAnsiTheme="majorBidi" w:cs="Times New Roman" w:hint="cs"/>
          <w:sz w:val="28"/>
          <w:szCs w:val="28"/>
          <w:rtl/>
        </w:rPr>
        <w:t>التوالي</w:t>
      </w:r>
      <w:r w:rsidRPr="000C3BD0">
        <w:rPr>
          <w:rFonts w:asciiTheme="majorBidi" w:hAnsiTheme="majorBidi" w:cs="Times New Roman"/>
          <w:sz w:val="28"/>
          <w:szCs w:val="28"/>
        </w:rPr>
        <w:t>.</w:t>
      </w:r>
      <w:r w:rsidRPr="000C3BD0">
        <w:rPr>
          <w:rFonts w:asciiTheme="majorBidi" w:hAnsiTheme="majorBidi" w:cs="Times New Roman"/>
          <w:sz w:val="28"/>
          <w:szCs w:val="28"/>
        </w:rPr>
        <w:t xml:space="preserve"> </w:t>
      </w:r>
    </w:p>
    <w:p w:rsidR="000C3BD0" w:rsidRPr="00BE3C52" w:rsidRDefault="000C3BD0" w:rsidP="000C3BD0">
      <w:pPr>
        <w:bidi/>
        <w:jc w:val="both"/>
        <w:rPr>
          <w:rFonts w:asciiTheme="majorBidi" w:hAnsiTheme="majorBidi" w:cs="Times New Roman"/>
          <w:b/>
          <w:bCs/>
          <w:color w:val="C00000"/>
          <w:sz w:val="28"/>
          <w:szCs w:val="28"/>
        </w:rPr>
      </w:pPr>
      <w:r>
        <w:rPr>
          <w:rFonts w:asciiTheme="majorBidi" w:hAnsiTheme="majorBidi" w:cs="Times New Roman"/>
          <w:sz w:val="28"/>
          <w:szCs w:val="28"/>
        </w:rPr>
        <w:t xml:space="preserve">   </w:t>
      </w:r>
      <w:bookmarkStart w:id="0" w:name="_GoBack"/>
      <w:bookmarkEnd w:id="0"/>
      <w:r w:rsidRPr="000C3BD0">
        <w:rPr>
          <w:rFonts w:asciiTheme="majorBidi" w:hAnsiTheme="majorBidi" w:cs="Times New Roman"/>
          <w:sz w:val="28"/>
          <w:szCs w:val="28"/>
          <w:rtl/>
        </w:rPr>
        <w:t xml:space="preserve">واوصت الدراسة انه من الواضح أن هناك علاقة مباشرة بين قيم </w:t>
      </w:r>
      <w:r w:rsidRPr="000C3BD0">
        <w:rPr>
          <w:rFonts w:asciiTheme="majorBidi" w:hAnsiTheme="majorBidi" w:cs="Times New Roman"/>
          <w:sz w:val="28"/>
          <w:szCs w:val="28"/>
        </w:rPr>
        <w:t>MICs</w:t>
      </w:r>
      <w:r w:rsidRPr="000C3BD0">
        <w:rPr>
          <w:rFonts w:asciiTheme="majorBidi" w:hAnsiTheme="majorBidi" w:cs="Times New Roman" w:hint="cs"/>
          <w:sz w:val="28"/>
          <w:szCs w:val="28"/>
          <w:rtl/>
        </w:rPr>
        <w:t xml:space="preserve"> والتعبير</w:t>
      </w:r>
      <w:r w:rsidRPr="000C3BD0">
        <w:rPr>
          <w:rFonts w:asciiTheme="majorBidi" w:hAnsiTheme="majorBidi" w:cs="Times New Roman"/>
          <w:sz w:val="28"/>
          <w:szCs w:val="28"/>
          <w:rtl/>
        </w:rPr>
        <w:t xml:space="preserve"> الجيني، وبالتالي بعد إضافة </w:t>
      </w:r>
      <w:r w:rsidRPr="000C3BD0">
        <w:rPr>
          <w:rFonts w:asciiTheme="majorBidi" w:hAnsiTheme="majorBidi" w:cs="Times New Roman" w:hint="cs"/>
          <w:sz w:val="28"/>
          <w:szCs w:val="28"/>
          <w:rtl/>
        </w:rPr>
        <w:t>الكركمين في</w:t>
      </w:r>
      <w:r w:rsidRPr="000C3BD0">
        <w:rPr>
          <w:rFonts w:asciiTheme="majorBidi" w:hAnsiTheme="majorBidi" w:cs="Times New Roman"/>
          <w:sz w:val="28"/>
          <w:szCs w:val="28"/>
          <w:rtl/>
        </w:rPr>
        <w:t xml:space="preserve"> وسط النمو يؤدي إلى انخفاض في التعبير الجين </w:t>
      </w:r>
      <w:r w:rsidRPr="000C3BD0">
        <w:rPr>
          <w:rFonts w:asciiTheme="majorBidi" w:hAnsiTheme="majorBidi" w:cs="Times New Roman"/>
          <w:sz w:val="28"/>
          <w:szCs w:val="28"/>
        </w:rPr>
        <w:t>spa.</w:t>
      </w:r>
    </w:p>
    <w:p w:rsidR="00805687" w:rsidRPr="00BE3C52" w:rsidRDefault="000C3BD0" w:rsidP="00BE3C52">
      <w:pPr>
        <w:bidi/>
        <w:jc w:val="both"/>
        <w:rPr>
          <w:rFonts w:asciiTheme="majorBidi" w:hAnsiTheme="majorBidi" w:cs="Times New Roman"/>
          <w:b/>
          <w:bCs/>
          <w:color w:val="C00000"/>
          <w:sz w:val="28"/>
          <w:szCs w:val="28"/>
        </w:rPr>
      </w:pPr>
    </w:p>
    <w:sectPr w:rsidR="00805687" w:rsidRPr="00BE3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78"/>
    <w:rsid w:val="00024A8A"/>
    <w:rsid w:val="00035BD2"/>
    <w:rsid w:val="00070214"/>
    <w:rsid w:val="000C3BD0"/>
    <w:rsid w:val="00201882"/>
    <w:rsid w:val="00212584"/>
    <w:rsid w:val="00213DA9"/>
    <w:rsid w:val="00234397"/>
    <w:rsid w:val="002D1A78"/>
    <w:rsid w:val="002E3D28"/>
    <w:rsid w:val="00312428"/>
    <w:rsid w:val="003D4CFA"/>
    <w:rsid w:val="00454F06"/>
    <w:rsid w:val="00515A2B"/>
    <w:rsid w:val="00517965"/>
    <w:rsid w:val="00670CA6"/>
    <w:rsid w:val="00693707"/>
    <w:rsid w:val="006A25AE"/>
    <w:rsid w:val="007F49BF"/>
    <w:rsid w:val="00811A16"/>
    <w:rsid w:val="00836572"/>
    <w:rsid w:val="00857891"/>
    <w:rsid w:val="008834BE"/>
    <w:rsid w:val="00896922"/>
    <w:rsid w:val="009507F1"/>
    <w:rsid w:val="0097130C"/>
    <w:rsid w:val="009E55B5"/>
    <w:rsid w:val="00A40EFE"/>
    <w:rsid w:val="00A7584F"/>
    <w:rsid w:val="00B5443A"/>
    <w:rsid w:val="00B77065"/>
    <w:rsid w:val="00BC0FCD"/>
    <w:rsid w:val="00BC7CDA"/>
    <w:rsid w:val="00BE3C52"/>
    <w:rsid w:val="00C6200F"/>
    <w:rsid w:val="00C9733A"/>
    <w:rsid w:val="00CE5555"/>
    <w:rsid w:val="00D34A81"/>
    <w:rsid w:val="00D357B9"/>
    <w:rsid w:val="00D82899"/>
    <w:rsid w:val="00E461B3"/>
    <w:rsid w:val="00EB0B83"/>
    <w:rsid w:val="00EC6FF8"/>
    <w:rsid w:val="00ED729E"/>
    <w:rsid w:val="00EF6536"/>
    <w:rsid w:val="00FB62C1"/>
    <w:rsid w:val="00FF2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6C02"/>
  <w15:chartTrackingRefBased/>
  <w15:docId w15:val="{CE598D07-ADE1-43EF-934B-28A82A0F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174</Words>
  <Characters>993</Characters>
  <Application>Microsoft Office Word</Application>
  <DocSecurity>0</DocSecurity>
  <Lines>8</Lines>
  <Paragraphs>2</Paragraphs>
  <ScaleCrop>false</ScaleCrop>
  <Company>SACC</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89</cp:revision>
  <dcterms:created xsi:type="dcterms:W3CDTF">2023-12-02T15:47:00Z</dcterms:created>
  <dcterms:modified xsi:type="dcterms:W3CDTF">2023-12-19T17:22:00Z</dcterms:modified>
</cp:coreProperties>
</file>