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C" w:rsidRPr="008E5E50" w:rsidRDefault="008E5E50" w:rsidP="0065623C">
      <w:pPr>
        <w:jc w:val="center"/>
        <w:rPr>
          <w:rFonts w:hint="cs"/>
          <w:rtl/>
          <w:lang w:bidi="ar-IQ"/>
        </w:rPr>
      </w:pPr>
      <w:bookmarkStart w:id="0" w:name="_GoBack"/>
      <w:r w:rsidRPr="008E5E50">
        <w:rPr>
          <w:color w:val="FF0000"/>
          <w:sz w:val="32"/>
          <w:szCs w:val="32"/>
        </w:rPr>
        <w:t>Women's empowerment and their effective role in society</w:t>
      </w:r>
    </w:p>
    <w:bookmarkEnd w:id="0"/>
    <w:p w:rsidR="008E5E50" w:rsidRPr="008E5E50" w:rsidRDefault="008E5E50" w:rsidP="008E5E50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8E5E50">
        <w:rPr>
          <w:sz w:val="32"/>
          <w:szCs w:val="32"/>
        </w:rPr>
        <w:t xml:space="preserve">Under the patronage of the Dean of the College, Professor Dr. Amira Muhammad Saleh, and under the supervision of the Head of the Plant Protection Department, Dr. </w:t>
      </w:r>
      <w:proofErr w:type="spellStart"/>
      <w:r w:rsidRPr="008E5E50">
        <w:rPr>
          <w:sz w:val="32"/>
          <w:szCs w:val="32"/>
        </w:rPr>
        <w:t>Sindab</w:t>
      </w:r>
      <w:proofErr w:type="spellEnd"/>
      <w:r w:rsidRPr="008E5E50">
        <w:rPr>
          <w:sz w:val="32"/>
          <w:szCs w:val="32"/>
        </w:rPr>
        <w:t xml:space="preserve"> Sami Al-</w:t>
      </w:r>
      <w:proofErr w:type="spellStart"/>
      <w:r w:rsidRPr="008E5E50">
        <w:rPr>
          <w:sz w:val="32"/>
          <w:szCs w:val="32"/>
        </w:rPr>
        <w:t>Dahwi</w:t>
      </w:r>
      <w:proofErr w:type="spellEnd"/>
      <w:r w:rsidRPr="008E5E50">
        <w:rPr>
          <w:sz w:val="32"/>
          <w:szCs w:val="32"/>
        </w:rPr>
        <w:t xml:space="preserve">, the College of Agricultural Engineering Sciences at the University of Baghdad organized a dialogue symposium on the empowerment of women and their effective role in society, in the presence of the Assistant Dean for Administrative Affairs, Dr. </w:t>
      </w:r>
      <w:proofErr w:type="spellStart"/>
      <w:r w:rsidRPr="008E5E50">
        <w:rPr>
          <w:sz w:val="32"/>
          <w:szCs w:val="32"/>
        </w:rPr>
        <w:t>Moneim</w:t>
      </w:r>
      <w:proofErr w:type="spellEnd"/>
      <w:r w:rsidRPr="008E5E50">
        <w:rPr>
          <w:sz w:val="32"/>
          <w:szCs w:val="32"/>
        </w:rPr>
        <w:t xml:space="preserve"> </w:t>
      </w:r>
      <w:proofErr w:type="spellStart"/>
      <w:r w:rsidRPr="008E5E50">
        <w:rPr>
          <w:sz w:val="32"/>
          <w:szCs w:val="32"/>
        </w:rPr>
        <w:t>Khamis</w:t>
      </w:r>
      <w:proofErr w:type="spellEnd"/>
      <w:r w:rsidRPr="008E5E50">
        <w:rPr>
          <w:sz w:val="32"/>
          <w:szCs w:val="32"/>
        </w:rPr>
        <w:t xml:space="preserve"> </w:t>
      </w:r>
      <w:proofErr w:type="spellStart"/>
      <w:r w:rsidRPr="008E5E50">
        <w:rPr>
          <w:sz w:val="32"/>
          <w:szCs w:val="32"/>
        </w:rPr>
        <w:t>Mukhlif</w:t>
      </w:r>
      <w:proofErr w:type="spellEnd"/>
      <w:r w:rsidRPr="008E5E50">
        <w:rPr>
          <w:sz w:val="32"/>
          <w:szCs w:val="32"/>
        </w:rPr>
        <w:t>, and a number of professors and members of the college</w:t>
      </w:r>
      <w:r w:rsidRPr="008E5E50">
        <w:rPr>
          <w:rFonts w:cs="Arial"/>
          <w:sz w:val="32"/>
          <w:szCs w:val="32"/>
          <w:rtl/>
        </w:rPr>
        <w:t>.</w:t>
      </w:r>
      <w:r>
        <w:rPr>
          <w:sz w:val="32"/>
          <w:szCs w:val="32"/>
        </w:rPr>
        <w:t xml:space="preserve"> </w:t>
      </w:r>
      <w:r w:rsidRPr="008E5E50">
        <w:rPr>
          <w:sz w:val="32"/>
          <w:szCs w:val="32"/>
        </w:rPr>
        <w:t xml:space="preserve">The symposium topics were presented by Dr. </w:t>
      </w:r>
      <w:proofErr w:type="spellStart"/>
      <w:r w:rsidRPr="008E5E50">
        <w:rPr>
          <w:sz w:val="32"/>
          <w:szCs w:val="32"/>
        </w:rPr>
        <w:t>Shaima</w:t>
      </w:r>
      <w:proofErr w:type="spellEnd"/>
      <w:r w:rsidRPr="008E5E50">
        <w:rPr>
          <w:sz w:val="32"/>
          <w:szCs w:val="32"/>
        </w:rPr>
        <w:t xml:space="preserve"> Abdel </w:t>
      </w:r>
      <w:proofErr w:type="spellStart"/>
      <w:r w:rsidRPr="008E5E50">
        <w:rPr>
          <w:sz w:val="32"/>
          <w:szCs w:val="32"/>
        </w:rPr>
        <w:t>Khaleq</w:t>
      </w:r>
      <w:proofErr w:type="spellEnd"/>
      <w:r w:rsidRPr="008E5E50">
        <w:rPr>
          <w:sz w:val="32"/>
          <w:szCs w:val="32"/>
        </w:rPr>
        <w:t xml:space="preserve"> and Dr. Aida </w:t>
      </w:r>
      <w:proofErr w:type="spellStart"/>
      <w:r w:rsidRPr="008E5E50">
        <w:rPr>
          <w:sz w:val="32"/>
          <w:szCs w:val="32"/>
        </w:rPr>
        <w:t>Fawzi</w:t>
      </w:r>
      <w:proofErr w:type="spellEnd"/>
      <w:r w:rsidRPr="008E5E50">
        <w:rPr>
          <w:sz w:val="32"/>
          <w:szCs w:val="32"/>
        </w:rPr>
        <w:t xml:space="preserve"> Ahmed, who presented the concept of empowering women, which gives them the ability to make strategic decisions that give them strength, skill, and performance at work</w:t>
      </w:r>
      <w:r w:rsidRPr="008E5E50">
        <w:rPr>
          <w:rFonts w:cs="Arial"/>
          <w:sz w:val="32"/>
          <w:szCs w:val="32"/>
          <w:rtl/>
        </w:rPr>
        <w:t>.</w:t>
      </w:r>
    </w:p>
    <w:p w:rsidR="008E5E50" w:rsidRPr="008E5E50" w:rsidRDefault="008E5E50" w:rsidP="008E5E50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E5E50">
        <w:rPr>
          <w:sz w:val="32"/>
          <w:szCs w:val="32"/>
        </w:rPr>
        <w:t>In the symposium, the two doctors recommended that women achieve self-actualization and make their own choices in order to access resources and provide opportunities to benefit from them</w:t>
      </w:r>
      <w:r w:rsidRPr="008E5E50">
        <w:rPr>
          <w:rFonts w:cs="Arial"/>
          <w:sz w:val="32"/>
          <w:szCs w:val="32"/>
          <w:rtl/>
        </w:rPr>
        <w:t>.</w:t>
      </w:r>
    </w:p>
    <w:p w:rsidR="008E5E50" w:rsidRPr="008E5E50" w:rsidRDefault="008E5E50" w:rsidP="008E5E50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E5E50">
        <w:rPr>
          <w:sz w:val="32"/>
          <w:szCs w:val="32"/>
        </w:rPr>
        <w:t>Women's Empowerment Units are the link between the Women's Empowerment Department and all ministry formations for the purpose of implementing UN Security Council Resolution 1325 regarding the Second National Plan</w:t>
      </w:r>
      <w:r w:rsidRPr="008E5E50">
        <w:rPr>
          <w:rFonts w:cs="Arial"/>
          <w:sz w:val="32"/>
          <w:szCs w:val="32"/>
          <w:rtl/>
        </w:rPr>
        <w:t>.</w:t>
      </w:r>
    </w:p>
    <w:p w:rsidR="0065623C" w:rsidRPr="0065623C" w:rsidRDefault="008E5E50" w:rsidP="008E5E50">
      <w:pPr>
        <w:bidi w:val="0"/>
        <w:jc w:val="both"/>
        <w:rPr>
          <w:sz w:val="32"/>
          <w:szCs w:val="32"/>
        </w:rPr>
      </w:pPr>
      <w:r w:rsidRPr="008E5E50">
        <w:rPr>
          <w:sz w:val="32"/>
          <w:szCs w:val="32"/>
        </w:rPr>
        <w:t>We wish everyone success towards achieving a clear vision for this important segment</w:t>
      </w:r>
    </w:p>
    <w:sectPr w:rsidR="0065623C" w:rsidRPr="0065623C" w:rsidSect="00241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3C"/>
    <w:rsid w:val="00241609"/>
    <w:rsid w:val="0065623C"/>
    <w:rsid w:val="008E5E50"/>
    <w:rsid w:val="00A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2023-11-09T08:34:00Z</dcterms:created>
  <dcterms:modified xsi:type="dcterms:W3CDTF">2023-11-09T08:34:00Z</dcterms:modified>
</cp:coreProperties>
</file>