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D4CA7" w14:textId="32063A0F" w:rsidR="00BB6E09" w:rsidRPr="00BB6E09" w:rsidRDefault="00BB6E09" w:rsidP="00BB6E09">
      <w:pPr>
        <w:jc w:val="center"/>
        <w:rPr>
          <w:rFonts w:cs="Arial"/>
          <w:color w:val="000000" w:themeColor="text1"/>
          <w:sz w:val="36"/>
          <w:szCs w:val="36"/>
          <w:u w:val="single"/>
        </w:rPr>
      </w:pPr>
      <w:r w:rsidRPr="00BB6E09">
        <w:rPr>
          <w:rFonts w:cs="Arial"/>
          <w:color w:val="000000" w:themeColor="text1"/>
          <w:sz w:val="36"/>
          <w:szCs w:val="36"/>
          <w:u w:val="single"/>
          <w:rtl/>
        </w:rPr>
        <w:t>الاجهزة المستخدمة في التحليل الحركي بتأهيل الاصابات الرياضية</w:t>
      </w:r>
    </w:p>
    <w:p w14:paraId="68BBEB2B" w14:textId="5E5432A9" w:rsidR="00BB6E09" w:rsidRPr="00BB6E09" w:rsidRDefault="00BB6E09" w:rsidP="00BB6E09">
      <w:pPr>
        <w:jc w:val="right"/>
        <w:rPr>
          <w:color w:val="000000" w:themeColor="text1"/>
          <w:sz w:val="32"/>
          <w:szCs w:val="32"/>
          <w:lang w:bidi="ar-IQ"/>
        </w:rPr>
      </w:pPr>
      <w:r w:rsidRPr="00BB6E09">
        <w:rPr>
          <w:rFonts w:cs="Arial"/>
          <w:color w:val="000000" w:themeColor="text1"/>
          <w:sz w:val="32"/>
          <w:szCs w:val="32"/>
          <w:rtl/>
        </w:rPr>
        <w:t>التحليل الحركي في تأهيل الإصابات الرياضية يعتمد على مجموعة متنوعة من الأجهزة والأدوات التي تمكن المحترفين الرياضيين والمحترفين الطبيين من تقييم وتحليل الحركة بدقة. إليك بعض الأجهزة التي تستخدم عادة في هذا السياق</w:t>
      </w:r>
      <w:r w:rsidRPr="00BB6E09">
        <w:rPr>
          <w:rFonts w:hint="cs"/>
          <w:color w:val="000000" w:themeColor="text1"/>
          <w:sz w:val="32"/>
          <w:szCs w:val="32"/>
          <w:rtl/>
          <w:lang w:bidi="ar-IQ"/>
        </w:rPr>
        <w:t>:</w:t>
      </w:r>
    </w:p>
    <w:p w14:paraId="1ECE1A31" w14:textId="5F2857C2" w:rsidR="00BB6E09" w:rsidRPr="00BB6E09" w:rsidRDefault="00BB6E09" w:rsidP="00BB6E09">
      <w:pPr>
        <w:jc w:val="right"/>
        <w:rPr>
          <w:color w:val="000000" w:themeColor="text1"/>
          <w:sz w:val="32"/>
          <w:szCs w:val="32"/>
        </w:rPr>
      </w:pPr>
      <w:r w:rsidRPr="00BB6E09">
        <w:rPr>
          <w:rFonts w:cs="Arial"/>
          <w:color w:val="000000" w:themeColor="text1"/>
          <w:sz w:val="32"/>
          <w:szCs w:val="32"/>
          <w:rtl/>
        </w:rPr>
        <w:t>أنظمة تصوير الحركة</w:t>
      </w:r>
      <w:r w:rsidRPr="00BB6E09">
        <w:rPr>
          <w:color w:val="000000" w:themeColor="text1"/>
          <w:sz w:val="32"/>
          <w:szCs w:val="32"/>
        </w:rPr>
        <w:t xml:space="preserve"> (Motion Capture Systems): </w:t>
      </w:r>
      <w:r w:rsidRPr="00BB6E09">
        <w:rPr>
          <w:rFonts w:cs="Arial"/>
          <w:color w:val="000000" w:themeColor="text1"/>
          <w:sz w:val="32"/>
          <w:szCs w:val="32"/>
          <w:rtl/>
        </w:rPr>
        <w:t>تستخدم أجهزة استشعار الحركة</w:t>
      </w:r>
      <w:r>
        <w:rPr>
          <w:rFonts w:cs="Arial"/>
          <w:color w:val="000000" w:themeColor="text1"/>
          <w:sz w:val="32"/>
          <w:szCs w:val="32"/>
        </w:rPr>
        <w:t>-1</w:t>
      </w:r>
      <w:r w:rsidRPr="00BB6E09">
        <w:rPr>
          <w:color w:val="000000" w:themeColor="text1"/>
          <w:sz w:val="32"/>
          <w:szCs w:val="32"/>
        </w:rPr>
        <w:t xml:space="preserve"> (motion sensors)</w:t>
      </w:r>
      <w:r w:rsidRPr="00BB6E09">
        <w:rPr>
          <w:rFonts w:hint="cs"/>
          <w:color w:val="000000" w:themeColor="text1"/>
          <w:sz w:val="32"/>
          <w:szCs w:val="32"/>
          <w:rtl/>
        </w:rPr>
        <w:t xml:space="preserve"> </w:t>
      </w:r>
      <w:r w:rsidRPr="00BB6E09">
        <w:rPr>
          <w:rFonts w:cs="Arial"/>
          <w:color w:val="000000" w:themeColor="text1"/>
          <w:sz w:val="32"/>
          <w:szCs w:val="32"/>
          <w:rtl/>
        </w:rPr>
        <w:t>لتتبع حركة الجسم بدقة عالية. تُستخدم هذه الأنظمة لقياس زوايا المفاصل والحركة الزاوية لأطراف الجسم. يمكن استخدامها لتحليل الحركة وتقييم التقنيات</w:t>
      </w:r>
      <w:r w:rsidRPr="00BB6E09">
        <w:rPr>
          <w:rFonts w:hint="cs"/>
          <w:color w:val="000000" w:themeColor="text1"/>
          <w:sz w:val="32"/>
          <w:szCs w:val="32"/>
          <w:rtl/>
        </w:rPr>
        <w:t>.</w:t>
      </w:r>
    </w:p>
    <w:p w14:paraId="63CF8F68" w14:textId="4EFD674A" w:rsidR="00BB6E09" w:rsidRPr="00BB6E09" w:rsidRDefault="00BB6E09" w:rsidP="00BB6E09">
      <w:pPr>
        <w:jc w:val="right"/>
        <w:rPr>
          <w:color w:val="000000" w:themeColor="text1"/>
          <w:sz w:val="32"/>
          <w:szCs w:val="32"/>
        </w:rPr>
      </w:pPr>
      <w:r w:rsidRPr="00BB6E09">
        <w:rPr>
          <w:rFonts w:cs="Arial"/>
          <w:color w:val="000000" w:themeColor="text1"/>
          <w:sz w:val="32"/>
          <w:szCs w:val="32"/>
          <w:rtl/>
        </w:rPr>
        <w:t>منصات القوة</w:t>
      </w:r>
      <w:r w:rsidRPr="00BB6E09">
        <w:rPr>
          <w:color w:val="000000" w:themeColor="text1"/>
          <w:sz w:val="32"/>
          <w:szCs w:val="32"/>
        </w:rPr>
        <w:t xml:space="preserve"> (Force Platforms): </w:t>
      </w:r>
      <w:r w:rsidRPr="00BB6E09">
        <w:rPr>
          <w:rFonts w:hint="cs"/>
          <w:color w:val="000000" w:themeColor="text1"/>
          <w:sz w:val="32"/>
          <w:szCs w:val="32"/>
          <w:rtl/>
        </w:rPr>
        <w:t xml:space="preserve">2- </w:t>
      </w:r>
      <w:r w:rsidRPr="00BB6E09">
        <w:rPr>
          <w:rFonts w:cs="Arial"/>
          <w:color w:val="000000" w:themeColor="text1"/>
          <w:sz w:val="32"/>
          <w:szCs w:val="32"/>
          <w:rtl/>
        </w:rPr>
        <w:t>تُستخدم هذه المنصات لقياس القوة التي يمارسها الجسم على الأرض أثناء الحركة. يمكن استخدامها لتحليل توزيع الضغط والاستقرار أثناء الحركة وتحديد العيوب في التوازن</w:t>
      </w:r>
      <w:r w:rsidRPr="00BB6E09">
        <w:rPr>
          <w:color w:val="000000" w:themeColor="text1"/>
          <w:sz w:val="32"/>
          <w:szCs w:val="32"/>
        </w:rPr>
        <w:t>.</w:t>
      </w:r>
    </w:p>
    <w:p w14:paraId="2CBD7F2B" w14:textId="77777777" w:rsidR="00BB6E09" w:rsidRPr="00BB6E09" w:rsidRDefault="00BB6E09" w:rsidP="00BB6E09">
      <w:pPr>
        <w:jc w:val="right"/>
        <w:rPr>
          <w:color w:val="000000" w:themeColor="text1"/>
          <w:sz w:val="32"/>
          <w:szCs w:val="32"/>
        </w:rPr>
      </w:pPr>
    </w:p>
    <w:p w14:paraId="7CC46E28" w14:textId="37CA29D0" w:rsidR="00BB6E09" w:rsidRPr="00BB6E09" w:rsidRDefault="00BB6E09" w:rsidP="00BB6E09">
      <w:pPr>
        <w:jc w:val="right"/>
        <w:rPr>
          <w:color w:val="000000" w:themeColor="text1"/>
          <w:sz w:val="32"/>
          <w:szCs w:val="32"/>
        </w:rPr>
      </w:pPr>
      <w:r w:rsidRPr="00BB6E09">
        <w:rPr>
          <w:rFonts w:cs="Arial"/>
          <w:color w:val="000000" w:themeColor="text1"/>
          <w:sz w:val="32"/>
          <w:szCs w:val="32"/>
          <w:rtl/>
        </w:rPr>
        <w:t>أجهزة التصوير الحسي</w:t>
      </w:r>
      <w:r w:rsidRPr="00BB6E09">
        <w:rPr>
          <w:color w:val="000000" w:themeColor="text1"/>
          <w:sz w:val="32"/>
          <w:szCs w:val="32"/>
        </w:rPr>
        <w:t xml:space="preserve"> (Video Analysis Systems): </w:t>
      </w:r>
      <w:r>
        <w:rPr>
          <w:rFonts w:hint="cs"/>
          <w:color w:val="000000" w:themeColor="text1"/>
          <w:sz w:val="32"/>
          <w:szCs w:val="32"/>
          <w:rtl/>
          <w:lang w:bidi="ar-IQ"/>
        </w:rPr>
        <w:t xml:space="preserve">3- </w:t>
      </w:r>
      <w:r w:rsidRPr="00BB6E09">
        <w:rPr>
          <w:rFonts w:cs="Arial"/>
          <w:color w:val="000000" w:themeColor="text1"/>
          <w:sz w:val="32"/>
          <w:szCs w:val="32"/>
          <w:rtl/>
        </w:rPr>
        <w:t>تستند هذه الأنظمة إلى تسجيل الفيديو للحركة واستخدام البرمجيات المخصصة لتحليلها. يمكن استخدامها لمراقبة وتقييم الحركة والتقنيات والزوايا</w:t>
      </w:r>
      <w:r>
        <w:rPr>
          <w:rFonts w:hint="cs"/>
          <w:color w:val="000000" w:themeColor="text1"/>
          <w:sz w:val="32"/>
          <w:szCs w:val="32"/>
          <w:rtl/>
        </w:rPr>
        <w:t>.</w:t>
      </w:r>
    </w:p>
    <w:p w14:paraId="16C2F70F" w14:textId="77777777" w:rsidR="00BB6E09" w:rsidRPr="00BB6E09" w:rsidRDefault="00BB6E09" w:rsidP="00BB6E09">
      <w:pPr>
        <w:jc w:val="right"/>
        <w:rPr>
          <w:color w:val="000000" w:themeColor="text1"/>
          <w:sz w:val="32"/>
          <w:szCs w:val="32"/>
        </w:rPr>
      </w:pPr>
    </w:p>
    <w:p w14:paraId="508CBE1C" w14:textId="78C329FD" w:rsidR="00BB6E09" w:rsidRPr="00BB6E09" w:rsidRDefault="00BB6E09" w:rsidP="00BB6E09">
      <w:pPr>
        <w:jc w:val="right"/>
        <w:rPr>
          <w:color w:val="000000" w:themeColor="text1"/>
          <w:sz w:val="32"/>
          <w:szCs w:val="32"/>
        </w:rPr>
      </w:pPr>
      <w:r w:rsidRPr="00BB6E09">
        <w:rPr>
          <w:rFonts w:cs="Arial"/>
          <w:color w:val="000000" w:themeColor="text1"/>
          <w:sz w:val="32"/>
          <w:szCs w:val="32"/>
          <w:rtl/>
        </w:rPr>
        <w:t>أجهزة قياس القوة والانقباض</w:t>
      </w:r>
      <w:r w:rsidRPr="00BB6E09">
        <w:rPr>
          <w:color w:val="000000" w:themeColor="text1"/>
          <w:sz w:val="32"/>
          <w:szCs w:val="32"/>
        </w:rPr>
        <w:t xml:space="preserve"> (Strength and EMG Measurement Devices)</w:t>
      </w:r>
      <w:r w:rsidR="008F51AA">
        <w:rPr>
          <w:color w:val="000000" w:themeColor="text1"/>
          <w:sz w:val="32"/>
          <w:szCs w:val="32"/>
        </w:rPr>
        <w:t xml:space="preserve"> </w:t>
      </w:r>
      <w:r w:rsidR="008F51AA">
        <w:rPr>
          <w:rFonts w:hint="cs"/>
          <w:color w:val="000000" w:themeColor="text1"/>
          <w:sz w:val="32"/>
          <w:szCs w:val="32"/>
          <w:rtl/>
        </w:rPr>
        <w:t>4-</w:t>
      </w:r>
      <w:r w:rsidRPr="00BB6E09">
        <w:rPr>
          <w:rFonts w:cs="Arial"/>
          <w:color w:val="000000" w:themeColor="text1"/>
          <w:sz w:val="32"/>
          <w:szCs w:val="32"/>
          <w:rtl/>
        </w:rPr>
        <w:t>تساعد قياس القوة العضلية والنشاط الكهربائي للعضلات أثناء الحركة. يمكن استخدامها لتقييم الأداء العضلي وتحديد مشكلات القوة</w:t>
      </w:r>
      <w:r>
        <w:rPr>
          <w:rFonts w:hint="cs"/>
          <w:color w:val="000000" w:themeColor="text1"/>
          <w:sz w:val="32"/>
          <w:szCs w:val="32"/>
          <w:rtl/>
        </w:rPr>
        <w:t>.</w:t>
      </w:r>
    </w:p>
    <w:p w14:paraId="426612D6" w14:textId="77777777" w:rsidR="00BB6E09" w:rsidRPr="00BB6E09" w:rsidRDefault="00BB6E09" w:rsidP="00BB6E09">
      <w:pPr>
        <w:jc w:val="right"/>
        <w:rPr>
          <w:color w:val="000000" w:themeColor="text1"/>
          <w:sz w:val="32"/>
          <w:szCs w:val="32"/>
        </w:rPr>
      </w:pPr>
    </w:p>
    <w:p w14:paraId="60ED6D56" w14:textId="52DCA3CF" w:rsidR="00BB6E09" w:rsidRPr="00BB6E09" w:rsidRDefault="00BB6E09" w:rsidP="00BB6E09">
      <w:pPr>
        <w:jc w:val="right"/>
        <w:rPr>
          <w:color w:val="000000" w:themeColor="text1"/>
          <w:sz w:val="32"/>
          <w:szCs w:val="32"/>
        </w:rPr>
      </w:pPr>
      <w:r w:rsidRPr="00BB6E09">
        <w:rPr>
          <w:rFonts w:cs="Arial"/>
          <w:color w:val="000000" w:themeColor="text1"/>
          <w:sz w:val="32"/>
          <w:szCs w:val="32"/>
          <w:rtl/>
        </w:rPr>
        <w:t>أجهزة قياس التوازن</w:t>
      </w:r>
      <w:r w:rsidRPr="00BB6E09">
        <w:rPr>
          <w:color w:val="000000" w:themeColor="text1"/>
          <w:sz w:val="32"/>
          <w:szCs w:val="32"/>
        </w:rPr>
        <w:t xml:space="preserve"> (Balance Measurement Devices): </w:t>
      </w:r>
      <w:r w:rsidR="008F51AA">
        <w:rPr>
          <w:rFonts w:hint="cs"/>
          <w:color w:val="000000" w:themeColor="text1"/>
          <w:sz w:val="32"/>
          <w:szCs w:val="32"/>
          <w:rtl/>
        </w:rPr>
        <w:t xml:space="preserve">5- </w:t>
      </w:r>
      <w:r w:rsidRPr="00BB6E09">
        <w:rPr>
          <w:rFonts w:cs="Arial"/>
          <w:color w:val="000000" w:themeColor="text1"/>
          <w:sz w:val="32"/>
          <w:szCs w:val="32"/>
          <w:rtl/>
        </w:rPr>
        <w:t>تسمح هذه الأجهزة بتقييم التوازن واستقرار الجسم خلال الحركة. تعطي معلومات حول كيفية توزيع الوزن والضغط على القدمين</w:t>
      </w:r>
      <w:r>
        <w:rPr>
          <w:rFonts w:hint="cs"/>
          <w:color w:val="000000" w:themeColor="text1"/>
          <w:sz w:val="32"/>
          <w:szCs w:val="32"/>
          <w:rtl/>
        </w:rPr>
        <w:t>.</w:t>
      </w:r>
    </w:p>
    <w:p w14:paraId="0F887508" w14:textId="77777777" w:rsidR="00BB6E09" w:rsidRPr="00BB6E09" w:rsidRDefault="00BB6E09" w:rsidP="00BB6E09">
      <w:pPr>
        <w:jc w:val="right"/>
        <w:rPr>
          <w:color w:val="000000" w:themeColor="text1"/>
          <w:sz w:val="32"/>
          <w:szCs w:val="32"/>
        </w:rPr>
      </w:pPr>
    </w:p>
    <w:p w14:paraId="00FE5FE5" w14:textId="7DCA016A" w:rsidR="00BB6E09" w:rsidRPr="00BB6E09" w:rsidRDefault="00BB6E09" w:rsidP="00BB6E09">
      <w:pPr>
        <w:jc w:val="right"/>
        <w:rPr>
          <w:color w:val="000000" w:themeColor="text1"/>
          <w:sz w:val="32"/>
          <w:szCs w:val="32"/>
        </w:rPr>
      </w:pPr>
      <w:r w:rsidRPr="00BB6E09">
        <w:rPr>
          <w:rFonts w:cs="Arial"/>
          <w:color w:val="000000" w:themeColor="text1"/>
          <w:sz w:val="32"/>
          <w:szCs w:val="32"/>
          <w:rtl/>
        </w:rPr>
        <w:t>أجهزة تقييم اللياقة البدنية</w:t>
      </w:r>
      <w:r w:rsidRPr="00BB6E09">
        <w:rPr>
          <w:color w:val="000000" w:themeColor="text1"/>
          <w:sz w:val="32"/>
          <w:szCs w:val="32"/>
        </w:rPr>
        <w:t xml:space="preserve"> (Fitness Assessment Devices): </w:t>
      </w:r>
      <w:r w:rsidR="008F51AA">
        <w:rPr>
          <w:rFonts w:hint="cs"/>
          <w:color w:val="000000" w:themeColor="text1"/>
          <w:sz w:val="32"/>
          <w:szCs w:val="32"/>
          <w:rtl/>
        </w:rPr>
        <w:t xml:space="preserve">6- </w:t>
      </w:r>
      <w:r w:rsidRPr="00BB6E09">
        <w:rPr>
          <w:rFonts w:cs="Arial"/>
          <w:color w:val="000000" w:themeColor="text1"/>
          <w:sz w:val="32"/>
          <w:szCs w:val="32"/>
          <w:rtl/>
        </w:rPr>
        <w:t>تقييم اللياقة البدنية يمكن أن يكون جزءًا مهمًا من تأهيل الإصابات وتحسين الأداء. يتضمن ذلك استخدام أجهزة مثل جهاز قياس معدل نبضات القلب وجهاز اختبار القوة وغيرها</w:t>
      </w:r>
      <w:r>
        <w:rPr>
          <w:rFonts w:hint="cs"/>
          <w:color w:val="000000" w:themeColor="text1"/>
          <w:sz w:val="32"/>
          <w:szCs w:val="32"/>
          <w:rtl/>
        </w:rPr>
        <w:t>.</w:t>
      </w:r>
    </w:p>
    <w:p w14:paraId="39B17935" w14:textId="77777777" w:rsidR="00BB6E09" w:rsidRPr="00BB6E09" w:rsidRDefault="00BB6E09" w:rsidP="00BB6E09">
      <w:pPr>
        <w:jc w:val="right"/>
        <w:rPr>
          <w:color w:val="000000" w:themeColor="text1"/>
          <w:sz w:val="32"/>
          <w:szCs w:val="32"/>
        </w:rPr>
      </w:pPr>
    </w:p>
    <w:p w14:paraId="6883B5C0" w14:textId="655C9296" w:rsidR="00BB6E09" w:rsidRPr="00BB6E09" w:rsidRDefault="008F51AA" w:rsidP="00BB6E09">
      <w:pPr>
        <w:jc w:val="right"/>
        <w:rPr>
          <w:rFonts w:hint="cs"/>
          <w:color w:val="000000" w:themeColor="text1"/>
          <w:sz w:val="32"/>
          <w:szCs w:val="32"/>
          <w:rtl/>
          <w:lang w:bidi="ar-IQ"/>
        </w:rPr>
      </w:pPr>
      <w:r>
        <w:rPr>
          <w:rFonts w:cs="Arial" w:hint="cs"/>
          <w:color w:val="000000" w:themeColor="text1"/>
          <w:sz w:val="32"/>
          <w:szCs w:val="32"/>
          <w:rtl/>
        </w:rPr>
        <w:t xml:space="preserve">7- </w:t>
      </w:r>
      <w:r w:rsidR="00BB6E09" w:rsidRPr="00BB6E09">
        <w:rPr>
          <w:rFonts w:cs="Arial"/>
          <w:color w:val="000000" w:themeColor="text1"/>
          <w:sz w:val="32"/>
          <w:szCs w:val="32"/>
          <w:rtl/>
        </w:rPr>
        <w:t>برمجيات تحليل الحركة: بالإضافة إلى الأجهزة الفعلية، توجد برمجيات مخصصة لتحليل البيانات التي تم جمعها من هذه الأجهزة. تمكن هذه البرمجيات المحترفين من تحليل البيانات بدقة واستخراج المعلومات الضرورية لتقديم التوجيه والعلاج اللازم للرياضيين</w:t>
      </w:r>
      <w:r w:rsidR="00BB6E09">
        <w:rPr>
          <w:rFonts w:hint="cs"/>
          <w:color w:val="000000" w:themeColor="text1"/>
          <w:sz w:val="32"/>
          <w:szCs w:val="32"/>
          <w:rtl/>
          <w:lang w:bidi="ar-IQ"/>
        </w:rPr>
        <w:t>.</w:t>
      </w:r>
    </w:p>
    <w:p w14:paraId="1FE087B4" w14:textId="77777777" w:rsidR="00BB6E09" w:rsidRPr="00BB6E09" w:rsidRDefault="00BB6E09" w:rsidP="00BB6E09">
      <w:pPr>
        <w:jc w:val="right"/>
        <w:rPr>
          <w:color w:val="000000" w:themeColor="text1"/>
          <w:sz w:val="32"/>
          <w:szCs w:val="32"/>
        </w:rPr>
      </w:pPr>
    </w:p>
    <w:p w14:paraId="0E6DA68D" w14:textId="03C2CF06" w:rsidR="003A2BBB" w:rsidRPr="00BB6E09" w:rsidRDefault="00BB6E09" w:rsidP="00BB6E09">
      <w:pPr>
        <w:jc w:val="right"/>
        <w:rPr>
          <w:color w:val="000000" w:themeColor="text1"/>
        </w:rPr>
      </w:pPr>
      <w:r w:rsidRPr="00BB6E09">
        <w:rPr>
          <w:rFonts w:cs="Arial"/>
          <w:color w:val="000000" w:themeColor="text1"/>
          <w:sz w:val="32"/>
          <w:szCs w:val="32"/>
          <w:rtl/>
        </w:rPr>
        <w:t>تلعب هذه الأجهزة والأدوات دورًا حاسمًا في تحليل الحركة وتأهيل الإصابات الرياضية، مما يساعد في تحسين الأداء والوقاية من الإصابات في مجالات مختلفة مثل الرياضة والعلاج الطبي والتدريب</w:t>
      </w:r>
      <w:r w:rsidRPr="00BB6E09">
        <w:rPr>
          <w:color w:val="000000" w:themeColor="text1"/>
        </w:rPr>
        <w:t>.</w:t>
      </w:r>
    </w:p>
    <w:sectPr w:rsidR="003A2BBB" w:rsidRPr="00BB6E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E09"/>
    <w:rsid w:val="003A2BBB"/>
    <w:rsid w:val="008F51AA"/>
    <w:rsid w:val="00BB6E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71BC9"/>
  <w15:chartTrackingRefBased/>
  <w15:docId w15:val="{EE356993-3CEC-4FC4-9508-AA06B8B23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6E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283</Words>
  <Characters>1616</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 ...</dc:creator>
  <cp:keywords/>
  <dc:description/>
  <cp:lastModifiedBy>saf ...</cp:lastModifiedBy>
  <cp:revision>1</cp:revision>
  <dcterms:created xsi:type="dcterms:W3CDTF">2023-10-30T21:49:00Z</dcterms:created>
  <dcterms:modified xsi:type="dcterms:W3CDTF">2023-10-30T22:03:00Z</dcterms:modified>
</cp:coreProperties>
</file>