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12" w:rsidRPr="00A111AD" w:rsidRDefault="009A0312" w:rsidP="00A111AD">
      <w:pPr>
        <w:jc w:val="both"/>
        <w:rPr>
          <w:sz w:val="28"/>
          <w:szCs w:val="28"/>
          <w:rtl/>
          <w:lang w:bidi="ar-IQ"/>
        </w:rPr>
      </w:pPr>
      <w:r w:rsidRPr="00A111AD">
        <w:rPr>
          <w:rFonts w:hint="cs"/>
          <w:sz w:val="28"/>
          <w:szCs w:val="28"/>
          <w:rtl/>
          <w:lang w:bidi="ar-IQ"/>
        </w:rPr>
        <w:t xml:space="preserve">التوصيات </w:t>
      </w:r>
      <w:r w:rsidR="00A111AD" w:rsidRPr="00A111AD">
        <w:rPr>
          <w:rFonts w:hint="cs"/>
          <w:sz w:val="28"/>
          <w:szCs w:val="28"/>
          <w:rtl/>
          <w:lang w:bidi="ar-IQ"/>
        </w:rPr>
        <w:t xml:space="preserve">الخاصة بالنشاط :- </w:t>
      </w:r>
    </w:p>
    <w:p w:rsidR="009A0312" w:rsidRDefault="009A0312" w:rsidP="00A111AD">
      <w:pPr>
        <w:jc w:val="both"/>
        <w:rPr>
          <w:rFonts w:ascii="inherit" w:eastAsia="Times New Roman" w:hAnsi="inherit" w:cs="Segoe UI" w:hint="cs"/>
          <w:color w:val="050505"/>
          <w:sz w:val="23"/>
          <w:szCs w:val="23"/>
          <w:rtl/>
        </w:rPr>
      </w:pPr>
      <w:r w:rsidRPr="009A0312">
        <w:rPr>
          <w:rFonts w:ascii="inherit" w:eastAsia="Times New Roman" w:hAnsi="inherit" w:cs="Segoe UI"/>
          <w:color w:val="050505"/>
          <w:sz w:val="23"/>
          <w:szCs w:val="23"/>
          <w:rtl/>
        </w:rPr>
        <w:t xml:space="preserve">تمخضت ورشة العمل عن جُملة توصيات أهمها </w:t>
      </w:r>
      <w:r w:rsidR="00A111AD">
        <w:rPr>
          <w:rFonts w:ascii="inherit" w:eastAsia="Times New Roman" w:hAnsi="inherit" w:cs="Segoe UI" w:hint="cs"/>
          <w:color w:val="050505"/>
          <w:sz w:val="23"/>
          <w:szCs w:val="23"/>
          <w:rtl/>
        </w:rPr>
        <w:t>:-</w:t>
      </w:r>
    </w:p>
    <w:p w:rsidR="00A111AD" w:rsidRDefault="00A111AD" w:rsidP="00A111AD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2"/>
        <w:rPr>
          <w:rFonts w:ascii="Arial" w:eastAsia="Times New Roman" w:hAnsi="Arial" w:cs="Arial"/>
          <w:b/>
          <w:bCs/>
          <w:color w:val="555555"/>
          <w:sz w:val="23"/>
          <w:szCs w:val="23"/>
        </w:rPr>
      </w:pPr>
      <w:r w:rsidRPr="00A111AD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الاقتداء بالتجارب</w:t>
      </w:r>
      <w:r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 xml:space="preserve"> الدولية والخاصة بتتفيذ القرار </w:t>
      </w:r>
    </w:p>
    <w:p w:rsidR="00A111AD" w:rsidRDefault="00A111AD" w:rsidP="00A111AD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2"/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</w:pPr>
      <w:r w:rsidRPr="00A111AD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 xml:space="preserve">دعم منظمات المجتمع المدني </w:t>
      </w:r>
      <w:r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 xml:space="preserve">من قبل الحكومة لغرض دعم الشباب </w:t>
      </w:r>
    </w:p>
    <w:p w:rsidR="00A111AD" w:rsidRDefault="00A111AD" w:rsidP="00A111AD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2"/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</w:pPr>
      <w:r w:rsidRPr="00A111AD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 xml:space="preserve">الإهتمام بالدعم الاقتصادي للمرأة العراقية عبر مشاريع صغيرة، فضلاً عن تمكين الشباب وبالخصوص الشابات في المجتمع بوصفهن صانعات للتغير في مكافحة الإرهاب والتطرف </w:t>
      </w:r>
    </w:p>
    <w:p w:rsidR="00A111AD" w:rsidRDefault="00A111AD" w:rsidP="00A111AD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2"/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</w:pPr>
      <w:r w:rsidRPr="00A111AD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 xml:space="preserve">وتشجيع المشاركة للنساء فى العمل السياسي وزيادة تمثيلهن في صنع القرار على مستوى الرئاسات الثلاثة والمؤسسات التنفيذية </w:t>
      </w:r>
    </w:p>
    <w:p w:rsidR="00A111AD" w:rsidRPr="00A111AD" w:rsidRDefault="00A111AD" w:rsidP="00A111AD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2"/>
        <w:rPr>
          <w:rFonts w:ascii="Arial" w:eastAsia="Times New Roman" w:hAnsi="Arial" w:cs="Arial"/>
          <w:b/>
          <w:bCs/>
          <w:color w:val="555555"/>
          <w:sz w:val="29"/>
          <w:szCs w:val="29"/>
        </w:rPr>
      </w:pPr>
      <w:r w:rsidRPr="00A111AD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وانتهت التوصيات بإشراك المرأة في تطبيق نظام العدالة الجنائية، والامتثال للقانون الدولي بما لايتعارض مع التشريعات الوطنية، للارتقاء بهن في المجالات كافة</w:t>
      </w:r>
      <w:r w:rsidRPr="00A111AD">
        <w:rPr>
          <w:rFonts w:ascii="Arial" w:eastAsia="Times New Roman" w:hAnsi="Arial" w:cs="Arial"/>
          <w:b/>
          <w:bCs/>
          <w:color w:val="555555"/>
          <w:sz w:val="23"/>
          <w:szCs w:val="23"/>
        </w:rPr>
        <w:t>".</w:t>
      </w:r>
    </w:p>
    <w:p w:rsidR="009A0312" w:rsidRPr="009A0312" w:rsidRDefault="009A0312" w:rsidP="00A111AD">
      <w:pPr>
        <w:jc w:val="both"/>
        <w:rPr>
          <w:lang w:bidi="ar-IQ"/>
        </w:rPr>
      </w:pPr>
      <w:bookmarkStart w:id="0" w:name="_GoBack"/>
      <w:bookmarkEnd w:id="0"/>
    </w:p>
    <w:p w:rsidR="009A0312" w:rsidRPr="009A0312" w:rsidRDefault="009A0312" w:rsidP="009A0312">
      <w:pPr>
        <w:rPr>
          <w:rFonts w:hint="cs"/>
          <w:rtl/>
          <w:lang w:bidi="ar-IQ"/>
        </w:rPr>
      </w:pPr>
    </w:p>
    <w:sectPr w:rsidR="009A0312" w:rsidRPr="009A0312" w:rsidSect="00EF6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7D"/>
    <w:rsid w:val="009A0312"/>
    <w:rsid w:val="00A111AD"/>
    <w:rsid w:val="00B32AB3"/>
    <w:rsid w:val="00C90C7D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93C3DF-BD5F-4D2C-ADAB-70DA9205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2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2</cp:revision>
  <dcterms:created xsi:type="dcterms:W3CDTF">2023-05-21T06:55:00Z</dcterms:created>
  <dcterms:modified xsi:type="dcterms:W3CDTF">2023-05-21T07:15:00Z</dcterms:modified>
</cp:coreProperties>
</file>