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6E1B7" w14:textId="6A694737" w:rsidR="00F707B8" w:rsidRPr="00FC0E05" w:rsidRDefault="0011354B" w:rsidP="0011354B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FC0E0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متطلبات نظام إدارة النشاطات العلمية </w:t>
      </w:r>
      <w:r w:rsidR="00FC0E05" w:rsidRPr="00FC0E0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الإلكتروني</w:t>
      </w:r>
    </w:p>
    <w:p w14:paraId="5C77BCB8" w14:textId="0C65BB93" w:rsidR="0011354B" w:rsidRDefault="0011354B" w:rsidP="0011354B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lang w:bidi="ar-IQ"/>
        </w:rPr>
      </w:pPr>
      <w:r w:rsidRPr="0011354B">
        <w:rPr>
          <w:rFonts w:asciiTheme="majorBidi" w:hAnsiTheme="majorBidi" w:cstheme="majorBidi" w:hint="cs"/>
          <w:sz w:val="28"/>
          <w:szCs w:val="28"/>
          <w:rtl/>
          <w:lang w:bidi="ar-IQ"/>
        </w:rPr>
        <w:t>موعد اقامة النشاط: يومي الأ</w:t>
      </w:r>
      <w:r w:rsidR="00B9460A">
        <w:rPr>
          <w:rFonts w:asciiTheme="majorBidi" w:hAnsiTheme="majorBidi" w:cstheme="majorBidi" w:hint="cs"/>
          <w:sz w:val="28"/>
          <w:szCs w:val="28"/>
          <w:rtl/>
          <w:lang w:bidi="ar-IQ"/>
        </w:rPr>
        <w:t>ربعاء</w:t>
      </w:r>
      <w:r w:rsidRPr="0011354B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D569FF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والخميس </w:t>
      </w:r>
      <w:r w:rsidRPr="0011354B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الموافقين </w:t>
      </w:r>
      <w:r w:rsidR="00D569FF">
        <w:rPr>
          <w:rFonts w:asciiTheme="majorBidi" w:hAnsiTheme="majorBidi" w:cstheme="majorBidi" w:hint="cs"/>
          <w:sz w:val="28"/>
          <w:szCs w:val="28"/>
          <w:rtl/>
          <w:lang w:bidi="ar-IQ"/>
        </w:rPr>
        <w:t>15</w:t>
      </w:r>
      <w:r w:rsidRPr="0011354B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 </w:t>
      </w:r>
      <w:r w:rsidR="00D569FF">
        <w:rPr>
          <w:rFonts w:asciiTheme="majorBidi" w:hAnsiTheme="majorBidi" w:cstheme="majorBidi" w:hint="cs"/>
          <w:sz w:val="28"/>
          <w:szCs w:val="28"/>
          <w:rtl/>
          <w:lang w:bidi="ar-IQ"/>
        </w:rPr>
        <w:t>16</w:t>
      </w:r>
      <w:r w:rsidRPr="0011354B">
        <w:rPr>
          <w:rFonts w:asciiTheme="majorBidi" w:hAnsiTheme="majorBidi" w:cstheme="majorBidi" w:hint="cs"/>
          <w:sz w:val="28"/>
          <w:szCs w:val="28"/>
          <w:rtl/>
          <w:lang w:bidi="ar-IQ"/>
        </w:rPr>
        <w:t>/</w:t>
      </w:r>
      <w:r w:rsidR="00D569FF">
        <w:rPr>
          <w:rFonts w:asciiTheme="majorBidi" w:hAnsiTheme="majorBidi" w:cstheme="majorBidi" w:hint="cs"/>
          <w:sz w:val="28"/>
          <w:szCs w:val="28"/>
          <w:rtl/>
          <w:lang w:bidi="ar-IQ"/>
        </w:rPr>
        <w:t>3</w:t>
      </w:r>
      <w:r w:rsidRPr="0011354B">
        <w:rPr>
          <w:rFonts w:asciiTheme="majorBidi" w:hAnsiTheme="majorBidi" w:cstheme="majorBidi" w:hint="cs"/>
          <w:sz w:val="28"/>
          <w:szCs w:val="28"/>
          <w:rtl/>
          <w:lang w:bidi="ar-IQ"/>
        </w:rPr>
        <w:t>/202</w:t>
      </w:r>
      <w:r w:rsidR="00D569FF">
        <w:rPr>
          <w:rFonts w:asciiTheme="majorBidi" w:hAnsiTheme="majorBidi" w:cstheme="majorBidi" w:hint="cs"/>
          <w:sz w:val="28"/>
          <w:szCs w:val="28"/>
          <w:rtl/>
          <w:lang w:bidi="ar-IQ"/>
        </w:rPr>
        <w:t>3</w:t>
      </w:r>
    </w:p>
    <w:p w14:paraId="6F456C61" w14:textId="5D33DED3" w:rsidR="0011354B" w:rsidRDefault="0011354B" w:rsidP="0011354B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أسم النشاط: </w:t>
      </w:r>
      <w:r w:rsidR="00D569FF">
        <w:rPr>
          <w:rFonts w:asciiTheme="majorBidi" w:hAnsiTheme="majorBidi" w:cstheme="majorBidi" w:hint="cs"/>
          <w:sz w:val="28"/>
          <w:szCs w:val="28"/>
          <w:rtl/>
          <w:lang w:bidi="ar-IQ"/>
        </w:rPr>
        <w:t>استخدام تقنية الأليزا في الفحوصات البايولوجية</w:t>
      </w:r>
    </w:p>
    <w:p w14:paraId="66CB0A6E" w14:textId="36236073" w:rsidR="0011354B" w:rsidRDefault="0011354B" w:rsidP="0011354B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مكان إقامة النشاط: </w:t>
      </w:r>
      <w:r w:rsidR="003D7482">
        <w:rPr>
          <w:rFonts w:asciiTheme="majorBidi" w:hAnsiTheme="majorBidi" w:cstheme="majorBidi" w:hint="cs"/>
          <w:sz w:val="28"/>
          <w:szCs w:val="28"/>
          <w:rtl/>
          <w:lang w:bidi="ar-IQ"/>
        </w:rPr>
        <w:t>قاعة محاضرات وحدة</w:t>
      </w:r>
      <w:r w:rsidR="00D569FF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الأبحاث البايولوجية للمناطق الحارة</w:t>
      </w:r>
    </w:p>
    <w:p w14:paraId="27C1806A" w14:textId="4BA151EC" w:rsidR="0011354B" w:rsidRDefault="0011354B" w:rsidP="0011354B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نوع النشاط: </w:t>
      </w:r>
      <w:r w:rsidR="003D7482">
        <w:rPr>
          <w:rFonts w:asciiTheme="majorBidi" w:hAnsiTheme="majorBidi" w:cstheme="majorBidi" w:hint="cs"/>
          <w:sz w:val="28"/>
          <w:szCs w:val="28"/>
          <w:rtl/>
          <w:lang w:bidi="ar-IQ"/>
        </w:rPr>
        <w:t>دورة تدريبية</w:t>
      </w:r>
    </w:p>
    <w:p w14:paraId="3CB5D987" w14:textId="03F14FAC" w:rsidR="0011354B" w:rsidRDefault="0011354B" w:rsidP="002D2CF4">
      <w:pPr>
        <w:pStyle w:val="ListParagraph"/>
        <w:bidi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وصف النشاط:</w:t>
      </w:r>
      <w:r w:rsidR="00E143E3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D3337F" w:rsidRPr="00D3337F">
        <w:rPr>
          <w:rFonts w:asciiTheme="majorBidi" w:hAnsiTheme="majorBidi" w:cs="Times New Roman"/>
          <w:sz w:val="28"/>
          <w:szCs w:val="28"/>
          <w:rtl/>
          <w:lang w:bidi="ar-IQ"/>
        </w:rPr>
        <w:t xml:space="preserve">يتضمن منهاج دورة </w:t>
      </w:r>
      <w:r w:rsidR="00D569FF">
        <w:rPr>
          <w:rFonts w:asciiTheme="majorBidi" w:hAnsiTheme="majorBidi" w:cstheme="majorBidi" w:hint="cs"/>
          <w:sz w:val="28"/>
          <w:szCs w:val="28"/>
          <w:rtl/>
          <w:lang w:bidi="ar-IQ"/>
        </w:rPr>
        <w:t>استخدام تقنية الأليزا في الفحوصات البايولوجية</w:t>
      </w:r>
      <w:r w:rsidR="00D3337F" w:rsidRPr="00D3337F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بعددها ال</w:t>
      </w:r>
      <w:r w:rsidR="00D569FF">
        <w:rPr>
          <w:rFonts w:asciiTheme="majorBidi" w:hAnsiTheme="majorBidi" w:cs="Times New Roman" w:hint="cs"/>
          <w:sz w:val="28"/>
          <w:szCs w:val="28"/>
          <w:rtl/>
          <w:lang w:bidi="ar-IQ"/>
        </w:rPr>
        <w:t>خامس عشر</w:t>
      </w:r>
      <w:r w:rsidR="00D3337F" w:rsidRPr="00D3337F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تعريف المشتركون </w:t>
      </w:r>
      <w:r w:rsidR="00D3337F" w:rsidRPr="00D3337F">
        <w:rPr>
          <w:rFonts w:asciiTheme="majorBidi" w:hAnsiTheme="majorBidi" w:cs="Times New Roman" w:hint="cs"/>
          <w:sz w:val="28"/>
          <w:szCs w:val="28"/>
          <w:rtl/>
          <w:lang w:bidi="ar-IQ"/>
        </w:rPr>
        <w:t>بأساسيات</w:t>
      </w:r>
      <w:r w:rsidR="00D3337F" w:rsidRPr="00D3337F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="00D569FF">
        <w:rPr>
          <w:rFonts w:asciiTheme="majorBidi" w:hAnsiTheme="majorBidi" w:cs="Times New Roman" w:hint="cs"/>
          <w:sz w:val="28"/>
          <w:szCs w:val="28"/>
          <w:rtl/>
          <w:lang w:bidi="ar-IQ"/>
        </w:rPr>
        <w:t>تقنية الأليزا</w:t>
      </w:r>
      <w:r w:rsidR="00D3337F" w:rsidRPr="00D3337F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وطريقة </w:t>
      </w:r>
      <w:r w:rsidR="00D569FF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العمل </w:t>
      </w:r>
      <w:r w:rsidR="00D3337F" w:rsidRPr="00D3337F">
        <w:rPr>
          <w:rFonts w:asciiTheme="majorBidi" w:hAnsiTheme="majorBidi" w:cs="Times New Roman"/>
          <w:sz w:val="28"/>
          <w:szCs w:val="28"/>
          <w:rtl/>
          <w:lang w:bidi="ar-IQ"/>
        </w:rPr>
        <w:t xml:space="preserve">وتشغيل </w:t>
      </w:r>
      <w:r w:rsidR="00D569FF">
        <w:rPr>
          <w:rFonts w:asciiTheme="majorBidi" w:hAnsiTheme="majorBidi" w:cs="Times New Roman" w:hint="cs"/>
          <w:sz w:val="28"/>
          <w:szCs w:val="28"/>
          <w:rtl/>
          <w:lang w:bidi="ar-IQ"/>
        </w:rPr>
        <w:t>جهاز قارئ الصفيحة وبرمجته</w:t>
      </w:r>
      <w:r w:rsidR="00D3337F" w:rsidRPr="00D3337F">
        <w:rPr>
          <w:rFonts w:asciiTheme="majorBidi" w:hAnsiTheme="majorBidi" w:cs="Times New Roman"/>
          <w:sz w:val="28"/>
          <w:szCs w:val="28"/>
          <w:rtl/>
          <w:lang w:bidi="ar-IQ"/>
        </w:rPr>
        <w:t xml:space="preserve">، كما يتضمن منهاج الدورة تعريف المشتركون على أنواع </w:t>
      </w:r>
      <w:r w:rsidR="00D569FF">
        <w:rPr>
          <w:rFonts w:asciiTheme="majorBidi" w:hAnsiTheme="majorBidi" w:cs="Times New Roman" w:hint="cs"/>
          <w:sz w:val="28"/>
          <w:szCs w:val="28"/>
          <w:rtl/>
          <w:lang w:bidi="ar-IQ"/>
        </w:rPr>
        <w:t>عُدد الأليزا</w:t>
      </w:r>
      <w:r w:rsidR="00D3337F" w:rsidRPr="00D3337F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والعينات الملائم</w:t>
      </w:r>
      <w:r w:rsidR="00D569FF">
        <w:rPr>
          <w:rFonts w:asciiTheme="majorBidi" w:hAnsiTheme="majorBidi" w:cs="Times New Roman" w:hint="cs"/>
          <w:sz w:val="28"/>
          <w:szCs w:val="28"/>
          <w:rtl/>
          <w:lang w:bidi="ar-IQ"/>
        </w:rPr>
        <w:t>ة لكل عُدة</w:t>
      </w:r>
      <w:r w:rsidR="00D3337F" w:rsidRPr="00D3337F">
        <w:rPr>
          <w:rFonts w:asciiTheme="majorBidi" w:hAnsiTheme="majorBidi" w:cs="Times New Roman"/>
          <w:sz w:val="28"/>
          <w:szCs w:val="28"/>
          <w:rtl/>
          <w:lang w:bidi="ar-IQ"/>
        </w:rPr>
        <w:t xml:space="preserve">، كذلك يتضمن المنهاج تدريبا عمليا على </w:t>
      </w:r>
      <w:r w:rsidR="00D569FF">
        <w:rPr>
          <w:rFonts w:asciiTheme="majorBidi" w:hAnsiTheme="majorBidi" w:cs="Times New Roman" w:hint="cs"/>
          <w:sz w:val="28"/>
          <w:szCs w:val="28"/>
          <w:rtl/>
          <w:lang w:bidi="ar-IQ"/>
        </w:rPr>
        <w:t>إحدى عُدد تقنية الأليزا</w:t>
      </w:r>
      <w:r w:rsidR="00D3337F" w:rsidRPr="00D3337F">
        <w:rPr>
          <w:rFonts w:asciiTheme="majorBidi" w:hAnsiTheme="majorBidi" w:cs="Times New Roman"/>
          <w:sz w:val="28"/>
          <w:szCs w:val="28"/>
          <w:rtl/>
          <w:lang w:bidi="ar-IQ"/>
        </w:rPr>
        <w:t>.</w:t>
      </w:r>
    </w:p>
    <w:p w14:paraId="530B5B17" w14:textId="5E6C0BB2" w:rsidR="0011354B" w:rsidRDefault="0011354B" w:rsidP="002D2CF4">
      <w:pPr>
        <w:pStyle w:val="ListParagraph"/>
        <w:bidi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هدف النشاط:</w:t>
      </w:r>
      <w:r w:rsidR="00E143E3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تعريف وتدريب المشتركون على </w:t>
      </w:r>
      <w:r w:rsidR="00D569FF">
        <w:rPr>
          <w:rFonts w:asciiTheme="majorBidi" w:hAnsiTheme="majorBidi" w:cstheme="majorBidi" w:hint="cs"/>
          <w:sz w:val="28"/>
          <w:szCs w:val="28"/>
          <w:rtl/>
          <w:lang w:bidi="ar-IQ"/>
        </w:rPr>
        <w:t>تقنية الأليزا وأنواعها وطرق العمل لكل نوع وتشغيل وبرمجة جهاز قارئ الصفيحة</w:t>
      </w:r>
      <w:r w:rsidR="00D3337F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بالإضافة الى معرفة العينات الملائم</w:t>
      </w:r>
      <w:r w:rsidR="00D569FF">
        <w:rPr>
          <w:rFonts w:asciiTheme="majorBidi" w:hAnsiTheme="majorBidi" w:cstheme="majorBidi" w:hint="cs"/>
          <w:sz w:val="28"/>
          <w:szCs w:val="28"/>
          <w:rtl/>
          <w:lang w:bidi="ar-IQ"/>
        </w:rPr>
        <w:t>ة</w:t>
      </w:r>
      <w:r w:rsidR="00D3337F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للتجربة</w:t>
      </w:r>
      <w:r w:rsidR="00E143E3">
        <w:rPr>
          <w:rFonts w:asciiTheme="majorBidi" w:hAnsiTheme="majorBidi" w:cstheme="majorBidi" w:hint="cs"/>
          <w:sz w:val="28"/>
          <w:szCs w:val="28"/>
          <w:rtl/>
          <w:lang w:bidi="ar-IQ"/>
        </w:rPr>
        <w:t>.</w:t>
      </w:r>
    </w:p>
    <w:p w14:paraId="72AC7E52" w14:textId="1A865828" w:rsidR="0011354B" w:rsidRDefault="0011354B" w:rsidP="0011354B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الفئة المستهدفة: الباحثون وطلبة الدراسات العليا</w:t>
      </w:r>
    </w:p>
    <w:p w14:paraId="2EF0BB6E" w14:textId="0F43F857" w:rsidR="0011354B" w:rsidRDefault="0011354B" w:rsidP="0011354B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التخصص العلمي: علوم </w:t>
      </w:r>
      <w:r w:rsidR="00FC0E05">
        <w:rPr>
          <w:rFonts w:asciiTheme="majorBidi" w:hAnsiTheme="majorBidi" w:cstheme="majorBidi" w:hint="cs"/>
          <w:sz w:val="28"/>
          <w:szCs w:val="28"/>
          <w:rtl/>
          <w:lang w:bidi="ar-IQ"/>
        </w:rPr>
        <w:t>صرفه</w:t>
      </w:r>
    </w:p>
    <w:p w14:paraId="6BE6B423" w14:textId="77777777" w:rsidR="004663D4" w:rsidRDefault="0011354B" w:rsidP="0011354B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حساب محاضري النشاط:</w:t>
      </w:r>
    </w:p>
    <w:p w14:paraId="53A64595" w14:textId="62D010C8" w:rsidR="00D3337F" w:rsidRDefault="00D3337F" w:rsidP="004663D4">
      <w:pPr>
        <w:pStyle w:val="ListParagraph"/>
        <w:bidi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أ.د. </w:t>
      </w:r>
      <w:r w:rsidR="00D569FF">
        <w:rPr>
          <w:rFonts w:asciiTheme="majorBidi" w:hAnsiTheme="majorBidi" w:cstheme="majorBidi" w:hint="cs"/>
          <w:sz w:val="28"/>
          <w:szCs w:val="28"/>
          <w:rtl/>
          <w:lang w:bidi="ar-IQ"/>
        </w:rPr>
        <w:t>دنيا فريد سلوم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hyperlink r:id="rId6" w:history="1">
        <w:r w:rsidR="00D569FF" w:rsidRPr="00B90C98">
          <w:rPr>
            <w:rStyle w:val="Hyperlink"/>
            <w:rFonts w:asciiTheme="majorBidi" w:hAnsiTheme="majorBidi" w:cstheme="majorBidi"/>
            <w:sz w:val="28"/>
            <w:szCs w:val="28"/>
            <w:lang w:bidi="ar-IQ"/>
          </w:rPr>
          <w:t>dunyascience@scbaghdad.edu.iq</w:t>
        </w:r>
      </w:hyperlink>
      <w:r>
        <w:rPr>
          <w:rFonts w:asciiTheme="majorBidi" w:hAnsiTheme="majorBidi" w:cstheme="majorBidi"/>
          <w:sz w:val="28"/>
          <w:szCs w:val="28"/>
          <w:lang w:bidi="ar-IQ"/>
        </w:rPr>
        <w:t xml:space="preserve"> 07704226884</w:t>
      </w:r>
    </w:p>
    <w:p w14:paraId="09DAA1B5" w14:textId="77777777" w:rsidR="00D569FF" w:rsidRDefault="0011354B" w:rsidP="00D3337F">
      <w:pPr>
        <w:pStyle w:val="ListParagraph"/>
        <w:bidi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أ.م.د. علي حافظ عباس </w:t>
      </w:r>
      <w:bookmarkStart w:id="0" w:name="_GoBack"/>
      <w:r w:rsidR="002D2CF4">
        <w:fldChar w:fldCharType="begin"/>
      </w:r>
      <w:r w:rsidR="002D2CF4">
        <w:instrText xml:space="preserve"> HYPERLINK "mailto:ali_habbas@sc.uobaghdad.edu.iq" </w:instrText>
      </w:r>
      <w:r w:rsidR="002D2CF4">
        <w:fldChar w:fldCharType="separate"/>
      </w:r>
      <w:r w:rsidRPr="009423F7">
        <w:rPr>
          <w:rStyle w:val="Hyperlink"/>
          <w:rFonts w:asciiTheme="majorBidi" w:hAnsiTheme="majorBidi" w:cstheme="majorBidi"/>
          <w:sz w:val="28"/>
          <w:szCs w:val="28"/>
          <w:lang w:bidi="ar-IQ"/>
        </w:rPr>
        <w:t>ali_habbas@sc.uobaghdad.edu.iq</w:t>
      </w:r>
      <w:r w:rsidR="002D2CF4">
        <w:rPr>
          <w:rStyle w:val="Hyperlink"/>
          <w:rFonts w:asciiTheme="majorBidi" w:hAnsiTheme="majorBidi" w:cstheme="majorBidi"/>
          <w:sz w:val="28"/>
          <w:szCs w:val="28"/>
          <w:lang w:bidi="ar-IQ"/>
        </w:rPr>
        <w:fldChar w:fldCharType="end"/>
      </w:r>
      <w:bookmarkEnd w:id="0"/>
      <w:r>
        <w:rPr>
          <w:rFonts w:asciiTheme="majorBidi" w:hAnsiTheme="majorBidi" w:cstheme="majorBidi"/>
          <w:sz w:val="28"/>
          <w:szCs w:val="28"/>
          <w:lang w:bidi="ar-IQ"/>
        </w:rPr>
        <w:t xml:space="preserve">  07828873939 </w:t>
      </w:r>
    </w:p>
    <w:p w14:paraId="5ACA3F13" w14:textId="3CDCA436" w:rsidR="0011354B" w:rsidRPr="004663D4" w:rsidRDefault="004663D4" w:rsidP="00D569FF">
      <w:pPr>
        <w:pStyle w:val="ListParagraph"/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أ.م.د. </w:t>
      </w:r>
      <w:r w:rsidR="00D569FF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سرى فؤاد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>07</w:t>
      </w:r>
      <w:r w:rsidR="00B9460A">
        <w:rPr>
          <w:rFonts w:asciiTheme="majorBidi" w:hAnsiTheme="majorBidi" w:cstheme="majorBidi"/>
          <w:sz w:val="28"/>
          <w:szCs w:val="28"/>
          <w:lang w:bidi="ar-IQ"/>
        </w:rPr>
        <w:t>8</w:t>
      </w:r>
      <w:r w:rsidR="007449B3">
        <w:rPr>
          <w:rFonts w:asciiTheme="majorBidi" w:hAnsiTheme="majorBidi" w:cstheme="majorBidi"/>
          <w:sz w:val="28"/>
          <w:szCs w:val="28"/>
          <w:lang w:bidi="ar-IQ"/>
        </w:rPr>
        <w:t>11861487</w:t>
      </w:r>
    </w:p>
    <w:p w14:paraId="41BCD3FD" w14:textId="4DC5A5F1" w:rsidR="004663D4" w:rsidRDefault="004663D4" w:rsidP="004663D4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خطة النشاط:</w:t>
      </w:r>
    </w:p>
    <w:p w14:paraId="2789AE37" w14:textId="55E84285" w:rsidR="004663D4" w:rsidRDefault="004663D4" w:rsidP="004663D4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ملفات مرفقة: خلاصة النشاط </w:t>
      </w:r>
      <w:r w:rsidR="00E143E3">
        <w:rPr>
          <w:rFonts w:asciiTheme="majorBidi" w:hAnsiTheme="majorBidi" w:cstheme="majorBidi" w:hint="cs"/>
          <w:sz w:val="28"/>
          <w:szCs w:val="28"/>
          <w:rtl/>
          <w:lang w:bidi="ar-IQ"/>
        </w:rPr>
        <w:t>وإعلان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النشاط</w:t>
      </w:r>
    </w:p>
    <w:p w14:paraId="2D5F2E03" w14:textId="77777777" w:rsidR="00FC0E05" w:rsidRPr="00FC0E05" w:rsidRDefault="00FC0E05" w:rsidP="00FC0E05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FC0E05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>الخلاصة</w:t>
      </w:r>
      <w:r w:rsidRPr="00FC0E05">
        <w:rPr>
          <w:rFonts w:asciiTheme="majorBidi" w:hAnsiTheme="majorBidi" w:cstheme="majorBidi"/>
          <w:b/>
          <w:bCs/>
          <w:sz w:val="28"/>
          <w:szCs w:val="28"/>
          <w:lang w:bidi="ar-IQ"/>
        </w:rPr>
        <w:t>:</w:t>
      </w:r>
    </w:p>
    <w:p w14:paraId="4A4CBDCF" w14:textId="383D9A6C" w:rsidR="00FC0E05" w:rsidRPr="00FC0E05" w:rsidRDefault="002D319E" w:rsidP="00FC0E05">
      <w:pPr>
        <w:bidi/>
        <w:ind w:firstLine="72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D3337F">
        <w:rPr>
          <w:rFonts w:asciiTheme="majorBidi" w:hAnsiTheme="majorBidi" w:cs="Times New Roman"/>
          <w:sz w:val="28"/>
          <w:szCs w:val="28"/>
          <w:rtl/>
          <w:lang w:bidi="ar-IQ"/>
        </w:rPr>
        <w:t xml:space="preserve">يتضمن منهاج دورة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استخدام تقنية الأليزا في الفحوصات البايولوجية</w:t>
      </w:r>
      <w:r w:rsidRPr="00D3337F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بعددها ال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خامس عشر</w:t>
      </w:r>
      <w:r w:rsidRPr="00D3337F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تعريف المشتركون </w:t>
      </w:r>
      <w:r w:rsidRPr="00D3337F">
        <w:rPr>
          <w:rFonts w:asciiTheme="majorBidi" w:hAnsiTheme="majorBidi" w:cs="Times New Roman" w:hint="cs"/>
          <w:sz w:val="28"/>
          <w:szCs w:val="28"/>
          <w:rtl/>
          <w:lang w:bidi="ar-IQ"/>
        </w:rPr>
        <w:t>بأساسيات</w:t>
      </w:r>
      <w:r w:rsidRPr="00D3337F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تقنية الأليزا</w:t>
      </w:r>
      <w:r w:rsidRPr="00D3337F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وطريقة 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العمل </w:t>
      </w:r>
      <w:r w:rsidRPr="00D3337F">
        <w:rPr>
          <w:rFonts w:asciiTheme="majorBidi" w:hAnsiTheme="majorBidi" w:cs="Times New Roman"/>
          <w:sz w:val="28"/>
          <w:szCs w:val="28"/>
          <w:rtl/>
          <w:lang w:bidi="ar-IQ"/>
        </w:rPr>
        <w:t xml:space="preserve">وتشغيل 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جهاز قارئ الصفيحة وبرمجته</w:t>
      </w:r>
      <w:r w:rsidRPr="00D3337F">
        <w:rPr>
          <w:rFonts w:asciiTheme="majorBidi" w:hAnsiTheme="majorBidi" w:cs="Times New Roman"/>
          <w:sz w:val="28"/>
          <w:szCs w:val="28"/>
          <w:rtl/>
          <w:lang w:bidi="ar-IQ"/>
        </w:rPr>
        <w:t xml:space="preserve">، كما يتضمن منهاج الدورة تعريف المشتركون على أنواع 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عُدد الأليزا</w:t>
      </w:r>
      <w:r w:rsidRPr="00D3337F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والعينات الملائم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ة لكل عُدة</w:t>
      </w:r>
      <w:r w:rsidRPr="00D3337F">
        <w:rPr>
          <w:rFonts w:asciiTheme="majorBidi" w:hAnsiTheme="majorBidi" w:cs="Times New Roman"/>
          <w:sz w:val="28"/>
          <w:szCs w:val="28"/>
          <w:rtl/>
          <w:lang w:bidi="ar-IQ"/>
        </w:rPr>
        <w:t xml:space="preserve">، كذلك يتضمن المنهاج تدريبا عمليا على 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إحدى عُدد تقنية الأليزا</w:t>
      </w:r>
      <w:r w:rsidRPr="00D3337F">
        <w:rPr>
          <w:rFonts w:asciiTheme="majorBidi" w:hAnsiTheme="majorBidi" w:cs="Times New Roman"/>
          <w:sz w:val="28"/>
          <w:szCs w:val="28"/>
          <w:rtl/>
          <w:lang w:bidi="ar-IQ"/>
        </w:rPr>
        <w:t>.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وتستهدف الدورة طلبة الدراسات العليا والباحثين بغية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تعريفهم وتدريبهم على تقنية الأليزا وأنواعها وطرق العمل لكل نوع وتشغيل وبرمجة جهاز قارئ الصفيحة بالإضافة الى معرفة العينات الملائمة للتجربة.</w:t>
      </w:r>
    </w:p>
    <w:p w14:paraId="36B27401" w14:textId="77777777" w:rsidR="002D319E" w:rsidRDefault="00EF388F" w:rsidP="00B9460A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نتائج وتوصيات:</w:t>
      </w:r>
      <w:r w:rsidR="00E143E3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تدريب وتعريف المشتركون </w:t>
      </w:r>
      <w:r w:rsidR="00B9460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على </w:t>
      </w:r>
      <w:r w:rsidR="002D319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استخدام تقنية الأليزا في الفحوصات البايولوجية </w:t>
      </w:r>
      <w:r w:rsidR="00B9460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وأنواع </w:t>
      </w:r>
      <w:r w:rsidR="002D319E">
        <w:rPr>
          <w:rFonts w:asciiTheme="majorBidi" w:hAnsiTheme="majorBidi" w:cstheme="majorBidi" w:hint="cs"/>
          <w:sz w:val="28"/>
          <w:szCs w:val="28"/>
          <w:rtl/>
          <w:lang w:bidi="ar-IQ"/>
        </w:rPr>
        <w:t>العُدد</w:t>
      </w:r>
      <w:r w:rsidR="00B9460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2D319E">
        <w:rPr>
          <w:rFonts w:asciiTheme="majorBidi" w:hAnsiTheme="majorBidi" w:cstheme="majorBidi" w:hint="cs"/>
          <w:sz w:val="28"/>
          <w:szCs w:val="28"/>
          <w:rtl/>
          <w:lang w:bidi="ar-IQ"/>
        </w:rPr>
        <w:t>المستخدمة في الفحوصات البايولوجية</w:t>
      </w:r>
      <w:r w:rsidR="00B9460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بالإضافة الى معرفة </w:t>
      </w:r>
      <w:r w:rsidR="002D319E">
        <w:rPr>
          <w:rFonts w:asciiTheme="majorBidi" w:hAnsiTheme="majorBidi" w:cstheme="majorBidi" w:hint="cs"/>
          <w:sz w:val="28"/>
          <w:szCs w:val="28"/>
          <w:rtl/>
          <w:lang w:bidi="ar-IQ"/>
        </w:rPr>
        <w:t>نوع</w:t>
      </w:r>
      <w:r w:rsidR="00B9460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العينات الملائم للتجربة. </w:t>
      </w:r>
    </w:p>
    <w:p w14:paraId="5DE374C1" w14:textId="4D0EFC99" w:rsidR="00EF388F" w:rsidRDefault="00B9460A" w:rsidP="002D319E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توصيات الدورة</w:t>
      </w:r>
      <w:r w:rsidR="002D319E">
        <w:rPr>
          <w:rFonts w:asciiTheme="majorBidi" w:hAnsiTheme="majorBidi" w:cstheme="majorBidi" w:hint="cs"/>
          <w:sz w:val="28"/>
          <w:szCs w:val="28"/>
          <w:rtl/>
          <w:lang w:bidi="ar-IQ"/>
        </w:rPr>
        <w:t>: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إقامة الدورة بشكل دوري.</w:t>
      </w:r>
    </w:p>
    <w:p w14:paraId="530E362B" w14:textId="0FE153A7" w:rsidR="00EF388F" w:rsidRDefault="00EF388F" w:rsidP="00EF388F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التصميم (البرشور): مرفق ربطا</w:t>
      </w:r>
    </w:p>
    <w:p w14:paraId="5252F6CC" w14:textId="77777777" w:rsidR="00FC0E05" w:rsidRPr="00FC0E05" w:rsidRDefault="00FC0E05" w:rsidP="00FC0E05">
      <w:pPr>
        <w:bidi/>
        <w:rPr>
          <w:rFonts w:asciiTheme="majorBidi" w:hAnsiTheme="majorBidi" w:cstheme="majorBidi"/>
          <w:sz w:val="28"/>
          <w:szCs w:val="28"/>
          <w:lang w:bidi="ar-IQ"/>
        </w:rPr>
      </w:pPr>
    </w:p>
    <w:p w14:paraId="56765F37" w14:textId="07D0D7F8" w:rsidR="004663D4" w:rsidRPr="004663D4" w:rsidRDefault="002D319E" w:rsidP="00EF388F">
      <w:pPr>
        <w:pStyle w:val="ListParagraph"/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noProof/>
        </w:rPr>
        <w:lastRenderedPageBreak/>
        <w:drawing>
          <wp:inline distT="0" distB="0" distL="0" distR="0" wp14:anchorId="71F9EFE0" wp14:editId="1C7459B7">
            <wp:extent cx="5328366" cy="3779848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28366" cy="3779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63D4" w:rsidRPr="004663D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</w:p>
    <w:p w14:paraId="0A4D2623" w14:textId="77777777" w:rsidR="0011354B" w:rsidRPr="0011354B" w:rsidRDefault="0011354B" w:rsidP="0011354B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</w:p>
    <w:sectPr w:rsidR="0011354B" w:rsidRPr="00113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B166B"/>
    <w:multiLevelType w:val="hybridMultilevel"/>
    <w:tmpl w:val="65EC91F4"/>
    <w:lvl w:ilvl="0" w:tplc="A22E68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A1NTE1szAwMjS3NDRX0lEKTi0uzszPAykwrgUAJFz3bywAAAA="/>
  </w:docVars>
  <w:rsids>
    <w:rsidRoot w:val="0011354B"/>
    <w:rsid w:val="0011354B"/>
    <w:rsid w:val="002D2CF4"/>
    <w:rsid w:val="002D319E"/>
    <w:rsid w:val="003D7482"/>
    <w:rsid w:val="004663D4"/>
    <w:rsid w:val="005967F8"/>
    <w:rsid w:val="007449B3"/>
    <w:rsid w:val="00B9460A"/>
    <w:rsid w:val="00D3337F"/>
    <w:rsid w:val="00D569FF"/>
    <w:rsid w:val="00E143E3"/>
    <w:rsid w:val="00EF388F"/>
    <w:rsid w:val="00F707B8"/>
    <w:rsid w:val="00FC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C3C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5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354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354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5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354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35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4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909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3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nyascience@scbaghdad.edu.i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Hafedh Abbas</dc:creator>
  <cp:lastModifiedBy>Dell</cp:lastModifiedBy>
  <cp:revision>2</cp:revision>
  <dcterms:created xsi:type="dcterms:W3CDTF">2023-03-13T12:19:00Z</dcterms:created>
  <dcterms:modified xsi:type="dcterms:W3CDTF">2023-03-13T12:19:00Z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52202582aaa430d20c1db843cc95ed47478e3d81b6affec06d9f517601021515</vt:lpwstr>
  </property>
</Properties>
</file>