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Pr="003C1B30" w:rsidRDefault="00EE4ADC" w:rsidP="005A76FB">
      <w:pPr>
        <w:spacing w:after="0" w:line="294" w:lineRule="exact"/>
        <w:ind w:left="6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1"/>
      <w:bookmarkEnd w:id="0"/>
      <w:r w:rsidRPr="003C1B30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5651500</wp:posOffset>
            </wp:positionH>
            <wp:positionV relativeFrom="page">
              <wp:posOffset>228600</wp:posOffset>
            </wp:positionV>
            <wp:extent cx="850900" cy="901700"/>
            <wp:effectExtent l="0" t="0" r="6350" b="0"/>
            <wp:wrapNone/>
            <wp:docPr id="4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B30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50280"/>
                            <a:gd name="T1" fmla="*/ 75 h 300"/>
                            <a:gd name="T2" fmla="*/ 75 w 50280"/>
                            <a:gd name="T3" fmla="*/ 75 h 300"/>
                            <a:gd name="T4" fmla="*/ 50205 w 50280"/>
                            <a:gd name="T5" fmla="*/ 75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280" h="300">
                              <a:moveTo>
                                <a:pt x="75" y="75"/>
                              </a:moveTo>
                              <a:lnTo>
                                <a:pt x="75" y="75"/>
                              </a:lnTo>
                              <a:lnTo>
                                <a:pt x="5020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4D6C" id="polygon89" o:spid="_x0000_s1026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" path="m75,75r,l50205,75e">
                <v:stroke joinstyle="miter"/>
                <v:path o:connecttype="custom" o:connectlocs="947,158750;947,158750;634053,158750" o:connectangles="0,0,0"/>
                <o:lock v:ext="edit" selection="t"/>
              </v:shape>
            </w:pict>
          </mc:Fallback>
        </mc:AlternateContent>
      </w:r>
      <w:r w:rsidRPr="003C1B30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1319530</wp:posOffset>
                </wp:positionV>
                <wp:extent cx="6385560" cy="38100"/>
                <wp:effectExtent l="0" t="14605" r="8468360" b="0"/>
                <wp:wrapNone/>
                <wp:docPr id="1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38100"/>
                        </a:xfrm>
                        <a:custGeom>
                          <a:avLst/>
                          <a:gdLst>
                            <a:gd name="T0" fmla="*/ 75 w 21600"/>
                            <a:gd name="T1" fmla="*/ 75 h 21600"/>
                            <a:gd name="T2" fmla="*/ 75 w 21600"/>
                            <a:gd name="T3" fmla="*/ 75 h 21600"/>
                            <a:gd name="T4" fmla="*/ 50205 w 21600"/>
                            <a:gd name="T5" fmla="*/ 75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75" y="75"/>
                              </a:moveTo>
                              <a:lnTo>
                                <a:pt x="75" y="75"/>
                              </a:lnTo>
                              <a:lnTo>
                                <a:pt x="50205" y="7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28F9" id="WS_polygon89" o:spid="_x0000_s1026" style="position:absolute;left:0;text-align:left;margin-left:34.15pt;margin-top:103.9pt;width:502.8pt;height: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" path="m75,75r,l50205,75e" strokeweight="1pt">
                <v:fill opacity="0"/>
                <v:stroke joinstyle="miter"/>
                <v:path o:connecttype="custom" o:connectlocs="22172,132;22172,132;14841993,132" o:connectangles="0,0,0" textboxrect="3163,3163,18437,18437"/>
                <w10:wrap anchorx="page" anchory="page"/>
              </v:shape>
            </w:pict>
          </mc:Fallback>
        </mc:AlternateConten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University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4"/>
          <w:sz w:val="28"/>
          <w:szCs w:val="28"/>
        </w:rPr>
        <w:t> 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of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7"/>
          <w:sz w:val="28"/>
          <w:szCs w:val="28"/>
        </w:rPr>
        <w:t> 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-2"/>
          <w:w w:val="95"/>
          <w:sz w:val="28"/>
          <w:szCs w:val="28"/>
        </w:rPr>
        <w:t>Baghdad,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4"/>
          <w:sz w:val="28"/>
          <w:szCs w:val="28"/>
        </w:rPr>
        <w:t> 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8"/>
          <w:szCs w:val="28"/>
        </w:rPr>
        <w:t>College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3"/>
          <w:sz w:val="28"/>
          <w:szCs w:val="28"/>
        </w:rPr>
        <w:t> 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of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7"/>
          <w:sz w:val="28"/>
          <w:szCs w:val="28"/>
        </w:rPr>
        <w:t> 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Education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4"/>
          <w:sz w:val="28"/>
          <w:szCs w:val="28"/>
        </w:rPr>
        <w:t> </w:t>
      </w:r>
      <w:r w:rsidR="006D28DD"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Ibn/Rushd</w:t>
      </w:r>
    </w:p>
    <w:p w:rsidR="005A76FB" w:rsidRPr="003C1B30" w:rsidRDefault="006D28DD" w:rsidP="005A76FB">
      <w:pPr>
        <w:spacing w:after="0" w:line="301" w:lineRule="exact"/>
        <w:ind w:left="60"/>
        <w:rPr>
          <w:rFonts w:asciiTheme="majorBidi" w:hAnsiTheme="majorBidi" w:cstheme="majorBidi"/>
          <w:b/>
          <w:bCs/>
          <w:sz w:val="28"/>
          <w:szCs w:val="28"/>
        </w:rPr>
      </w:pPr>
      <w:r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Department</w:t>
      </w:r>
      <w:r w:rsidRPr="003C1B30">
        <w:rPr>
          <w:rFonts w:asciiTheme="majorBidi" w:hAnsiTheme="majorBidi" w:cstheme="majorBidi"/>
          <w:b/>
          <w:bCs/>
          <w:noProof/>
          <w:color w:val="000000"/>
          <w:spacing w:val="2"/>
          <w:sz w:val="28"/>
          <w:szCs w:val="28"/>
        </w:rPr>
        <w:t> </w:t>
      </w:r>
      <w:r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of</w:t>
      </w:r>
      <w:r w:rsidRPr="003C1B30">
        <w:rPr>
          <w:rFonts w:asciiTheme="majorBidi" w:hAnsiTheme="majorBidi" w:cstheme="majorBidi"/>
          <w:b/>
          <w:bCs/>
          <w:noProof/>
          <w:color w:val="000000"/>
          <w:spacing w:val="7"/>
          <w:sz w:val="28"/>
          <w:szCs w:val="28"/>
        </w:rPr>
        <w:t> </w:t>
      </w:r>
      <w:r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English</w:t>
      </w:r>
    </w:p>
    <w:p w:rsidR="005A76FB" w:rsidRPr="003C1B30" w:rsidRDefault="006D28DD" w:rsidP="005A76FB">
      <w:pPr>
        <w:spacing w:after="0" w:line="300" w:lineRule="exact"/>
        <w:ind w:left="60"/>
        <w:rPr>
          <w:rFonts w:asciiTheme="majorBidi" w:hAnsiTheme="majorBidi" w:cstheme="majorBidi"/>
          <w:b/>
          <w:bCs/>
          <w:sz w:val="28"/>
          <w:szCs w:val="28"/>
        </w:rPr>
      </w:pPr>
      <w:r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Stage</w:t>
      </w:r>
      <w:r w:rsidR="003C1B30"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:</w:t>
      </w:r>
      <w:r w:rsidR="003C1B30" w:rsidRPr="003C1B30">
        <w:rPr>
          <w:rFonts w:asciiTheme="majorBidi" w:hAnsiTheme="majorBidi" w:cstheme="majorBidi"/>
          <w:b/>
          <w:bCs/>
          <w:sz w:val="28"/>
          <w:szCs w:val="28"/>
        </w:rPr>
        <w:t xml:space="preserve"> M.A in Linguistics</w:t>
      </w:r>
    </w:p>
    <w:p w:rsidR="005A76FB" w:rsidRDefault="006D28DD" w:rsidP="00FA701F">
      <w:pPr>
        <w:tabs>
          <w:tab w:val="left" w:pos="4742"/>
        </w:tabs>
        <w:spacing w:after="0" w:line="344" w:lineRule="exact"/>
        <w:ind w:left="60"/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</w:pPr>
      <w:r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Subject</w:t>
      </w:r>
      <w:r w:rsidR="003C1B30"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:</w:t>
      </w:r>
      <w:r w:rsidR="003C1B30" w:rsidRPr="003C1B3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Sociolinguistics </w:t>
      </w:r>
      <w:r w:rsidRPr="003C1B30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</w:r>
      <w:r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Final</w:t>
      </w:r>
      <w:r w:rsidRPr="003C1B30">
        <w:rPr>
          <w:rFonts w:asciiTheme="majorBidi" w:hAnsiTheme="majorBidi" w:cstheme="majorBidi"/>
          <w:b/>
          <w:bCs/>
          <w:noProof/>
          <w:color w:val="000000"/>
          <w:spacing w:val="6"/>
          <w:sz w:val="28"/>
          <w:szCs w:val="28"/>
        </w:rPr>
        <w:t> </w:t>
      </w:r>
      <w:r w:rsidRPr="003C1B30">
        <w:rPr>
          <w:rFonts w:asciiTheme="majorBidi" w:hAnsiTheme="majorBidi" w:cstheme="majorBidi"/>
          <w:b/>
          <w:bCs/>
          <w:noProof/>
          <w:color w:val="000000"/>
          <w:spacing w:val="-4"/>
          <w:w w:val="95"/>
          <w:sz w:val="28"/>
          <w:szCs w:val="28"/>
        </w:rPr>
        <w:t>Exam</w:t>
      </w:r>
      <w:r w:rsidRPr="003C1B30">
        <w:rPr>
          <w:rFonts w:asciiTheme="majorBidi" w:hAnsiTheme="majorBidi" w:cstheme="majorBidi"/>
          <w:b/>
          <w:bCs/>
          <w:noProof/>
          <w:color w:val="000000"/>
          <w:spacing w:val="-2"/>
          <w:sz w:val="28"/>
          <w:szCs w:val="28"/>
        </w:rPr>
        <w:t> </w:t>
      </w:r>
      <w:r w:rsidR="00FA701F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2021/</w:t>
      </w:r>
      <w:r w:rsidRPr="003C1B30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20</w:t>
      </w:r>
      <w:r w:rsidR="00FA701F">
        <w:rPr>
          <w:rFonts w:asciiTheme="majorBidi" w:hAnsiTheme="majorBidi" w:cstheme="majorBidi"/>
          <w:b/>
          <w:bCs/>
          <w:noProof/>
          <w:color w:val="000000"/>
          <w:spacing w:val="-3"/>
          <w:w w:val="95"/>
          <w:sz w:val="28"/>
          <w:szCs w:val="28"/>
        </w:rPr>
        <w:t>22</w:t>
      </w:r>
    </w:p>
    <w:p w:rsidR="00FA701F" w:rsidRPr="003C1B30" w:rsidRDefault="00FA701F" w:rsidP="00FA701F">
      <w:pPr>
        <w:tabs>
          <w:tab w:val="left" w:pos="4742"/>
        </w:tabs>
        <w:spacing w:after="0" w:line="344" w:lineRule="exact"/>
        <w:ind w:left="60"/>
        <w:rPr>
          <w:rFonts w:asciiTheme="majorBidi" w:hAnsiTheme="majorBidi" w:cstheme="majorBidi"/>
          <w:b/>
          <w:bCs/>
          <w:sz w:val="28"/>
          <w:szCs w:val="28"/>
        </w:rPr>
      </w:pPr>
    </w:p>
    <w:p w:rsidR="005A76FB" w:rsidRPr="003C1B30" w:rsidRDefault="00D55995" w:rsidP="005A76FB">
      <w:pPr>
        <w:spacing w:after="0" w:line="240" w:lineRule="exact"/>
        <w:ind w:left="60"/>
        <w:rPr>
          <w:rFonts w:asciiTheme="majorBidi" w:hAnsiTheme="majorBidi" w:cstheme="majorBidi"/>
          <w:b/>
          <w:bCs/>
          <w:sz w:val="28"/>
          <w:szCs w:val="28"/>
        </w:rPr>
      </w:pPr>
    </w:p>
    <w:p w:rsidR="005A76FB" w:rsidRDefault="006D28DD" w:rsidP="002343A9">
      <w:pPr>
        <w:spacing w:after="0" w:line="450" w:lineRule="exact"/>
        <w:ind w:left="60" w:firstLine="28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0"/>
        </w:rPr>
        <w:t>Note:</w:t>
      </w:r>
      <w:r>
        <w:rPr>
          <w:rFonts w:ascii="Calibri" w:hAnsi="Calibri" w:cs="Calibri"/>
          <w:b/>
          <w:noProof/>
          <w:color w:val="000000"/>
          <w:spacing w:val="5"/>
          <w:sz w:val="3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30"/>
        </w:rPr>
        <w:t>Answer</w:t>
      </w:r>
      <w:r>
        <w:rPr>
          <w:rFonts w:ascii="Calibri" w:hAnsi="Calibri" w:cs="Calibri"/>
          <w:b/>
          <w:noProof/>
          <w:color w:val="000000"/>
          <w:spacing w:val="6"/>
          <w:sz w:val="30"/>
        </w:rPr>
        <w:t> </w:t>
      </w:r>
      <w:r w:rsidR="002343A9" w:rsidRPr="002343A9">
        <w:rPr>
          <w:rFonts w:ascii="Times New Roman" w:hAnsi="Times New Roman" w:cs="Times New Roman"/>
          <w:b/>
          <w:noProof/>
          <w:color w:val="000000"/>
          <w:spacing w:val="-6"/>
          <w:w w:val="95"/>
          <w:sz w:val="30"/>
          <w:u w:val="single"/>
        </w:rPr>
        <w:t>ALL</w:t>
      </w:r>
      <w:r>
        <w:rPr>
          <w:rFonts w:ascii="Calibri" w:hAnsi="Calibri" w:cs="Calibri"/>
          <w:b/>
          <w:noProof/>
          <w:color w:val="000000"/>
          <w:spacing w:val="5"/>
          <w:sz w:val="3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0"/>
        </w:rPr>
        <w:t>questions</w:t>
      </w:r>
      <w:r>
        <w:rPr>
          <w:rFonts w:ascii="Calibri" w:hAnsi="Calibri" w:cs="Calibri"/>
          <w:b/>
          <w:noProof/>
          <w:color w:val="000000"/>
          <w:spacing w:val="8"/>
          <w:sz w:val="3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0"/>
        </w:rPr>
        <w:t>only</w:t>
      </w:r>
    </w:p>
    <w:p w:rsidR="005A76FB" w:rsidRDefault="00D55995" w:rsidP="005A76FB">
      <w:pPr>
        <w:spacing w:after="0" w:line="240" w:lineRule="exact"/>
        <w:ind w:left="60" w:firstLine="286"/>
      </w:pPr>
    </w:p>
    <w:p w:rsidR="005A76FB" w:rsidRDefault="00D55995" w:rsidP="005A76FB">
      <w:pPr>
        <w:spacing w:after="0" w:line="240" w:lineRule="exact"/>
        <w:ind w:left="60" w:firstLine="286"/>
      </w:pPr>
    </w:p>
    <w:p w:rsidR="005A76FB" w:rsidRDefault="00D55995" w:rsidP="005A76FB">
      <w:pPr>
        <w:spacing w:after="0" w:line="240" w:lineRule="exact"/>
        <w:ind w:left="60" w:firstLine="286"/>
      </w:pPr>
    </w:p>
    <w:p w:rsidR="002343A9" w:rsidRDefault="006D28DD" w:rsidP="00C76252">
      <w:pPr>
        <w:spacing w:after="0" w:line="316" w:lineRule="exact"/>
        <w:ind w:left="60" w:firstLine="286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0"/>
        </w:rPr>
        <w:t>Q1:</w:t>
      </w:r>
      <w:r w:rsidR="00397956" w:rsidRPr="0039795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 xml:space="preserve"> / </w:t>
      </w:r>
      <w:r w:rsidR="00C76252" w:rsidRPr="00C7625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Describe (elements of) the relationship between language and culture.</w:t>
      </w:r>
    </w:p>
    <w:p w:rsidR="00397956" w:rsidRDefault="00397956" w:rsidP="004B3532">
      <w:pPr>
        <w:spacing w:after="0" w:line="316" w:lineRule="exact"/>
        <w:ind w:left="60" w:firstLine="286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</w:pPr>
      <w:r w:rsidRPr="0039795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 xml:space="preserve"> </w:t>
      </w:r>
    </w:p>
    <w:p w:rsidR="005A76FB" w:rsidRDefault="00397956" w:rsidP="004B3532">
      <w:pPr>
        <w:spacing w:after="0" w:line="316" w:lineRule="exact"/>
        <w:ind w:left="60" w:firstLine="28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0"/>
        </w:rPr>
        <w:t xml:space="preserve">                                 </w:t>
      </w:r>
      <w:r w:rsidRPr="0039795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(15 Marks)</w:t>
      </w:r>
    </w:p>
    <w:p w:rsidR="005A76FB" w:rsidRDefault="004B3532" w:rsidP="005A76FB">
      <w:pPr>
        <w:widowControl/>
        <w:sectPr w:rsidR="005A76FB" w:rsidSect="005A76FB">
          <w:type w:val="continuous"/>
          <w:pgSz w:w="11905" w:h="16841"/>
          <w:pgMar w:top="572" w:right="5" w:bottom="332" w:left="365" w:header="0" w:footer="0" w:gutter="0"/>
          <w:cols w:space="720" w:equalWidth="0">
            <w:col w:w="11535" w:space="0"/>
          </w:cols>
          <w:docGrid w:type="lines" w:linePitch="312"/>
        </w:sectPr>
      </w:pPr>
      <w:r>
        <w:t xml:space="preserve">  </w:t>
      </w:r>
    </w:p>
    <w:p w:rsidR="005A76FB" w:rsidRDefault="00D55995" w:rsidP="005A76FB">
      <w:pPr>
        <w:spacing w:after="0" w:line="240" w:lineRule="exact"/>
        <w:ind w:left="60" w:firstLine="286"/>
      </w:pPr>
    </w:p>
    <w:p w:rsidR="005A76FB" w:rsidRDefault="00D55995" w:rsidP="005A76FB">
      <w:pPr>
        <w:spacing w:after="0" w:line="240" w:lineRule="exact"/>
        <w:ind w:left="60" w:firstLine="286"/>
      </w:pPr>
    </w:p>
    <w:p w:rsidR="005A76FB" w:rsidRDefault="00D55995" w:rsidP="005A76FB">
      <w:pPr>
        <w:spacing w:after="0" w:line="240" w:lineRule="exact"/>
        <w:ind w:left="60" w:firstLine="286"/>
      </w:pPr>
    </w:p>
    <w:p w:rsidR="005A76FB" w:rsidRDefault="00D55995" w:rsidP="005A76FB">
      <w:pPr>
        <w:spacing w:after="0" w:line="255" w:lineRule="exact"/>
        <w:ind w:left="60" w:firstLine="286"/>
      </w:pPr>
    </w:p>
    <w:p w:rsidR="005A76FB" w:rsidRDefault="00D55995" w:rsidP="005A76FB">
      <w:pPr>
        <w:widowControl/>
        <w:sectPr w:rsidR="005A76FB" w:rsidSect="005A76FB">
          <w:type w:val="continuous"/>
          <w:pgSz w:w="11905" w:h="16841"/>
          <w:pgMar w:top="572" w:right="5" w:bottom="332" w:left="365" w:header="0" w:footer="0" w:gutter="0"/>
          <w:cols w:space="720"/>
          <w:docGrid w:type="lines" w:linePitch="312"/>
        </w:sectPr>
      </w:pPr>
    </w:p>
    <w:p w:rsidR="005A76FB" w:rsidRDefault="006D28DD" w:rsidP="00C76252">
      <w:pPr>
        <w:spacing w:after="0" w:line="270" w:lineRule="exact"/>
        <w:ind w:left="346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0"/>
        </w:rPr>
        <w:t>Q2:</w:t>
      </w:r>
      <w:r w:rsidR="00397956" w:rsidRPr="0039795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 xml:space="preserve"> </w:t>
      </w:r>
      <w:r w:rsidR="00C76252" w:rsidRPr="00C7625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Distinguish, in Hudson's terms, between code switching and code mixing.</w:t>
      </w:r>
    </w:p>
    <w:p w:rsidR="00C76252" w:rsidRDefault="00C76252" w:rsidP="00C76252">
      <w:pPr>
        <w:spacing w:after="0" w:line="270" w:lineRule="exact"/>
        <w:ind w:left="346"/>
        <w:rPr>
          <w:rFonts w:asciiTheme="majorBidi" w:hAnsiTheme="majorBidi" w:cstheme="majorBidi"/>
          <w:sz w:val="28"/>
          <w:szCs w:val="28"/>
        </w:rPr>
      </w:pPr>
    </w:p>
    <w:p w:rsidR="00397956" w:rsidRDefault="00397956" w:rsidP="00397956">
      <w:pPr>
        <w:spacing w:after="0" w:line="316" w:lineRule="exact"/>
        <w:ind w:left="60" w:firstLine="286"/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 xml:space="preserve">                                </w:t>
      </w:r>
      <w:r w:rsidRPr="0039795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(15 Marks)</w:t>
      </w:r>
    </w:p>
    <w:p w:rsidR="00397956" w:rsidRPr="00397956" w:rsidRDefault="00397956" w:rsidP="00397956">
      <w:pPr>
        <w:spacing w:after="0" w:line="270" w:lineRule="exact"/>
        <w:ind w:left="346"/>
        <w:rPr>
          <w:rFonts w:asciiTheme="majorBidi" w:hAnsiTheme="majorBidi" w:cstheme="majorBidi"/>
          <w:sz w:val="28"/>
          <w:szCs w:val="28"/>
        </w:rPr>
      </w:pPr>
    </w:p>
    <w:p w:rsidR="005A76FB" w:rsidRDefault="00D55995" w:rsidP="005A76FB">
      <w:pPr>
        <w:widowControl/>
        <w:sectPr w:rsidR="005A76FB" w:rsidSect="005A76FB">
          <w:type w:val="continuous"/>
          <w:pgSz w:w="11905" w:h="16841"/>
          <w:pgMar w:top="572" w:right="5" w:bottom="332" w:left="365" w:header="0" w:footer="0" w:gutter="0"/>
          <w:cols w:space="720" w:equalWidth="0">
            <w:col w:w="11535" w:space="0"/>
          </w:cols>
          <w:docGrid w:type="lines" w:linePitch="312"/>
        </w:sectPr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361" w:lineRule="exact"/>
        <w:ind w:left="346"/>
      </w:pPr>
    </w:p>
    <w:p w:rsidR="005A76FB" w:rsidRDefault="00D55995" w:rsidP="005A76FB">
      <w:pPr>
        <w:widowControl/>
        <w:sectPr w:rsidR="005A76FB" w:rsidSect="005A76FB">
          <w:type w:val="continuous"/>
          <w:pgSz w:w="11905" w:h="16841"/>
          <w:pgMar w:top="572" w:right="5" w:bottom="332" w:left="365" w:header="0" w:footer="0" w:gutter="0"/>
          <w:cols w:space="720"/>
          <w:docGrid w:type="lines" w:linePitch="312"/>
        </w:sectPr>
      </w:pPr>
    </w:p>
    <w:p w:rsidR="00D12FDA" w:rsidRPr="00C76252" w:rsidRDefault="006D28DD" w:rsidP="00D6783F">
      <w:pP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0"/>
        </w:rPr>
        <w:t>Q3:</w:t>
      </w:r>
      <w:bookmarkStart w:id="1" w:name="_GoBack"/>
      <w:bookmarkEnd w:id="1"/>
      <w:r w:rsidR="002343A9" w:rsidRPr="002343A9">
        <w:rPr>
          <w:rFonts w:ascii="Times New Roman" w:eastAsia="Calibri" w:hAnsi="Times New Roman" w:cs="Times New Roman"/>
          <w:kern w:val="0"/>
          <w:sz w:val="32"/>
          <w:szCs w:val="32"/>
          <w:lang w:eastAsia="en-US"/>
        </w:rPr>
        <w:t xml:space="preserve"> </w:t>
      </w:r>
      <w:r w:rsidR="00C76252" w:rsidRPr="00C7625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What is the relation between languages and thoughts according to Sapir-Whorf?</w:t>
      </w:r>
      <w:r w:rsidR="00D12FDA" w:rsidRPr="00D12FD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 xml:space="preserve"> </w:t>
      </w:r>
      <w:r w:rsidR="00D12FDA" w:rsidRPr="00C7625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What are the criticisms of the Sapir Whorf hypothesis?</w:t>
      </w:r>
    </w:p>
    <w:p w:rsidR="002343A9" w:rsidRDefault="002343A9" w:rsidP="002343A9">
      <w:pPr>
        <w:spacing w:after="0" w:line="316" w:lineRule="exact"/>
        <w:ind w:left="60" w:firstLine="286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 xml:space="preserve">    </w:t>
      </w:r>
    </w:p>
    <w:p w:rsidR="002343A9" w:rsidRDefault="002343A9" w:rsidP="002343A9">
      <w:pPr>
        <w:spacing w:after="0" w:line="316" w:lineRule="exact"/>
        <w:ind w:left="60" w:firstLine="286"/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 xml:space="preserve">  </w:t>
      </w:r>
      <w:r w:rsidRPr="002343A9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 xml:space="preserve">                              </w:t>
      </w:r>
      <w:r w:rsidRPr="0039795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(15 Marks)</w:t>
      </w: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55" w:lineRule="exact"/>
        <w:ind w:left="346"/>
      </w:pPr>
    </w:p>
    <w:p w:rsidR="005A76FB" w:rsidRDefault="00D55995" w:rsidP="005A76FB">
      <w:pPr>
        <w:widowControl/>
        <w:sectPr w:rsidR="005A76FB" w:rsidSect="005A76FB">
          <w:type w:val="continuous"/>
          <w:pgSz w:w="11905" w:h="16841"/>
          <w:pgMar w:top="572" w:right="5" w:bottom="332" w:left="365" w:header="0" w:footer="0" w:gutter="0"/>
          <w:cols w:space="720"/>
          <w:docGrid w:type="lines" w:linePitch="312"/>
        </w:sectPr>
      </w:pPr>
    </w:p>
    <w:p w:rsidR="00A43200" w:rsidRPr="00C76252" w:rsidRDefault="006D28DD" w:rsidP="008D7D6D">
      <w:pPr>
        <w:widowControl/>
        <w:ind w:left="540" w:hanging="5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0"/>
        </w:rPr>
        <w:t>Q4:</w:t>
      </w:r>
      <w:r w:rsidR="00C76252" w:rsidRPr="00C76252">
        <w:rPr>
          <w:rFonts w:ascii="Times New Roman" w:eastAsia="Calibri" w:hAnsi="Times New Roman" w:cs="Times New Roman"/>
          <w:kern w:val="0"/>
          <w:sz w:val="32"/>
          <w:szCs w:val="32"/>
          <w:lang w:eastAsia="en-US" w:bidi="ar-IQ"/>
        </w:rPr>
        <w:t xml:space="preserve"> </w:t>
      </w:r>
      <w:r w:rsidR="00C76252" w:rsidRPr="00C7625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IQ"/>
        </w:rPr>
        <w:t>What is a lingua franca, and a dialect</w:t>
      </w:r>
      <w:r w:rsidR="00C7625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IQ"/>
        </w:rPr>
        <w:t xml:space="preserve">? </w:t>
      </w:r>
      <w:r w:rsidR="00C76252" w:rsidRPr="00C7625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IQ"/>
        </w:rPr>
        <w:t>How does one distinguish between these different varieties?</w:t>
      </w:r>
      <w:r w:rsidR="00397956" w:rsidRPr="00C76252">
        <w:rPr>
          <w:b/>
          <w:bCs/>
          <w:sz w:val="28"/>
          <w:szCs w:val="28"/>
        </w:rPr>
        <w:t xml:space="preserve"> </w:t>
      </w:r>
    </w:p>
    <w:p w:rsidR="002343A9" w:rsidRDefault="002343A9" w:rsidP="002343A9">
      <w:pPr>
        <w:spacing w:after="0" w:line="316" w:lineRule="exact"/>
        <w:ind w:left="60" w:firstLine="28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0"/>
        </w:rPr>
        <w:t xml:space="preserve">                                   </w:t>
      </w:r>
      <w:r w:rsidRPr="0039795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(15 Marks)</w:t>
      </w:r>
    </w:p>
    <w:p w:rsidR="005A76FB" w:rsidRPr="00397956" w:rsidRDefault="00397956" w:rsidP="00397956">
      <w:pPr>
        <w:spacing w:after="0" w:line="270" w:lineRule="exact"/>
        <w:ind w:left="346"/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79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7956">
        <w:t xml:space="preserve"> </w:t>
      </w:r>
    </w:p>
    <w:p w:rsidR="005A76FB" w:rsidRDefault="00D55995" w:rsidP="005A76FB">
      <w:pPr>
        <w:widowControl/>
        <w:sectPr w:rsidR="005A76FB" w:rsidSect="005A76FB">
          <w:type w:val="continuous"/>
          <w:pgSz w:w="11905" w:h="16841"/>
          <w:pgMar w:top="572" w:right="5" w:bottom="332" w:left="365" w:header="0" w:footer="0" w:gutter="0"/>
          <w:cols w:space="720" w:equalWidth="0">
            <w:col w:w="11535" w:space="0"/>
          </w:cols>
          <w:docGrid w:type="lines" w:linePitch="312"/>
        </w:sectPr>
      </w:pPr>
    </w:p>
    <w:p w:rsidR="005A76FB" w:rsidRDefault="00D55995" w:rsidP="005A76FB">
      <w:pPr>
        <w:spacing w:after="0" w:line="240" w:lineRule="exact"/>
        <w:ind w:left="346"/>
      </w:pPr>
    </w:p>
    <w:p w:rsidR="00D12FDA" w:rsidRDefault="00D12FDA" w:rsidP="005A76FB">
      <w:pPr>
        <w:spacing w:after="0" w:line="240" w:lineRule="exact"/>
        <w:ind w:left="346"/>
      </w:pPr>
    </w:p>
    <w:p w:rsidR="00D12FDA" w:rsidRDefault="00D12FDA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2343A9" w:rsidRPr="002343A9" w:rsidRDefault="002343A9" w:rsidP="00391BB2">
      <w:pPr>
        <w:widowControl/>
        <w:bidi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rtl/>
          <w:lang w:eastAsia="en-US" w:bidi="ar-IQ"/>
        </w:rPr>
      </w:pPr>
      <w:r w:rsidRPr="002343A9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IQ"/>
        </w:rPr>
        <w:t xml:space="preserve">GOOD LUCK </w:t>
      </w:r>
    </w:p>
    <w:p w:rsidR="002343A9" w:rsidRPr="002343A9" w:rsidRDefault="002343A9" w:rsidP="002343A9">
      <w:pPr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</w:pPr>
      <w:r w:rsidRPr="002343A9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Asst.Prof. Baidaa Abbas Al-Zubaidy (Ph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.</w:t>
      </w:r>
      <w:r w:rsidRPr="002343A9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D.)</w:t>
      </w: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56" w:lineRule="exact"/>
        <w:ind w:left="346"/>
      </w:pPr>
    </w:p>
    <w:p w:rsidR="005A76FB" w:rsidRDefault="00D55995" w:rsidP="005A76FB">
      <w:pPr>
        <w:widowControl/>
        <w:sectPr w:rsidR="005A76FB" w:rsidSect="005A76FB">
          <w:type w:val="continuous"/>
          <w:pgSz w:w="11905" w:h="16841"/>
          <w:pgMar w:top="572" w:right="5" w:bottom="332" w:left="365" w:header="0" w:footer="0" w:gutter="0"/>
          <w:cols w:space="720"/>
          <w:docGrid w:type="lines" w:linePitch="312"/>
        </w:sectPr>
      </w:pPr>
    </w:p>
    <w:p w:rsidR="005A76FB" w:rsidRDefault="00D55995" w:rsidP="005A76FB">
      <w:pPr>
        <w:spacing w:after="0" w:line="270" w:lineRule="exact"/>
        <w:ind w:left="346"/>
      </w:pPr>
    </w:p>
    <w:p w:rsidR="005A76FB" w:rsidRDefault="00D55995" w:rsidP="005A76FB">
      <w:pPr>
        <w:widowControl/>
        <w:sectPr w:rsidR="005A76FB" w:rsidSect="005A76FB">
          <w:type w:val="continuous"/>
          <w:pgSz w:w="11905" w:h="16841"/>
          <w:pgMar w:top="572" w:right="5" w:bottom="332" w:left="365" w:header="0" w:footer="0" w:gutter="0"/>
          <w:cols w:space="720" w:equalWidth="0">
            <w:col w:w="11535" w:space="0"/>
          </w:cols>
          <w:docGrid w:type="lines" w:linePitch="312"/>
        </w:sectPr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240" w:lineRule="exact"/>
        <w:ind w:left="346"/>
      </w:pPr>
    </w:p>
    <w:p w:rsidR="005A76FB" w:rsidRDefault="00D55995" w:rsidP="005A76FB">
      <w:pPr>
        <w:spacing w:after="0" w:line="346" w:lineRule="exact"/>
        <w:ind w:left="346"/>
      </w:pPr>
    </w:p>
    <w:p w:rsidR="005A76FB" w:rsidRDefault="00D55995" w:rsidP="005A76FB">
      <w:pPr>
        <w:spacing w:after="0" w:line="240" w:lineRule="exact"/>
      </w:pPr>
      <w:bookmarkStart w:id="2" w:name="2"/>
      <w:bookmarkEnd w:id="2"/>
    </w:p>
    <w:p w:rsidR="004B3532" w:rsidRDefault="006D28DD" w:rsidP="004B3532">
      <w:pPr>
        <w:spacing w:after="0" w:line="251" w:lineRule="exact"/>
        <w:ind w:left="627"/>
      </w:pPr>
      <w:r>
        <w:rPr>
          <w:rFonts w:ascii="Tahoma" w:hAnsi="Tahoma" w:cs="Tahoma"/>
          <w:b/>
          <w:noProof/>
          <w:color w:val="606060"/>
          <w:sz w:val="32"/>
        </w:rPr>
        <w:t>.</w:t>
      </w:r>
      <w:r w:rsidR="004B3532">
        <w:t xml:space="preserve"> </w:t>
      </w:r>
    </w:p>
    <w:p w:rsidR="005A76FB" w:rsidRDefault="00D55995" w:rsidP="005A76FB">
      <w:pPr>
        <w:spacing w:after="0" w:line="273" w:lineRule="exact"/>
        <w:ind w:left="627"/>
      </w:pPr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95" w:rsidRDefault="00D55995">
      <w:pPr>
        <w:spacing w:after="0" w:line="240" w:lineRule="auto"/>
      </w:pPr>
      <w:r>
        <w:separator/>
      </w:r>
    </w:p>
  </w:endnote>
  <w:endnote w:type="continuationSeparator" w:id="0">
    <w:p w:rsidR="00D55995" w:rsidRDefault="00D5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95" w:rsidRDefault="00D55995">
      <w:pPr>
        <w:spacing w:after="0" w:line="240" w:lineRule="auto"/>
      </w:pPr>
      <w:r>
        <w:separator/>
      </w:r>
    </w:p>
  </w:footnote>
  <w:footnote w:type="continuationSeparator" w:id="0">
    <w:p w:rsidR="00D55995" w:rsidRDefault="00D55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DM3NzExNDE2MTJX0lEKTi0uzszPAykwrAUAUXvRICwAAAA="/>
  </w:docVars>
  <w:rsids>
    <w:rsidRoot w:val="00325E2F"/>
    <w:rsid w:val="00055371"/>
    <w:rsid w:val="00233737"/>
    <w:rsid w:val="002343A9"/>
    <w:rsid w:val="002E0BE1"/>
    <w:rsid w:val="00325E2F"/>
    <w:rsid w:val="00391BB2"/>
    <w:rsid w:val="00397956"/>
    <w:rsid w:val="003C1B30"/>
    <w:rsid w:val="003D2661"/>
    <w:rsid w:val="00461CB7"/>
    <w:rsid w:val="004B3532"/>
    <w:rsid w:val="0063114C"/>
    <w:rsid w:val="006D28DD"/>
    <w:rsid w:val="007F1C1F"/>
    <w:rsid w:val="008D7D6D"/>
    <w:rsid w:val="00A43200"/>
    <w:rsid w:val="00C3233E"/>
    <w:rsid w:val="00C61A4F"/>
    <w:rsid w:val="00C76252"/>
    <w:rsid w:val="00D12FDA"/>
    <w:rsid w:val="00D55995"/>
    <w:rsid w:val="00D6783F"/>
    <w:rsid w:val="00E3146F"/>
    <w:rsid w:val="00E544C9"/>
    <w:rsid w:val="00E65351"/>
    <w:rsid w:val="00E66607"/>
    <w:rsid w:val="00EE4ADC"/>
    <w:rsid w:val="00EF636A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36433F-CDE5-4DA1-B720-6FE3C694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</cp:revision>
  <cp:lastPrinted>2022-04-18T11:24:00Z</cp:lastPrinted>
  <dcterms:created xsi:type="dcterms:W3CDTF">2022-04-18T08:43:00Z</dcterms:created>
  <dcterms:modified xsi:type="dcterms:W3CDTF">2022-04-18T11:25:00Z</dcterms:modified>
</cp:coreProperties>
</file>